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Zápis Kontrolního výboru ze dne 12. 2. 2025.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ítomni: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Lenka, Quido Šturm, 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Šaldov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Zahájeno v 16:30 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Kontrolní výbor se zabýval kontrolou 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usnesení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Radou obce.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Kontrolu provedla za roky 2023 s 2024.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Zde jsou uvedená usnesení, která k dne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ímu datu nejsou spln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ěna. Ostatn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mimo tyto jsou spln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23/10/4: Rada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ěřuje starostku obce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ípravou a podpisem dodatk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smluv o pron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objektu bývalé Vodárny a fotbalového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řiště.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23/14/6: Rada obce souhlasí se zapojením obce Brandýsek do mikroregionu Lidického potoka a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ěřuje radn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L.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a starostku, aby připravily podklady pro projedn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na ZO.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23/19/8: Rada obce souhlasí se zpracováním studie/bezpe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auditu komunikací v katastru obce Brandýsek s cílem získat set opat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která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řispěj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ke zvý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provozu v obci.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komise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ádku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aby navrhla úseky.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starostky OÚ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ípravou a zpracování studie.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24/2RO/6: Rada obce Brandýsek schvaluje pro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 5 ks solárních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ětel a pověřuje KRO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ěrem nejvhodnějš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míst pro jejich instalaci a OÚ zaji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nákupu.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24/17/14: Rada obce schvaluje zpracování dokumentace Revize a aktualizace pasportu místních komunikací a pasportu dopravního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ěny dopravn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dle CN ze dne 19. 9. 2024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24/18/5: Rada obce schvaluje realizaci modernizace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systému objektu OÚ dle cenové nabídky ze dne 2. 10. 2024 a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ěřuj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 zaji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realizace akce.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Kontrolní výbor neshledal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ádná pochybení a konstatuje,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všechna RO jsou plněna 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včas. Ty, 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nejsou k 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ěm bude do dalš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jednání zastupitelstva dáno stanovisko o jejich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postupu.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Kontrolní výbor konstatuje,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proti usnesen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ZO ze dne 9.12. 2024 nebyly vzneseny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ádné námitky, kterými by se musel KV zabývat.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Kontrolu 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usnesení ZO z roku 2024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ředlož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KV na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Jednání skon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čeno v 20:15h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