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before="100" w:after="100" w:line="240" w:lineRule="auto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Pr</w:t>
      </w:r>
      <w:r>
        <w:rPr>
          <w:b w:val="1"/>
          <w:bCs w:val="1"/>
          <w:sz w:val="24"/>
          <w:szCs w:val="24"/>
          <w:rtl w:val="0"/>
        </w:rPr>
        <w:t>ů</w:t>
      </w:r>
      <w:r>
        <w:rPr>
          <w:b w:val="1"/>
          <w:bCs w:val="1"/>
          <w:sz w:val="24"/>
          <w:szCs w:val="24"/>
          <w:rtl w:val="0"/>
        </w:rPr>
        <w:t>vodn</w:t>
      </w:r>
      <w:r>
        <w:rPr>
          <w:b w:val="1"/>
          <w:bCs w:val="1"/>
          <w:sz w:val="24"/>
          <w:szCs w:val="24"/>
          <w:rtl w:val="0"/>
        </w:rPr>
        <w:t xml:space="preserve">í </w:t>
      </w:r>
      <w:r>
        <w:rPr>
          <w:b w:val="1"/>
          <w:bCs w:val="1"/>
          <w:sz w:val="24"/>
          <w:szCs w:val="24"/>
          <w:rtl w:val="0"/>
        </w:rPr>
        <w:t>doklad k materi</w:t>
      </w:r>
      <w:r>
        <w:rPr>
          <w:b w:val="1"/>
          <w:bCs w:val="1"/>
          <w:sz w:val="24"/>
          <w:szCs w:val="24"/>
          <w:rtl w:val="0"/>
        </w:rPr>
        <w:t>á</w:t>
      </w:r>
      <w:r>
        <w:rPr>
          <w:b w:val="1"/>
          <w:bCs w:val="1"/>
          <w:sz w:val="24"/>
          <w:szCs w:val="24"/>
          <w:rtl w:val="0"/>
        </w:rPr>
        <w:t>lu na jedn</w:t>
      </w:r>
      <w:r>
        <w:rPr>
          <w:b w:val="1"/>
          <w:bCs w:val="1"/>
          <w:sz w:val="24"/>
          <w:szCs w:val="24"/>
          <w:rtl w:val="0"/>
        </w:rPr>
        <w:t>á</w:t>
      </w:r>
      <w:r>
        <w:rPr>
          <w:b w:val="1"/>
          <w:bCs w:val="1"/>
          <w:sz w:val="24"/>
          <w:szCs w:val="24"/>
          <w:rtl w:val="0"/>
        </w:rPr>
        <w:t>n</w:t>
      </w:r>
      <w:r>
        <w:rPr>
          <w:b w:val="1"/>
          <w:bCs w:val="1"/>
          <w:sz w:val="24"/>
          <w:szCs w:val="24"/>
          <w:rtl w:val="0"/>
        </w:rPr>
        <w:t xml:space="preserve">í </w:t>
      </w:r>
      <w:r>
        <w:rPr>
          <w:b w:val="1"/>
          <w:bCs w:val="1"/>
          <w:sz w:val="24"/>
          <w:szCs w:val="24"/>
          <w:rtl w:val="0"/>
        </w:rPr>
        <w:t>Zastupitelstva obce Brand</w:t>
      </w:r>
      <w:r>
        <w:rPr>
          <w:b w:val="1"/>
          <w:bCs w:val="1"/>
          <w:sz w:val="24"/>
          <w:szCs w:val="24"/>
          <w:rtl w:val="0"/>
        </w:rPr>
        <w:t>ý</w:t>
      </w:r>
      <w:r>
        <w:rPr>
          <w:b w:val="1"/>
          <w:bCs w:val="1"/>
          <w:sz w:val="24"/>
          <w:szCs w:val="24"/>
          <w:rtl w:val="0"/>
        </w:rPr>
        <w:t xml:space="preserve">sek </w:t>
      </w:r>
      <w:r>
        <w:rPr>
          <w:b w:val="1"/>
          <w:bCs w:val="1"/>
          <w:sz w:val="24"/>
          <w:szCs w:val="24"/>
          <w:rtl w:val="0"/>
        </w:rPr>
        <w:t xml:space="preserve">– </w:t>
      </w:r>
      <w:r>
        <w:rPr>
          <w:b w:val="1"/>
          <w:bCs w:val="1"/>
          <w:sz w:val="24"/>
          <w:szCs w:val="24"/>
          <w:rtl w:val="0"/>
          <w:lang w:val="de-DE"/>
        </w:rPr>
        <w:t>duben 2026</w:t>
      </w:r>
    </w:p>
    <w:p>
      <w:pPr>
        <w:pStyle w:val="Normal.0"/>
        <w:spacing w:before="100" w:after="100" w:line="240" w:lineRule="auto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b w:val="1"/>
          <w:bCs w:val="1"/>
          <w:sz w:val="24"/>
          <w:szCs w:val="24"/>
          <w:rtl w:val="0"/>
        </w:rPr>
        <w:t>N</w:t>
      </w:r>
      <w:r>
        <w:rPr>
          <w:b w:val="1"/>
          <w:bCs w:val="1"/>
          <w:sz w:val="24"/>
          <w:szCs w:val="24"/>
          <w:rtl w:val="0"/>
        </w:rPr>
        <w:t>á</w:t>
      </w:r>
      <w:r>
        <w:rPr>
          <w:b w:val="1"/>
          <w:bCs w:val="1"/>
          <w:sz w:val="24"/>
          <w:szCs w:val="24"/>
          <w:rtl w:val="0"/>
        </w:rPr>
        <w:t>zev materi</w:t>
      </w:r>
      <w:r>
        <w:rPr>
          <w:b w:val="1"/>
          <w:bCs w:val="1"/>
          <w:sz w:val="24"/>
          <w:szCs w:val="24"/>
          <w:rtl w:val="0"/>
        </w:rPr>
        <w:t>á</w:t>
      </w:r>
      <w:r>
        <w:rPr>
          <w:b w:val="1"/>
          <w:bCs w:val="1"/>
          <w:sz w:val="24"/>
          <w:szCs w:val="24"/>
          <w:rtl w:val="0"/>
        </w:rPr>
        <w:t>lu:</w:t>
      </w:r>
      <w:r>
        <w:rPr>
          <w:sz w:val="24"/>
          <w:szCs w:val="24"/>
          <w:rtl w:val="0"/>
        </w:rPr>
        <w:t xml:space="preserve"> Po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et zastupitel</w:t>
      </w:r>
      <w:r>
        <w:rPr>
          <w:sz w:val="24"/>
          <w:szCs w:val="24"/>
          <w:rtl w:val="0"/>
        </w:rPr>
        <w:t>ů</w:t>
      </w:r>
    </w:p>
    <w:p>
      <w:pPr>
        <w:pStyle w:val="Normal.0"/>
        <w:spacing w:before="100" w:after="100" w:line="240" w:lineRule="auto"/>
        <w:rPr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P</w:t>
      </w:r>
      <w:r>
        <w:rPr>
          <w:b w:val="1"/>
          <w:bCs w:val="1"/>
          <w:sz w:val="24"/>
          <w:szCs w:val="24"/>
          <w:rtl w:val="0"/>
        </w:rPr>
        <w:t>ř</w:t>
      </w:r>
      <w:r>
        <w:rPr>
          <w:b w:val="1"/>
          <w:bCs w:val="1"/>
          <w:sz w:val="24"/>
          <w:szCs w:val="24"/>
          <w:rtl w:val="0"/>
        </w:rPr>
        <w:t>edkladatel:</w:t>
      </w:r>
      <w:r>
        <w:rPr>
          <w:sz w:val="24"/>
          <w:szCs w:val="24"/>
          <w:rtl w:val="0"/>
        </w:rPr>
        <w:t xml:space="preserve"> Ing. Pavla Schillerov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, Ing. Jana Gylden, Ji</w:t>
      </w:r>
      <w:r>
        <w:rPr>
          <w:sz w:val="24"/>
          <w:szCs w:val="24"/>
          <w:rtl w:val="0"/>
        </w:rPr>
        <w:t xml:space="preserve">ří </w:t>
      </w:r>
      <w:r>
        <w:rPr>
          <w:sz w:val="24"/>
          <w:szCs w:val="24"/>
          <w:rtl w:val="0"/>
        </w:rPr>
        <w:t>Kratochv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l, Ing. Miroslav Mac</w:t>
      </w:r>
      <w:r>
        <w:rPr>
          <w:sz w:val="24"/>
          <w:szCs w:val="24"/>
          <w:rtl w:val="0"/>
        </w:rPr>
        <w:t>íč</w:t>
      </w:r>
      <w:r>
        <w:rPr>
          <w:sz w:val="24"/>
          <w:szCs w:val="24"/>
          <w:rtl w:val="0"/>
        </w:rPr>
        <w:t>ek a Ing. Leo</w:t>
      </w:r>
      <w:r>
        <w:rPr>
          <w:sz w:val="24"/>
          <w:szCs w:val="24"/>
          <w:rtl w:val="0"/>
        </w:rPr>
        <w:t xml:space="preserve">š </w:t>
      </w:r>
      <w:r>
        <w:rPr>
          <w:sz w:val="24"/>
          <w:szCs w:val="24"/>
          <w:rtl w:val="0"/>
          <w:lang w:val="de-DE"/>
        </w:rPr>
        <w:t>Reichl</w:t>
      </w:r>
      <w:r>
        <w:rPr>
          <w:sz w:val="24"/>
          <w:szCs w:val="24"/>
        </w:rPr>
        <w:br w:type="textWrapping"/>
      </w:r>
      <w:r>
        <w:rPr>
          <w:b w:val="1"/>
          <w:bCs w:val="1"/>
          <w:sz w:val="24"/>
          <w:szCs w:val="24"/>
          <w:rtl w:val="0"/>
        </w:rPr>
        <w:t>Zpracovatel n</w:t>
      </w:r>
      <w:r>
        <w:rPr>
          <w:b w:val="1"/>
          <w:bCs w:val="1"/>
          <w:sz w:val="24"/>
          <w:szCs w:val="24"/>
          <w:rtl w:val="0"/>
        </w:rPr>
        <w:t>á</w:t>
      </w:r>
      <w:r>
        <w:rPr>
          <w:b w:val="1"/>
          <w:bCs w:val="1"/>
          <w:sz w:val="24"/>
          <w:szCs w:val="24"/>
          <w:rtl w:val="0"/>
        </w:rPr>
        <w:t>vrhu:</w:t>
      </w:r>
      <w:r>
        <w:rPr>
          <w:sz w:val="24"/>
          <w:szCs w:val="24"/>
          <w:rtl w:val="0"/>
        </w:rPr>
        <w:t xml:space="preserve"> Ing. Jana Gylden</w:t>
      </w:r>
    </w:p>
    <w:p>
      <w:pPr>
        <w:pStyle w:val="Normal.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mc:AlternateContent>
          <mc:Choice Requires="wps">
            <w:drawing xmlns:a="http://schemas.openxmlformats.org/drawingml/2006/main">
              <wp:inline distT="0" distB="0" distL="0" distR="0">
                <wp:extent cx="5727573" cy="18358"/>
                <wp:effectExtent l="0" t="0" r="0" b="0"/>
                <wp:docPr id="1073741825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7573" cy="18358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51.0pt;height:1.4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spacing w:before="100" w:after="100" w:line="240" w:lineRule="auto"/>
        <w:outlineLvl w:val="2"/>
        <w:rPr>
          <w:b w:val="1"/>
          <w:bCs w:val="1"/>
          <w:sz w:val="27"/>
          <w:szCs w:val="27"/>
        </w:rPr>
      </w:pPr>
      <w:r>
        <w:rPr>
          <w:b w:val="1"/>
          <w:bCs w:val="1"/>
          <w:sz w:val="27"/>
          <w:szCs w:val="27"/>
          <w:rtl w:val="0"/>
        </w:rPr>
        <w:t>P</w:t>
      </w:r>
      <w:r>
        <w:rPr>
          <w:b w:val="1"/>
          <w:bCs w:val="1"/>
          <w:sz w:val="27"/>
          <w:szCs w:val="27"/>
          <w:rtl w:val="0"/>
        </w:rPr>
        <w:t>ř</w:t>
      </w:r>
      <w:r>
        <w:rPr>
          <w:b w:val="1"/>
          <w:bCs w:val="1"/>
          <w:sz w:val="27"/>
          <w:szCs w:val="27"/>
          <w:rtl w:val="0"/>
        </w:rPr>
        <w:t>edkl</w:t>
      </w:r>
      <w:r>
        <w:rPr>
          <w:b w:val="1"/>
          <w:bCs w:val="1"/>
          <w:sz w:val="27"/>
          <w:szCs w:val="27"/>
          <w:rtl w:val="0"/>
        </w:rPr>
        <w:t>á</w:t>
      </w:r>
      <w:r>
        <w:rPr>
          <w:b w:val="1"/>
          <w:bCs w:val="1"/>
          <w:sz w:val="27"/>
          <w:szCs w:val="27"/>
          <w:rtl w:val="0"/>
        </w:rPr>
        <w:t>dac</w:t>
      </w:r>
      <w:r>
        <w:rPr>
          <w:b w:val="1"/>
          <w:bCs w:val="1"/>
          <w:sz w:val="27"/>
          <w:szCs w:val="27"/>
          <w:rtl w:val="0"/>
        </w:rPr>
        <w:t xml:space="preserve">í </w:t>
      </w:r>
      <w:r>
        <w:rPr>
          <w:b w:val="1"/>
          <w:bCs w:val="1"/>
          <w:sz w:val="27"/>
          <w:szCs w:val="27"/>
          <w:rtl w:val="0"/>
        </w:rPr>
        <w:t>zpr</w:t>
      </w:r>
      <w:r>
        <w:rPr>
          <w:b w:val="1"/>
          <w:bCs w:val="1"/>
          <w:sz w:val="27"/>
          <w:szCs w:val="27"/>
          <w:rtl w:val="0"/>
        </w:rPr>
        <w:t>á</w:t>
      </w:r>
      <w:r>
        <w:rPr>
          <w:b w:val="1"/>
          <w:bCs w:val="1"/>
          <w:sz w:val="27"/>
          <w:szCs w:val="27"/>
          <w:rtl w:val="0"/>
        </w:rPr>
        <w:t>va</w:t>
      </w:r>
    </w:p>
    <w:p>
      <w:pPr>
        <w:pStyle w:val="Normal.0"/>
        <w:spacing w:before="100" w:after="100" w:line="240" w:lineRule="auto"/>
        <w:rPr>
          <w:sz w:val="24"/>
          <w:szCs w:val="24"/>
        </w:rPr>
      </w:pPr>
      <w:r>
        <w:rPr>
          <w:sz w:val="24"/>
          <w:szCs w:val="24"/>
          <w:rtl w:val="0"/>
        </w:rPr>
        <w:t>Dne 25. 2. 2026 stanovilo Zastupitelstvo obce Brand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sek po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  <w:lang w:val="nl-NL"/>
        </w:rPr>
        <w:t xml:space="preserve">et 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len</w:t>
      </w:r>
      <w:r>
        <w:rPr>
          <w:sz w:val="24"/>
          <w:szCs w:val="24"/>
          <w:rtl w:val="0"/>
        </w:rPr>
        <w:t xml:space="preserve">ů </w:t>
      </w:r>
      <w:r>
        <w:rPr>
          <w:sz w:val="24"/>
          <w:szCs w:val="24"/>
          <w:rtl w:val="0"/>
        </w:rPr>
        <w:t>Zastupitelstva obce Brand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sek pro volebn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obdob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2026</w:t>
      </w:r>
      <w:r>
        <w:rPr>
          <w:sz w:val="24"/>
          <w:szCs w:val="24"/>
          <w:rtl w:val="0"/>
        </w:rPr>
        <w:t>–</w:t>
      </w:r>
      <w:r>
        <w:rPr>
          <w:sz w:val="24"/>
          <w:szCs w:val="24"/>
          <w:rtl w:val="0"/>
        </w:rPr>
        <w:t xml:space="preserve">2030 na 15 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len</w:t>
      </w:r>
      <w:r>
        <w:rPr>
          <w:sz w:val="24"/>
          <w:szCs w:val="24"/>
          <w:rtl w:val="0"/>
        </w:rPr>
        <w:t>ů</w:t>
      </w:r>
      <w:r>
        <w:rPr>
          <w:sz w:val="24"/>
          <w:szCs w:val="24"/>
          <w:rtl w:val="0"/>
        </w:rPr>
        <w:t>.</w:t>
      </w:r>
    </w:p>
    <w:p>
      <w:pPr>
        <w:pStyle w:val="Normal.0"/>
        <w:spacing w:before="100" w:after="100" w:line="240" w:lineRule="auto"/>
        <w:rPr>
          <w:sz w:val="24"/>
          <w:szCs w:val="24"/>
        </w:rPr>
      </w:pPr>
      <w:r>
        <w:rPr>
          <w:sz w:val="24"/>
          <w:szCs w:val="24"/>
          <w:rtl w:val="0"/>
        </w:rPr>
        <w:t>Projedn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v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tohoto bodu nebylo ob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an</w:t>
      </w:r>
      <w:r>
        <w:rPr>
          <w:sz w:val="24"/>
          <w:szCs w:val="24"/>
          <w:rtl w:val="0"/>
        </w:rPr>
        <w:t>ů</w:t>
      </w:r>
      <w:r>
        <w:rPr>
          <w:sz w:val="24"/>
          <w:szCs w:val="24"/>
          <w:rtl w:val="0"/>
        </w:rPr>
        <w:t>m dostate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 xml:space="preserve">ě </w:t>
      </w:r>
      <w:r>
        <w:rPr>
          <w:sz w:val="24"/>
          <w:szCs w:val="24"/>
          <w:rtl w:val="0"/>
        </w:rPr>
        <w:t>komunikov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no, a to ani s ohledem na jeho v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 xml:space="preserve">znam. Podle </w:t>
      </w:r>
      <w:r>
        <w:rPr>
          <w:sz w:val="24"/>
          <w:szCs w:val="24"/>
          <w:rtl w:val="0"/>
        </w:rPr>
        <w:t xml:space="preserve">§ </w:t>
      </w:r>
      <w:r>
        <w:rPr>
          <w:sz w:val="24"/>
          <w:szCs w:val="24"/>
          <w:rtl w:val="0"/>
        </w:rPr>
        <w:t>93 odst. 1 z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kona o obc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  <w:lang w:val="de-DE"/>
        </w:rPr>
        <w:t>ch m</w:t>
      </w:r>
      <w:r>
        <w:rPr>
          <w:sz w:val="24"/>
          <w:szCs w:val="24"/>
          <w:rtl w:val="0"/>
        </w:rPr>
        <w:t xml:space="preserve">á </w:t>
      </w:r>
      <w:r>
        <w:rPr>
          <w:sz w:val="24"/>
          <w:szCs w:val="24"/>
          <w:rtl w:val="0"/>
        </w:rPr>
        <w:t>b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t informace o m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st</w:t>
      </w:r>
      <w:r>
        <w:rPr>
          <w:sz w:val="24"/>
          <w:szCs w:val="24"/>
          <w:rtl w:val="0"/>
        </w:rPr>
        <w:t>ě</w:t>
      </w:r>
      <w:r>
        <w:rPr>
          <w:sz w:val="24"/>
          <w:szCs w:val="24"/>
          <w:rtl w:val="0"/>
        </w:rPr>
        <w:t>, dob</w:t>
      </w:r>
      <w:r>
        <w:rPr>
          <w:sz w:val="24"/>
          <w:szCs w:val="24"/>
          <w:rtl w:val="0"/>
        </w:rPr>
        <w:t xml:space="preserve">ě </w:t>
      </w:r>
      <w:r>
        <w:rPr>
          <w:sz w:val="24"/>
          <w:szCs w:val="24"/>
          <w:rtl w:val="0"/>
        </w:rPr>
        <w:t>a navr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en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</w:rPr>
        <w:t>m programu zased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zve</w:t>
      </w:r>
      <w:r>
        <w:rPr>
          <w:sz w:val="24"/>
          <w:szCs w:val="24"/>
          <w:rtl w:val="0"/>
        </w:rPr>
        <w:t>ř</w:t>
      </w:r>
      <w:r>
        <w:rPr>
          <w:sz w:val="24"/>
          <w:szCs w:val="24"/>
          <w:rtl w:val="0"/>
        </w:rPr>
        <w:t>ejn</w:t>
      </w:r>
      <w:r>
        <w:rPr>
          <w:sz w:val="24"/>
          <w:szCs w:val="24"/>
          <w:rtl w:val="0"/>
        </w:rPr>
        <w:t>ě</w:t>
      </w:r>
      <w:r>
        <w:rPr>
          <w:sz w:val="24"/>
          <w:szCs w:val="24"/>
          <w:rtl w:val="0"/>
        </w:rPr>
        <w:t>na alespo</w:t>
      </w:r>
      <w:r>
        <w:rPr>
          <w:sz w:val="24"/>
          <w:szCs w:val="24"/>
          <w:rtl w:val="0"/>
        </w:rPr>
        <w:t xml:space="preserve">ň </w:t>
      </w:r>
      <w:r>
        <w:rPr>
          <w:sz w:val="24"/>
          <w:szCs w:val="24"/>
          <w:rtl w:val="0"/>
        </w:rPr>
        <w:t>7 dn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p</w:t>
      </w:r>
      <w:r>
        <w:rPr>
          <w:sz w:val="24"/>
          <w:szCs w:val="24"/>
          <w:rtl w:val="0"/>
        </w:rPr>
        <w:t>ř</w:t>
      </w:r>
      <w:r>
        <w:rPr>
          <w:sz w:val="24"/>
          <w:szCs w:val="24"/>
          <w:rtl w:val="0"/>
        </w:rPr>
        <w:t>edem.</w:t>
      </w:r>
    </w:p>
    <w:p>
      <w:pPr>
        <w:pStyle w:val="Normal.0"/>
        <w:spacing w:before="100" w:after="100" w:line="240" w:lineRule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Proto </w:t>
      </w:r>
      <w:r>
        <w:rPr>
          <w:sz w:val="24"/>
          <w:szCs w:val="24"/>
          <w:rtl w:val="0"/>
        </w:rPr>
        <w:t>žá</w:t>
      </w:r>
      <w:r>
        <w:rPr>
          <w:sz w:val="24"/>
          <w:szCs w:val="24"/>
          <w:rtl w:val="0"/>
        </w:rPr>
        <w:t>d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me o revokaci p</w:t>
      </w:r>
      <w:r>
        <w:rPr>
          <w:sz w:val="24"/>
          <w:szCs w:val="24"/>
          <w:rtl w:val="0"/>
        </w:rPr>
        <w:t>ř</w:t>
      </w:r>
      <w:r>
        <w:rPr>
          <w:sz w:val="24"/>
          <w:szCs w:val="24"/>
          <w:rtl w:val="0"/>
        </w:rPr>
        <w:t>ijat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</w:rPr>
        <w:t>ho usnesen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a nov</w:t>
      </w:r>
      <w:r>
        <w:rPr>
          <w:sz w:val="24"/>
          <w:szCs w:val="24"/>
          <w:rtl w:val="0"/>
          <w:lang w:val="fr-FR"/>
        </w:rPr>
        <w:t xml:space="preserve">é </w:t>
      </w:r>
      <w:r>
        <w:rPr>
          <w:sz w:val="24"/>
          <w:szCs w:val="24"/>
          <w:rtl w:val="0"/>
        </w:rPr>
        <w:t>projedn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bodu.</w:t>
      </w:r>
    </w:p>
    <w:p>
      <w:pPr>
        <w:pStyle w:val="Normal.0"/>
        <w:spacing w:before="100" w:after="100" w:line="240" w:lineRule="auto"/>
        <w:rPr>
          <w:sz w:val="24"/>
          <w:szCs w:val="24"/>
        </w:rPr>
      </w:pPr>
      <w:r>
        <w:rPr>
          <w:sz w:val="24"/>
          <w:szCs w:val="24"/>
          <w:rtl w:val="0"/>
        </w:rPr>
        <w:t>Navrhujeme sn</w:t>
      </w:r>
      <w:r>
        <w:rPr>
          <w:sz w:val="24"/>
          <w:szCs w:val="24"/>
          <w:rtl w:val="0"/>
        </w:rPr>
        <w:t>íž</w:t>
      </w:r>
      <w:r>
        <w:rPr>
          <w:sz w:val="24"/>
          <w:szCs w:val="24"/>
          <w:rtl w:val="0"/>
        </w:rPr>
        <w:t>en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po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 xml:space="preserve">tu 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len</w:t>
      </w:r>
      <w:r>
        <w:rPr>
          <w:sz w:val="24"/>
          <w:szCs w:val="24"/>
          <w:rtl w:val="0"/>
        </w:rPr>
        <w:t xml:space="preserve">ů </w:t>
      </w:r>
      <w:r>
        <w:rPr>
          <w:sz w:val="24"/>
          <w:szCs w:val="24"/>
          <w:rtl w:val="0"/>
        </w:rPr>
        <w:t>Zastupitelstva obce Brand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sek pro volebn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obdob</w:t>
      </w:r>
      <w:r>
        <w:rPr>
          <w:sz w:val="24"/>
          <w:szCs w:val="24"/>
          <w:rtl w:val="0"/>
        </w:rPr>
        <w:t xml:space="preserve">í </w:t>
        <w:br w:type="textWrapping"/>
      </w:r>
      <w:r>
        <w:rPr>
          <w:sz w:val="24"/>
          <w:szCs w:val="24"/>
          <w:rtl w:val="0"/>
        </w:rPr>
        <w:t>2026</w:t>
      </w:r>
      <w:r>
        <w:rPr>
          <w:sz w:val="24"/>
          <w:szCs w:val="24"/>
          <w:rtl w:val="0"/>
        </w:rPr>
        <w:t>–</w:t>
      </w:r>
      <w:r>
        <w:rPr>
          <w:sz w:val="24"/>
          <w:szCs w:val="24"/>
          <w:rtl w:val="0"/>
        </w:rPr>
        <w:t xml:space="preserve">2030 na 11 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len</w:t>
      </w:r>
      <w:r>
        <w:rPr>
          <w:sz w:val="24"/>
          <w:szCs w:val="24"/>
          <w:rtl w:val="0"/>
        </w:rPr>
        <w:t>ů</w:t>
      </w:r>
      <w:r>
        <w:rPr>
          <w:sz w:val="24"/>
          <w:szCs w:val="24"/>
          <w:rtl w:val="0"/>
        </w:rPr>
        <w:t>.</w:t>
      </w:r>
    </w:p>
    <w:p>
      <w:pPr>
        <w:pStyle w:val="Normal.0"/>
        <w:spacing w:before="100" w:after="100" w:line="240" w:lineRule="auto"/>
        <w:rPr>
          <w:sz w:val="24"/>
          <w:szCs w:val="24"/>
        </w:rPr>
      </w:pPr>
      <w:r>
        <w:rPr>
          <w:sz w:val="24"/>
          <w:szCs w:val="24"/>
          <w:rtl w:val="0"/>
        </w:rPr>
        <w:t>P</w:t>
      </w:r>
      <w:r>
        <w:rPr>
          <w:sz w:val="24"/>
          <w:szCs w:val="24"/>
          <w:rtl w:val="0"/>
        </w:rPr>
        <w:t>ř</w:t>
      </w:r>
      <w:r>
        <w:rPr>
          <w:sz w:val="24"/>
          <w:szCs w:val="24"/>
          <w:rtl w:val="0"/>
        </w:rPr>
        <w:t>i nov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</w:rPr>
        <w:t>m projedn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doporu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ujeme zohlednit zejm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</w:rPr>
        <w:t>na tyto skute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nosti:</w:t>
      </w:r>
    </w:p>
    <w:p>
      <w:pPr>
        <w:pStyle w:val="Normal.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mc:AlternateContent>
          <mc:Choice Requires="wps">
            <w:drawing xmlns:a="http://schemas.openxmlformats.org/drawingml/2006/main">
              <wp:inline distT="0" distB="0" distL="0" distR="0">
                <wp:extent cx="5727573" cy="18358"/>
                <wp:effectExtent l="0" t="0" r="0" b="0"/>
                <wp:docPr id="1073741826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7573" cy="18358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451.0pt;height:1.4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spacing w:before="100" w:after="100" w:line="240" w:lineRule="auto"/>
        <w:outlineLvl w:val="2"/>
        <w:rPr>
          <w:b w:val="1"/>
          <w:bCs w:val="1"/>
          <w:sz w:val="27"/>
          <w:szCs w:val="27"/>
        </w:rPr>
      </w:pPr>
      <w:r>
        <w:rPr>
          <w:b w:val="1"/>
          <w:bCs w:val="1"/>
          <w:sz w:val="27"/>
          <w:szCs w:val="27"/>
          <w:rtl w:val="0"/>
        </w:rPr>
        <w:t>Transparentnost a otev</w:t>
      </w:r>
      <w:r>
        <w:rPr>
          <w:b w:val="1"/>
          <w:bCs w:val="1"/>
          <w:sz w:val="27"/>
          <w:szCs w:val="27"/>
          <w:rtl w:val="0"/>
        </w:rPr>
        <w:t>ř</w:t>
      </w:r>
      <w:r>
        <w:rPr>
          <w:b w:val="1"/>
          <w:bCs w:val="1"/>
          <w:sz w:val="27"/>
          <w:szCs w:val="27"/>
          <w:rtl w:val="0"/>
        </w:rPr>
        <w:t>enost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Zru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>en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 xml:space="preserve">rady obce </w:t>
      </w:r>
      <w:r>
        <w:rPr>
          <w:sz w:val="24"/>
          <w:szCs w:val="24"/>
          <w:rtl w:val="0"/>
        </w:rPr>
        <w:t xml:space="preserve">→ </w:t>
      </w:r>
      <w:r>
        <w:rPr>
          <w:sz w:val="24"/>
          <w:szCs w:val="24"/>
          <w:rtl w:val="0"/>
        </w:rPr>
        <w:t>rozhodov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se p</w:t>
      </w:r>
      <w:r>
        <w:rPr>
          <w:sz w:val="24"/>
          <w:szCs w:val="24"/>
          <w:rtl w:val="0"/>
        </w:rPr>
        <w:t>ř</w:t>
      </w:r>
      <w:r>
        <w:rPr>
          <w:sz w:val="24"/>
          <w:szCs w:val="24"/>
          <w:rtl w:val="0"/>
        </w:rPr>
        <w:t>esune na ve</w:t>
      </w:r>
      <w:r>
        <w:rPr>
          <w:sz w:val="24"/>
          <w:szCs w:val="24"/>
          <w:rtl w:val="0"/>
        </w:rPr>
        <w:t>ř</w:t>
      </w:r>
      <w:r>
        <w:rPr>
          <w:sz w:val="24"/>
          <w:szCs w:val="24"/>
          <w:rtl w:val="0"/>
        </w:rPr>
        <w:t>ejn</w:t>
      </w:r>
      <w:r>
        <w:rPr>
          <w:sz w:val="24"/>
          <w:szCs w:val="24"/>
          <w:rtl w:val="0"/>
          <w:lang w:val="fr-FR"/>
        </w:rPr>
        <w:t xml:space="preserve">é </w:t>
      </w:r>
      <w:r>
        <w:rPr>
          <w:sz w:val="24"/>
          <w:szCs w:val="24"/>
          <w:rtl w:val="0"/>
        </w:rPr>
        <w:t xml:space="preserve">zastupitelstvo 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Konec neve</w:t>
      </w:r>
      <w:r>
        <w:rPr>
          <w:sz w:val="24"/>
          <w:szCs w:val="24"/>
          <w:rtl w:val="0"/>
        </w:rPr>
        <w:t>ř</w:t>
      </w:r>
      <w:r>
        <w:rPr>
          <w:sz w:val="24"/>
          <w:szCs w:val="24"/>
          <w:rtl w:val="0"/>
        </w:rPr>
        <w:t>ejn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ch jedn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  <w:lang w:val="pt-PT"/>
        </w:rPr>
        <w:t>a obt</w:t>
      </w:r>
      <w:r>
        <w:rPr>
          <w:sz w:val="24"/>
          <w:szCs w:val="24"/>
          <w:rtl w:val="0"/>
        </w:rPr>
        <w:t>íž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 xml:space="preserve">ě </w:t>
      </w:r>
      <w:r>
        <w:rPr>
          <w:sz w:val="24"/>
          <w:szCs w:val="24"/>
          <w:rtl w:val="0"/>
        </w:rPr>
        <w:t>kontrolovateln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  <w:lang w:val="de-DE"/>
        </w:rPr>
        <w:t>ch z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pis</w:t>
      </w:r>
      <w:r>
        <w:rPr>
          <w:sz w:val="24"/>
          <w:szCs w:val="24"/>
          <w:rtl w:val="0"/>
        </w:rPr>
        <w:t xml:space="preserve">ů 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V</w:t>
      </w:r>
      <w:r>
        <w:rPr>
          <w:sz w:val="24"/>
          <w:szCs w:val="24"/>
          <w:rtl w:val="0"/>
        </w:rPr>
        <w:t>ě</w:t>
      </w:r>
      <w:r>
        <w:rPr>
          <w:sz w:val="24"/>
          <w:szCs w:val="24"/>
          <w:rtl w:val="0"/>
        </w:rPr>
        <w:t>t</w:t>
      </w:r>
      <w:r>
        <w:rPr>
          <w:sz w:val="24"/>
          <w:szCs w:val="24"/>
          <w:rtl w:val="0"/>
        </w:rPr>
        <w:t xml:space="preserve">ší </w:t>
      </w:r>
      <w:r>
        <w:rPr>
          <w:sz w:val="24"/>
          <w:szCs w:val="24"/>
          <w:rtl w:val="0"/>
        </w:rPr>
        <w:t>kontrola ob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an</w:t>
      </w:r>
      <w:r>
        <w:rPr>
          <w:sz w:val="24"/>
          <w:szCs w:val="24"/>
          <w:rtl w:val="0"/>
        </w:rPr>
        <w:t xml:space="preserve">ů </w:t>
      </w:r>
      <w:r>
        <w:rPr>
          <w:sz w:val="24"/>
          <w:szCs w:val="24"/>
          <w:rtl w:val="0"/>
        </w:rPr>
        <w:t>nad rozhodov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 xml:space="preserve">m </w:t>
      </w:r>
    </w:p>
    <w:p>
      <w:pPr>
        <w:pStyle w:val="Normal.0"/>
        <w:spacing w:before="100" w:after="100" w:line="240" w:lineRule="auto"/>
        <w:outlineLvl w:val="2"/>
        <w:rPr>
          <w:b w:val="1"/>
          <w:bCs w:val="1"/>
          <w:sz w:val="27"/>
          <w:szCs w:val="27"/>
        </w:rPr>
      </w:pPr>
      <w:r>
        <w:rPr>
          <w:b w:val="1"/>
          <w:bCs w:val="1"/>
          <w:sz w:val="27"/>
          <w:szCs w:val="27"/>
          <w:rtl w:val="0"/>
        </w:rPr>
        <w:t>Omezen</w:t>
      </w:r>
      <w:r>
        <w:rPr>
          <w:b w:val="1"/>
          <w:bCs w:val="1"/>
          <w:sz w:val="27"/>
          <w:szCs w:val="27"/>
          <w:rtl w:val="0"/>
        </w:rPr>
        <w:t xml:space="preserve">í </w:t>
      </w:r>
      <w:r>
        <w:rPr>
          <w:b w:val="1"/>
          <w:bCs w:val="1"/>
          <w:sz w:val="27"/>
          <w:szCs w:val="27"/>
          <w:rtl w:val="0"/>
        </w:rPr>
        <w:t>koncentrace moci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Rozhodov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je v praxi soust</w:t>
      </w:r>
      <w:r>
        <w:rPr>
          <w:sz w:val="24"/>
          <w:szCs w:val="24"/>
          <w:rtl w:val="0"/>
        </w:rPr>
        <w:t>ř</w:t>
      </w:r>
      <w:r>
        <w:rPr>
          <w:sz w:val="24"/>
          <w:szCs w:val="24"/>
          <w:rtl w:val="0"/>
        </w:rPr>
        <w:t>ed</w:t>
      </w:r>
      <w:r>
        <w:rPr>
          <w:sz w:val="24"/>
          <w:szCs w:val="24"/>
          <w:rtl w:val="0"/>
        </w:rPr>
        <w:t>ě</w:t>
      </w:r>
      <w:r>
        <w:rPr>
          <w:sz w:val="24"/>
          <w:szCs w:val="24"/>
          <w:rtl w:val="0"/>
          <w:lang w:val="pt-PT"/>
        </w:rPr>
        <w:t>no do u</w:t>
      </w:r>
      <w:r>
        <w:rPr>
          <w:sz w:val="24"/>
          <w:szCs w:val="24"/>
          <w:rtl w:val="0"/>
        </w:rPr>
        <w:t xml:space="preserve">žší </w:t>
      </w:r>
      <w:r>
        <w:rPr>
          <w:sz w:val="24"/>
          <w:szCs w:val="24"/>
          <w:rtl w:val="0"/>
        </w:rPr>
        <w:t>skupiny radn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  <w:lang w:val="de-DE"/>
        </w:rPr>
        <w:t xml:space="preserve">ch 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Ostatn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zastupitel</w:t>
      </w:r>
      <w:r>
        <w:rPr>
          <w:sz w:val="24"/>
          <w:szCs w:val="24"/>
          <w:rtl w:val="0"/>
          <w:lang w:val="fr-FR"/>
        </w:rPr>
        <w:t xml:space="preserve">é </w:t>
      </w:r>
      <w:r>
        <w:rPr>
          <w:sz w:val="24"/>
          <w:szCs w:val="24"/>
          <w:rtl w:val="0"/>
        </w:rPr>
        <w:t>maj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omezen</w:t>
      </w:r>
      <w:r>
        <w:rPr>
          <w:sz w:val="24"/>
          <w:szCs w:val="24"/>
          <w:rtl w:val="0"/>
        </w:rPr>
        <w:t xml:space="preserve">ý </w:t>
      </w:r>
      <w:r>
        <w:rPr>
          <w:sz w:val="24"/>
          <w:szCs w:val="24"/>
          <w:rtl w:val="0"/>
        </w:rPr>
        <w:t>vliv na v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sledn</w:t>
      </w:r>
      <w:r>
        <w:rPr>
          <w:sz w:val="24"/>
          <w:szCs w:val="24"/>
          <w:rtl w:val="0"/>
        </w:rPr>
        <w:t xml:space="preserve">á </w:t>
      </w:r>
      <w:r>
        <w:rPr>
          <w:sz w:val="24"/>
          <w:szCs w:val="24"/>
          <w:rtl w:val="0"/>
        </w:rPr>
        <w:t>rozhodnut</w:t>
      </w:r>
      <w:r>
        <w:rPr>
          <w:sz w:val="24"/>
          <w:szCs w:val="24"/>
          <w:rtl w:val="0"/>
        </w:rPr>
        <w:t xml:space="preserve">í 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sz w:val="24"/>
          <w:szCs w:val="24"/>
          <w:rtl w:val="0"/>
          <w:lang w:val="da-DK"/>
        </w:rPr>
      </w:pPr>
      <w:r>
        <w:rPr>
          <w:sz w:val="24"/>
          <w:szCs w:val="24"/>
          <w:rtl w:val="0"/>
          <w:lang w:val="da-DK"/>
        </w:rPr>
        <w:t>Men</w:t>
      </w:r>
      <w:r>
        <w:rPr>
          <w:sz w:val="24"/>
          <w:szCs w:val="24"/>
          <w:rtl w:val="0"/>
        </w:rPr>
        <w:t xml:space="preserve">ší </w:t>
      </w:r>
      <w:r>
        <w:rPr>
          <w:sz w:val="24"/>
          <w:szCs w:val="24"/>
          <w:rtl w:val="0"/>
        </w:rPr>
        <w:t>po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et znamen</w:t>
      </w:r>
      <w:r>
        <w:rPr>
          <w:sz w:val="24"/>
          <w:szCs w:val="24"/>
          <w:rtl w:val="0"/>
        </w:rPr>
        <w:t xml:space="preserve">á </w:t>
      </w:r>
      <w:r>
        <w:rPr>
          <w:sz w:val="24"/>
          <w:szCs w:val="24"/>
          <w:rtl w:val="0"/>
        </w:rPr>
        <w:t>v</w:t>
      </w:r>
      <w:r>
        <w:rPr>
          <w:sz w:val="24"/>
          <w:szCs w:val="24"/>
          <w:rtl w:val="0"/>
        </w:rPr>
        <w:t>ě</w:t>
      </w:r>
      <w:r>
        <w:rPr>
          <w:sz w:val="24"/>
          <w:szCs w:val="24"/>
          <w:rtl w:val="0"/>
        </w:rPr>
        <w:t>t</w:t>
      </w:r>
      <w:r>
        <w:rPr>
          <w:sz w:val="24"/>
          <w:szCs w:val="24"/>
          <w:rtl w:val="0"/>
        </w:rPr>
        <w:t xml:space="preserve">ší </w:t>
      </w:r>
      <w:r>
        <w:rPr>
          <w:sz w:val="24"/>
          <w:szCs w:val="24"/>
          <w:rtl w:val="0"/>
        </w:rPr>
        <w:t>osobn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odpov</w:t>
      </w:r>
      <w:r>
        <w:rPr>
          <w:sz w:val="24"/>
          <w:szCs w:val="24"/>
          <w:rtl w:val="0"/>
        </w:rPr>
        <w:t>ě</w:t>
      </w:r>
      <w:r>
        <w:rPr>
          <w:sz w:val="24"/>
          <w:szCs w:val="24"/>
          <w:rtl w:val="0"/>
        </w:rPr>
        <w:t>dnost ka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d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</w:rPr>
        <w:t xml:space="preserve">ho zastupitele </w:t>
      </w:r>
    </w:p>
    <w:p>
      <w:pPr>
        <w:pStyle w:val="Normal.0"/>
        <w:spacing w:before="100" w:after="100" w:line="240" w:lineRule="auto"/>
        <w:outlineLvl w:val="2"/>
        <w:rPr>
          <w:b w:val="1"/>
          <w:bCs w:val="1"/>
          <w:sz w:val="27"/>
          <w:szCs w:val="27"/>
        </w:rPr>
      </w:pPr>
      <w:r>
        <w:rPr>
          <w:b w:val="1"/>
          <w:bCs w:val="1"/>
          <w:sz w:val="27"/>
          <w:szCs w:val="27"/>
          <w:rtl w:val="0"/>
        </w:rPr>
        <w:t xml:space="preserve">Efektivita </w:t>
      </w:r>
      <w:r>
        <w:rPr>
          <w:b w:val="1"/>
          <w:bCs w:val="1"/>
          <w:sz w:val="27"/>
          <w:szCs w:val="27"/>
          <w:rtl w:val="0"/>
        </w:rPr>
        <w:t>ří</w:t>
      </w:r>
      <w:r>
        <w:rPr>
          <w:b w:val="1"/>
          <w:bCs w:val="1"/>
          <w:sz w:val="27"/>
          <w:szCs w:val="27"/>
          <w:rtl w:val="0"/>
        </w:rPr>
        <w:t>zen</w:t>
      </w:r>
      <w:r>
        <w:rPr>
          <w:b w:val="1"/>
          <w:bCs w:val="1"/>
          <w:sz w:val="27"/>
          <w:szCs w:val="27"/>
          <w:rtl w:val="0"/>
        </w:rPr>
        <w:t>í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P</w:t>
      </w:r>
      <w:r>
        <w:rPr>
          <w:sz w:val="24"/>
          <w:szCs w:val="24"/>
          <w:rtl w:val="0"/>
        </w:rPr>
        <w:t>ř</w:t>
      </w:r>
      <w:r>
        <w:rPr>
          <w:sz w:val="24"/>
          <w:szCs w:val="24"/>
          <w:rtl w:val="0"/>
        </w:rPr>
        <w:t>ehledn</w:t>
      </w:r>
      <w:r>
        <w:rPr>
          <w:sz w:val="24"/>
          <w:szCs w:val="24"/>
          <w:rtl w:val="0"/>
        </w:rPr>
        <w:t>ě</w:t>
      </w:r>
      <w:r>
        <w:rPr>
          <w:sz w:val="24"/>
          <w:szCs w:val="24"/>
          <w:rtl w:val="0"/>
        </w:rPr>
        <w:t>j</w:t>
      </w:r>
      <w:r>
        <w:rPr>
          <w:sz w:val="24"/>
          <w:szCs w:val="24"/>
          <w:rtl w:val="0"/>
        </w:rPr>
        <w:t xml:space="preserve">ší </w:t>
      </w:r>
      <w:r>
        <w:rPr>
          <w:sz w:val="24"/>
          <w:szCs w:val="24"/>
          <w:rtl w:val="0"/>
        </w:rPr>
        <w:t>struktura a jasn</w:t>
      </w:r>
      <w:r>
        <w:rPr>
          <w:sz w:val="24"/>
          <w:szCs w:val="24"/>
          <w:rtl w:val="0"/>
        </w:rPr>
        <w:t>ě</w:t>
      </w:r>
      <w:r>
        <w:rPr>
          <w:sz w:val="24"/>
          <w:szCs w:val="24"/>
          <w:rtl w:val="0"/>
        </w:rPr>
        <w:t>j</w:t>
      </w:r>
      <w:r>
        <w:rPr>
          <w:sz w:val="24"/>
          <w:szCs w:val="24"/>
          <w:rtl w:val="0"/>
        </w:rPr>
        <w:t xml:space="preserve">ší </w:t>
      </w:r>
      <w:r>
        <w:rPr>
          <w:sz w:val="24"/>
          <w:szCs w:val="24"/>
          <w:rtl w:val="0"/>
        </w:rPr>
        <w:t>rozd</w:t>
      </w:r>
      <w:r>
        <w:rPr>
          <w:sz w:val="24"/>
          <w:szCs w:val="24"/>
          <w:rtl w:val="0"/>
        </w:rPr>
        <w:t>ě</w:t>
      </w:r>
      <w:r>
        <w:rPr>
          <w:sz w:val="24"/>
          <w:szCs w:val="24"/>
          <w:rtl w:val="0"/>
        </w:rPr>
        <w:t>len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rol</w:t>
      </w:r>
      <w:r>
        <w:rPr>
          <w:sz w:val="24"/>
          <w:szCs w:val="24"/>
          <w:rtl w:val="0"/>
        </w:rPr>
        <w:t xml:space="preserve">í 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Zastupitelstvo rozhoduje o kl</w:t>
      </w:r>
      <w:r>
        <w:rPr>
          <w:sz w:val="24"/>
          <w:szCs w:val="24"/>
          <w:rtl w:val="0"/>
        </w:rPr>
        <w:t>íč</w:t>
      </w:r>
      <w:r>
        <w:rPr>
          <w:sz w:val="24"/>
          <w:szCs w:val="24"/>
          <w:rtl w:val="0"/>
        </w:rPr>
        <w:t>ov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  <w:lang w:val="en-US"/>
        </w:rPr>
        <w:t>ch ot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zk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ch, podklady p</w:t>
      </w:r>
      <w:r>
        <w:rPr>
          <w:sz w:val="24"/>
          <w:szCs w:val="24"/>
          <w:rtl w:val="0"/>
        </w:rPr>
        <w:t>ř</w:t>
      </w:r>
      <w:r>
        <w:rPr>
          <w:sz w:val="24"/>
          <w:szCs w:val="24"/>
          <w:rtl w:val="0"/>
        </w:rPr>
        <w:t>ipravuj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 xml:space="preserve">komise 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i odborn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  <w:lang w:val="it-IT"/>
        </w:rPr>
        <w:t xml:space="preserve">ci 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Mo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nost zapojen</w:t>
      </w:r>
      <w:r>
        <w:rPr>
          <w:sz w:val="24"/>
          <w:szCs w:val="24"/>
          <w:rtl w:val="0"/>
        </w:rPr>
        <w:t>í š</w:t>
      </w:r>
      <w:r>
        <w:rPr>
          <w:sz w:val="24"/>
          <w:szCs w:val="24"/>
          <w:rtl w:val="0"/>
        </w:rPr>
        <w:t>ir</w:t>
      </w:r>
      <w:r>
        <w:rPr>
          <w:sz w:val="24"/>
          <w:szCs w:val="24"/>
          <w:rtl w:val="0"/>
        </w:rPr>
        <w:t xml:space="preserve">ší </w:t>
      </w:r>
      <w:r>
        <w:rPr>
          <w:sz w:val="24"/>
          <w:szCs w:val="24"/>
          <w:rtl w:val="0"/>
        </w:rPr>
        <w:t>ve</w:t>
      </w:r>
      <w:r>
        <w:rPr>
          <w:sz w:val="24"/>
          <w:szCs w:val="24"/>
          <w:rtl w:val="0"/>
        </w:rPr>
        <w:t>ř</w:t>
      </w:r>
      <w:r>
        <w:rPr>
          <w:sz w:val="24"/>
          <w:szCs w:val="24"/>
          <w:rtl w:val="0"/>
        </w:rPr>
        <w:t>ejnosti bez nutnosti v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konu mand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 xml:space="preserve">tu </w:t>
      </w:r>
    </w:p>
    <w:p>
      <w:pPr>
        <w:pStyle w:val="Normal.0"/>
        <w:spacing w:before="100" w:after="100" w:line="240" w:lineRule="auto"/>
        <w:outlineLvl w:val="2"/>
        <w:rPr>
          <w:b w:val="1"/>
          <w:bCs w:val="1"/>
          <w:sz w:val="27"/>
          <w:szCs w:val="27"/>
        </w:rPr>
      </w:pPr>
      <w:r>
        <w:rPr>
          <w:b w:val="1"/>
          <w:bCs w:val="1"/>
          <w:sz w:val="27"/>
          <w:szCs w:val="27"/>
          <w:rtl w:val="0"/>
          <w:lang w:val="de-DE"/>
        </w:rPr>
        <w:t>Finan</w:t>
      </w:r>
      <w:r>
        <w:rPr>
          <w:b w:val="1"/>
          <w:bCs w:val="1"/>
          <w:sz w:val="27"/>
          <w:szCs w:val="27"/>
          <w:rtl w:val="0"/>
        </w:rPr>
        <w:t>č</w:t>
      </w:r>
      <w:r>
        <w:rPr>
          <w:b w:val="1"/>
          <w:bCs w:val="1"/>
          <w:sz w:val="27"/>
          <w:szCs w:val="27"/>
          <w:rtl w:val="0"/>
        </w:rPr>
        <w:t>n</w:t>
      </w:r>
      <w:r>
        <w:rPr>
          <w:b w:val="1"/>
          <w:bCs w:val="1"/>
          <w:sz w:val="27"/>
          <w:szCs w:val="27"/>
          <w:rtl w:val="0"/>
        </w:rPr>
        <w:t>í ú</w:t>
      </w:r>
      <w:r>
        <w:rPr>
          <w:b w:val="1"/>
          <w:bCs w:val="1"/>
          <w:sz w:val="27"/>
          <w:szCs w:val="27"/>
          <w:rtl w:val="0"/>
        </w:rPr>
        <w:t>spory</w:t>
      </w:r>
    </w:p>
    <w:p>
      <w:pPr>
        <w:pStyle w:val="Normal.0"/>
        <w:numPr>
          <w:ilvl w:val="0"/>
          <w:numId w:val="8"/>
        </w:numPr>
        <w:bidi w:val="0"/>
        <w:spacing w:before="100" w:after="100" w:line="240" w:lineRule="auto"/>
        <w:ind w:right="0"/>
        <w:jc w:val="lef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Ú</w:t>
      </w:r>
      <w:r>
        <w:rPr>
          <w:sz w:val="24"/>
          <w:szCs w:val="24"/>
          <w:rtl w:val="0"/>
        </w:rPr>
        <w:t>spora cca 420 000 K</w:t>
      </w:r>
      <w:r>
        <w:rPr>
          <w:sz w:val="24"/>
          <w:szCs w:val="24"/>
          <w:rtl w:val="0"/>
        </w:rPr>
        <w:t xml:space="preserve">č </w:t>
      </w:r>
      <w:r>
        <w:rPr>
          <w:sz w:val="24"/>
          <w:szCs w:val="24"/>
          <w:rtl w:val="0"/>
        </w:rPr>
        <w:t>ro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 xml:space="preserve">ě </w:t>
      </w:r>
    </w:p>
    <w:p>
      <w:pPr>
        <w:pStyle w:val="Normal.0"/>
        <w:numPr>
          <w:ilvl w:val="0"/>
          <w:numId w:val="8"/>
        </w:numPr>
        <w:bidi w:val="0"/>
        <w:spacing w:before="100" w:after="100" w:line="240" w:lineRule="auto"/>
        <w:ind w:right="0"/>
        <w:jc w:val="lef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Odm</w:t>
      </w:r>
      <w:r>
        <w:rPr>
          <w:sz w:val="24"/>
          <w:szCs w:val="24"/>
          <w:rtl w:val="0"/>
        </w:rPr>
        <w:t>ě</w:t>
      </w:r>
      <w:r>
        <w:rPr>
          <w:sz w:val="24"/>
          <w:szCs w:val="24"/>
          <w:rtl w:val="0"/>
        </w:rPr>
        <w:t>ny radn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  <w:lang w:val="it-IT"/>
        </w:rPr>
        <w:t>ch (cca 8 660 K</w:t>
      </w:r>
      <w:r>
        <w:rPr>
          <w:sz w:val="24"/>
          <w:szCs w:val="24"/>
          <w:rtl w:val="0"/>
        </w:rPr>
        <w:t xml:space="preserve">č </w:t>
      </w:r>
      <w:r>
        <w:rPr>
          <w:sz w:val="24"/>
          <w:szCs w:val="24"/>
          <w:rtl w:val="0"/>
        </w:rPr>
        <w:t>m</w:t>
      </w:r>
      <w:r>
        <w:rPr>
          <w:sz w:val="24"/>
          <w:szCs w:val="24"/>
          <w:rtl w:val="0"/>
        </w:rPr>
        <w:t>ě</w:t>
      </w:r>
      <w:r>
        <w:rPr>
          <w:sz w:val="24"/>
          <w:szCs w:val="24"/>
          <w:rtl w:val="0"/>
        </w:rPr>
        <w:t>s</w:t>
      </w:r>
      <w:r>
        <w:rPr>
          <w:sz w:val="24"/>
          <w:szCs w:val="24"/>
          <w:rtl w:val="0"/>
        </w:rPr>
        <w:t>íč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>ě</w:t>
      </w:r>
      <w:r>
        <w:rPr>
          <w:sz w:val="24"/>
          <w:szCs w:val="24"/>
          <w:rtl w:val="0"/>
        </w:rPr>
        <w:t xml:space="preserve">) odpadnou </w:t>
      </w:r>
    </w:p>
    <w:p>
      <w:pPr>
        <w:pStyle w:val="Normal.0"/>
        <w:numPr>
          <w:ilvl w:val="0"/>
          <w:numId w:val="8"/>
        </w:numPr>
        <w:bidi w:val="0"/>
        <w:spacing w:before="100" w:after="100" w:line="240" w:lineRule="auto"/>
        <w:ind w:right="0"/>
        <w:jc w:val="lef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Prost</w:t>
      </w:r>
      <w:r>
        <w:rPr>
          <w:sz w:val="24"/>
          <w:szCs w:val="24"/>
          <w:rtl w:val="0"/>
        </w:rPr>
        <w:t>ř</w:t>
      </w:r>
      <w:r>
        <w:rPr>
          <w:sz w:val="24"/>
          <w:szCs w:val="24"/>
          <w:rtl w:val="0"/>
        </w:rPr>
        <w:t>edky lze vyu</w:t>
      </w:r>
      <w:r>
        <w:rPr>
          <w:sz w:val="24"/>
          <w:szCs w:val="24"/>
          <w:rtl w:val="0"/>
        </w:rPr>
        <w:t>ží</w:t>
      </w:r>
      <w:r>
        <w:rPr>
          <w:sz w:val="24"/>
          <w:szCs w:val="24"/>
          <w:rtl w:val="0"/>
        </w:rPr>
        <w:t xml:space="preserve">t </w:t>
      </w:r>
      <w:r>
        <w:rPr>
          <w:sz w:val="24"/>
          <w:szCs w:val="24"/>
          <w:rtl w:val="0"/>
        </w:rPr>
        <w:t>úč</w:t>
      </w:r>
      <w:r>
        <w:rPr>
          <w:sz w:val="24"/>
          <w:szCs w:val="24"/>
          <w:rtl w:val="0"/>
        </w:rPr>
        <w:t>eln</w:t>
      </w:r>
      <w:r>
        <w:rPr>
          <w:sz w:val="24"/>
          <w:szCs w:val="24"/>
          <w:rtl w:val="0"/>
        </w:rPr>
        <w:t>ě</w:t>
      </w:r>
      <w:r>
        <w:rPr>
          <w:sz w:val="24"/>
          <w:szCs w:val="24"/>
          <w:rtl w:val="0"/>
        </w:rPr>
        <w:t xml:space="preserve">ji </w:t>
      </w:r>
    </w:p>
    <w:p>
      <w:pPr>
        <w:pStyle w:val="Normal.0"/>
        <w:spacing w:before="100" w:after="100" w:line="240" w:lineRule="auto"/>
        <w:outlineLvl w:val="2"/>
        <w:rPr>
          <w:b w:val="1"/>
          <w:bCs w:val="1"/>
          <w:sz w:val="27"/>
          <w:szCs w:val="27"/>
        </w:rPr>
      </w:pPr>
      <w:r>
        <w:rPr>
          <w:b w:val="1"/>
          <w:bCs w:val="1"/>
          <w:sz w:val="27"/>
          <w:szCs w:val="27"/>
          <w:rtl w:val="0"/>
        </w:rPr>
        <w:t>Praktick</w:t>
      </w:r>
      <w:r>
        <w:rPr>
          <w:b w:val="1"/>
          <w:bCs w:val="1"/>
          <w:sz w:val="27"/>
          <w:szCs w:val="27"/>
          <w:rtl w:val="0"/>
        </w:rPr>
        <w:t xml:space="preserve">á </w:t>
      </w:r>
      <w:r>
        <w:rPr>
          <w:b w:val="1"/>
          <w:bCs w:val="1"/>
          <w:sz w:val="27"/>
          <w:szCs w:val="27"/>
          <w:rtl w:val="0"/>
        </w:rPr>
        <w:t>zku</w:t>
      </w:r>
      <w:r>
        <w:rPr>
          <w:b w:val="1"/>
          <w:bCs w:val="1"/>
          <w:sz w:val="27"/>
          <w:szCs w:val="27"/>
          <w:rtl w:val="0"/>
        </w:rPr>
        <w:t>š</w:t>
      </w:r>
      <w:r>
        <w:rPr>
          <w:b w:val="1"/>
          <w:bCs w:val="1"/>
          <w:sz w:val="27"/>
          <w:szCs w:val="27"/>
          <w:rtl w:val="0"/>
        </w:rPr>
        <w:t>enost</w:t>
      </w:r>
    </w:p>
    <w:p>
      <w:pPr>
        <w:pStyle w:val="Normal.0"/>
        <w:numPr>
          <w:ilvl w:val="0"/>
          <w:numId w:val="10"/>
        </w:numPr>
        <w:bidi w:val="0"/>
        <w:spacing w:before="100" w:after="100" w:line="240" w:lineRule="auto"/>
        <w:ind w:right="0"/>
        <w:jc w:val="lef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Obce na</w:t>
      </w:r>
      <w:r>
        <w:rPr>
          <w:sz w:val="24"/>
          <w:szCs w:val="24"/>
          <w:rtl w:val="0"/>
        </w:rPr>
        <w:t xml:space="preserve">ší </w:t>
      </w:r>
      <w:r>
        <w:rPr>
          <w:sz w:val="24"/>
          <w:szCs w:val="24"/>
          <w:rtl w:val="0"/>
        </w:rPr>
        <w:t>velikosti b</w:t>
      </w:r>
      <w:r>
        <w:rPr>
          <w:sz w:val="24"/>
          <w:szCs w:val="24"/>
          <w:rtl w:val="0"/>
        </w:rPr>
        <w:t>ěž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 xml:space="preserve">ě </w:t>
      </w:r>
      <w:r>
        <w:rPr>
          <w:sz w:val="24"/>
          <w:szCs w:val="24"/>
          <w:rtl w:val="0"/>
        </w:rPr>
        <w:t>funguj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se 7</w:t>
      </w:r>
      <w:r>
        <w:rPr>
          <w:sz w:val="24"/>
          <w:szCs w:val="24"/>
          <w:rtl w:val="0"/>
        </w:rPr>
        <w:t>–</w:t>
      </w:r>
      <w:r>
        <w:rPr>
          <w:sz w:val="24"/>
          <w:szCs w:val="24"/>
          <w:rtl w:val="0"/>
        </w:rPr>
        <w:t>11 zastupiteli (nap</w:t>
      </w:r>
      <w:r>
        <w:rPr>
          <w:sz w:val="24"/>
          <w:szCs w:val="24"/>
          <w:rtl w:val="0"/>
        </w:rPr>
        <w:t>ř</w:t>
      </w:r>
      <w:r>
        <w:rPr>
          <w:sz w:val="24"/>
          <w:szCs w:val="24"/>
          <w:rtl w:val="0"/>
        </w:rPr>
        <w:t>. Bu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>t</w:t>
      </w:r>
      <w:r>
        <w:rPr>
          <w:sz w:val="24"/>
          <w:szCs w:val="24"/>
          <w:rtl w:val="0"/>
        </w:rPr>
        <w:t>ě</w:t>
      </w:r>
      <w:r>
        <w:rPr>
          <w:sz w:val="24"/>
          <w:szCs w:val="24"/>
          <w:rtl w:val="0"/>
        </w:rPr>
        <w:t>hrad)</w:t>
      </w:r>
    </w:p>
    <w:p>
      <w:pPr>
        <w:pStyle w:val="Normal.0"/>
        <w:numPr>
          <w:ilvl w:val="0"/>
          <w:numId w:val="10"/>
        </w:numPr>
        <w:bidi w:val="0"/>
        <w:spacing w:before="100" w:after="100" w:line="240" w:lineRule="auto"/>
        <w:ind w:right="0"/>
        <w:jc w:val="lef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Rada obce nen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pro fungov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obce nezbytn</w:t>
      </w:r>
      <w:r>
        <w:rPr>
          <w:sz w:val="24"/>
          <w:szCs w:val="24"/>
          <w:rtl w:val="0"/>
        </w:rPr>
        <w:t xml:space="preserve">á </w:t>
      </w:r>
    </w:p>
    <w:p>
      <w:pPr>
        <w:pStyle w:val="Normal.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mc:AlternateContent>
          <mc:Choice Requires="wps">
            <w:drawing xmlns:a="http://schemas.openxmlformats.org/drawingml/2006/main">
              <wp:inline distT="0" distB="0" distL="0" distR="0">
                <wp:extent cx="5727573" cy="18358"/>
                <wp:effectExtent l="0" t="0" r="0" b="0"/>
                <wp:docPr id="1073741827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7573" cy="18358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8" style="visibility:visible;width:451.0pt;height:1.4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spacing w:before="100" w:after="100" w:line="240" w:lineRule="auto"/>
        <w:outlineLvl w:val="2"/>
        <w:rPr>
          <w:b w:val="1"/>
          <w:bCs w:val="1"/>
          <w:sz w:val="27"/>
          <w:szCs w:val="27"/>
        </w:rPr>
      </w:pPr>
      <w:r>
        <w:rPr>
          <w:b w:val="1"/>
          <w:bCs w:val="1"/>
          <w:sz w:val="27"/>
          <w:szCs w:val="27"/>
          <w:rtl w:val="0"/>
        </w:rPr>
        <w:t>Vyvr</w:t>
      </w:r>
      <w:r>
        <w:rPr>
          <w:b w:val="1"/>
          <w:bCs w:val="1"/>
          <w:sz w:val="27"/>
          <w:szCs w:val="27"/>
          <w:rtl w:val="0"/>
        </w:rPr>
        <w:t>á</w:t>
      </w:r>
      <w:r>
        <w:rPr>
          <w:b w:val="1"/>
          <w:bCs w:val="1"/>
          <w:sz w:val="27"/>
          <w:szCs w:val="27"/>
          <w:rtl w:val="0"/>
        </w:rPr>
        <w:t>cen</w:t>
      </w:r>
      <w:r>
        <w:rPr>
          <w:b w:val="1"/>
          <w:bCs w:val="1"/>
          <w:sz w:val="27"/>
          <w:szCs w:val="27"/>
          <w:rtl w:val="0"/>
        </w:rPr>
        <w:t xml:space="preserve">í </w:t>
      </w:r>
      <w:r>
        <w:rPr>
          <w:b w:val="1"/>
          <w:bCs w:val="1"/>
          <w:sz w:val="27"/>
          <w:szCs w:val="27"/>
          <w:rtl w:val="0"/>
        </w:rPr>
        <w:t>argument</w:t>
      </w:r>
      <w:r>
        <w:rPr>
          <w:b w:val="1"/>
          <w:bCs w:val="1"/>
          <w:sz w:val="27"/>
          <w:szCs w:val="27"/>
          <w:rtl w:val="0"/>
        </w:rPr>
        <w:t xml:space="preserve">ů </w:t>
      </w:r>
      <w:r>
        <w:rPr>
          <w:b w:val="1"/>
          <w:bCs w:val="1"/>
          <w:sz w:val="27"/>
          <w:szCs w:val="27"/>
          <w:rtl w:val="0"/>
        </w:rPr>
        <w:t>proti sn</w:t>
      </w:r>
      <w:r>
        <w:rPr>
          <w:b w:val="1"/>
          <w:bCs w:val="1"/>
          <w:sz w:val="27"/>
          <w:szCs w:val="27"/>
          <w:rtl w:val="0"/>
        </w:rPr>
        <w:t>íž</w:t>
      </w:r>
      <w:r>
        <w:rPr>
          <w:b w:val="1"/>
          <w:bCs w:val="1"/>
          <w:sz w:val="27"/>
          <w:szCs w:val="27"/>
          <w:rtl w:val="0"/>
        </w:rPr>
        <w:t>en</w:t>
      </w:r>
      <w:r>
        <w:rPr>
          <w:b w:val="1"/>
          <w:bCs w:val="1"/>
          <w:sz w:val="27"/>
          <w:szCs w:val="27"/>
          <w:rtl w:val="0"/>
        </w:rPr>
        <w:t xml:space="preserve">í </w:t>
      </w:r>
      <w:r>
        <w:rPr>
          <w:b w:val="1"/>
          <w:bCs w:val="1"/>
          <w:sz w:val="27"/>
          <w:szCs w:val="27"/>
          <w:rtl w:val="0"/>
        </w:rPr>
        <w:t>po</w:t>
      </w:r>
      <w:r>
        <w:rPr>
          <w:b w:val="1"/>
          <w:bCs w:val="1"/>
          <w:sz w:val="27"/>
          <w:szCs w:val="27"/>
          <w:rtl w:val="0"/>
        </w:rPr>
        <w:t>č</w:t>
      </w:r>
      <w:r>
        <w:rPr>
          <w:b w:val="1"/>
          <w:bCs w:val="1"/>
          <w:sz w:val="27"/>
          <w:szCs w:val="27"/>
          <w:rtl w:val="0"/>
        </w:rPr>
        <w:t>tu zastupitel</w:t>
      </w:r>
      <w:r>
        <w:rPr>
          <w:b w:val="1"/>
          <w:bCs w:val="1"/>
          <w:sz w:val="27"/>
          <w:szCs w:val="27"/>
          <w:rtl w:val="0"/>
        </w:rPr>
        <w:t>ů</w:t>
      </w:r>
    </w:p>
    <w:p>
      <w:pPr>
        <w:pStyle w:val="Normal.0"/>
        <w:spacing w:before="100" w:after="100" w:line="240" w:lineRule="auto"/>
        <w:rPr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„</w:t>
      </w:r>
      <w:r>
        <w:rPr>
          <w:b w:val="1"/>
          <w:bCs w:val="1"/>
          <w:sz w:val="24"/>
          <w:szCs w:val="24"/>
          <w:rtl w:val="0"/>
        </w:rPr>
        <w:t>15 zastupitel</w:t>
      </w:r>
      <w:r>
        <w:rPr>
          <w:b w:val="1"/>
          <w:bCs w:val="1"/>
          <w:sz w:val="24"/>
          <w:szCs w:val="24"/>
          <w:rtl w:val="0"/>
        </w:rPr>
        <w:t xml:space="preserve">ů </w:t>
      </w:r>
      <w:r>
        <w:rPr>
          <w:b w:val="1"/>
          <w:bCs w:val="1"/>
          <w:sz w:val="24"/>
          <w:szCs w:val="24"/>
          <w:rtl w:val="0"/>
        </w:rPr>
        <w:t>na sebe nav</w:t>
      </w:r>
      <w:r>
        <w:rPr>
          <w:b w:val="1"/>
          <w:bCs w:val="1"/>
          <w:sz w:val="24"/>
          <w:szCs w:val="24"/>
          <w:rtl w:val="0"/>
        </w:rPr>
        <w:t>áž</w:t>
      </w:r>
      <w:r>
        <w:rPr>
          <w:b w:val="1"/>
          <w:bCs w:val="1"/>
          <w:sz w:val="24"/>
          <w:szCs w:val="24"/>
          <w:rtl w:val="0"/>
          <w:lang w:val="it-IT"/>
        </w:rPr>
        <w:t>e dal</w:t>
      </w:r>
      <w:r>
        <w:rPr>
          <w:b w:val="1"/>
          <w:bCs w:val="1"/>
          <w:sz w:val="24"/>
          <w:szCs w:val="24"/>
          <w:rtl w:val="0"/>
        </w:rPr>
        <w:t xml:space="preserve">ší </w:t>
      </w:r>
      <w:r>
        <w:rPr>
          <w:b w:val="1"/>
          <w:bCs w:val="1"/>
          <w:sz w:val="24"/>
          <w:szCs w:val="24"/>
          <w:rtl w:val="0"/>
        </w:rPr>
        <w:t>lidi</w:t>
      </w:r>
      <w:r>
        <w:rPr>
          <w:b w:val="1"/>
          <w:bCs w:val="1"/>
          <w:sz w:val="24"/>
          <w:szCs w:val="24"/>
          <w:rtl w:val="1"/>
          <w:lang w:val="ar-SA" w:bidi="ar-SA"/>
        </w:rPr>
        <w:t>“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Na pr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ci pro obec nen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nutn</w:t>
      </w:r>
      <w:r>
        <w:rPr>
          <w:sz w:val="24"/>
          <w:szCs w:val="24"/>
          <w:rtl w:val="0"/>
          <w:lang w:val="fr-FR"/>
        </w:rPr>
        <w:t xml:space="preserve">é </w:t>
      </w:r>
      <w:r>
        <w:rPr>
          <w:sz w:val="24"/>
          <w:szCs w:val="24"/>
          <w:rtl w:val="0"/>
        </w:rPr>
        <w:t>b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 xml:space="preserve">t zastupitelem. </w:t>
      </w:r>
      <w:r>
        <w:rPr>
          <w:sz w:val="24"/>
          <w:szCs w:val="24"/>
          <w:rtl w:val="0"/>
        </w:rPr>
        <w:t>Ř</w:t>
      </w:r>
      <w:r>
        <w:rPr>
          <w:sz w:val="24"/>
          <w:szCs w:val="24"/>
          <w:rtl w:val="0"/>
        </w:rPr>
        <w:t>ada ob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an</w:t>
      </w:r>
      <w:r>
        <w:rPr>
          <w:sz w:val="24"/>
          <w:szCs w:val="24"/>
          <w:rtl w:val="0"/>
        </w:rPr>
        <w:t xml:space="preserve">ů </w:t>
      </w:r>
      <w:r>
        <w:rPr>
          <w:sz w:val="24"/>
          <w:szCs w:val="24"/>
          <w:rtl w:val="0"/>
        </w:rPr>
        <w:t>se ji</w:t>
      </w:r>
      <w:r>
        <w:rPr>
          <w:sz w:val="24"/>
          <w:szCs w:val="24"/>
          <w:rtl w:val="0"/>
        </w:rPr>
        <w:t xml:space="preserve">ž </w:t>
      </w:r>
      <w:r>
        <w:rPr>
          <w:sz w:val="24"/>
          <w:szCs w:val="24"/>
          <w:rtl w:val="0"/>
        </w:rPr>
        <w:t>dnes zapojuje prost</w:t>
      </w:r>
      <w:r>
        <w:rPr>
          <w:sz w:val="24"/>
          <w:szCs w:val="24"/>
          <w:rtl w:val="0"/>
        </w:rPr>
        <w:t>ř</w:t>
      </w:r>
      <w:r>
        <w:rPr>
          <w:sz w:val="24"/>
          <w:szCs w:val="24"/>
          <w:rtl w:val="0"/>
        </w:rPr>
        <w:t>ednictv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m komis</w:t>
      </w:r>
      <w:r>
        <w:rPr>
          <w:sz w:val="24"/>
          <w:szCs w:val="24"/>
          <w:rtl w:val="0"/>
        </w:rPr>
        <w:t>í č</w:t>
      </w:r>
      <w:r>
        <w:rPr>
          <w:sz w:val="24"/>
          <w:szCs w:val="24"/>
          <w:rtl w:val="0"/>
        </w:rPr>
        <w:t>i jin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ch forem spolupr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ce. Tito ob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an</w:t>
      </w:r>
      <w:r>
        <w:rPr>
          <w:sz w:val="24"/>
          <w:szCs w:val="24"/>
          <w:rtl w:val="0"/>
          <w:lang w:val="fr-FR"/>
        </w:rPr>
        <w:t xml:space="preserve">é </w:t>
      </w:r>
      <w:r>
        <w:rPr>
          <w:sz w:val="24"/>
          <w:szCs w:val="24"/>
          <w:rtl w:val="0"/>
        </w:rPr>
        <w:t>na sebe dal</w:t>
      </w:r>
      <w:r>
        <w:rPr>
          <w:sz w:val="24"/>
          <w:szCs w:val="24"/>
          <w:rtl w:val="0"/>
        </w:rPr>
        <w:t xml:space="preserve">ší </w:t>
      </w:r>
      <w:r>
        <w:rPr>
          <w:sz w:val="24"/>
          <w:szCs w:val="24"/>
          <w:rtl w:val="0"/>
        </w:rPr>
        <w:t>lidi navazuj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.</w:t>
      </w:r>
    </w:p>
    <w:p>
      <w:pPr>
        <w:pStyle w:val="Normal.0"/>
        <w:spacing w:before="100" w:after="100" w:line="240" w:lineRule="auto"/>
        <w:rPr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„</w:t>
      </w:r>
      <w:r>
        <w:rPr>
          <w:b w:val="1"/>
          <w:bCs w:val="1"/>
          <w:sz w:val="24"/>
          <w:szCs w:val="24"/>
          <w:rtl w:val="0"/>
          <w:lang w:val="it-IT"/>
        </w:rPr>
        <w:t>Rada se sch</w:t>
      </w:r>
      <w:r>
        <w:rPr>
          <w:b w:val="1"/>
          <w:bCs w:val="1"/>
          <w:sz w:val="24"/>
          <w:szCs w:val="24"/>
          <w:rtl w:val="0"/>
        </w:rPr>
        <w:t>á</w:t>
      </w:r>
      <w:r>
        <w:rPr>
          <w:b w:val="1"/>
          <w:bCs w:val="1"/>
          <w:sz w:val="24"/>
          <w:szCs w:val="24"/>
          <w:rtl w:val="0"/>
        </w:rPr>
        <w:t>z</w:t>
      </w:r>
      <w:r>
        <w:rPr>
          <w:b w:val="1"/>
          <w:bCs w:val="1"/>
          <w:sz w:val="24"/>
          <w:szCs w:val="24"/>
          <w:rtl w:val="0"/>
        </w:rPr>
        <w:t xml:space="preserve">í </w:t>
      </w:r>
      <w:r>
        <w:rPr>
          <w:b w:val="1"/>
          <w:bCs w:val="1"/>
          <w:sz w:val="24"/>
          <w:szCs w:val="24"/>
          <w:rtl w:val="0"/>
        </w:rPr>
        <w:t>pravideln</w:t>
      </w:r>
      <w:r>
        <w:rPr>
          <w:b w:val="1"/>
          <w:bCs w:val="1"/>
          <w:sz w:val="24"/>
          <w:szCs w:val="24"/>
          <w:rtl w:val="0"/>
        </w:rPr>
        <w:t xml:space="preserve">ě </w:t>
      </w:r>
      <w:r>
        <w:rPr>
          <w:b w:val="1"/>
          <w:bCs w:val="1"/>
          <w:sz w:val="24"/>
          <w:szCs w:val="24"/>
          <w:rtl w:val="0"/>
        </w:rPr>
        <w:t>a 1x za 14 dn</w:t>
      </w:r>
      <w:r>
        <w:rPr>
          <w:b w:val="1"/>
          <w:bCs w:val="1"/>
          <w:sz w:val="24"/>
          <w:szCs w:val="24"/>
          <w:rtl w:val="0"/>
        </w:rPr>
        <w:t>í</w:t>
      </w:r>
      <w:r>
        <w:rPr>
          <w:b w:val="1"/>
          <w:bCs w:val="1"/>
          <w:sz w:val="24"/>
          <w:szCs w:val="24"/>
          <w:rtl w:val="0"/>
        </w:rPr>
        <w:t>, zastupitelstvo ne</w:t>
      </w:r>
      <w:r>
        <w:rPr>
          <w:b w:val="1"/>
          <w:bCs w:val="1"/>
          <w:sz w:val="24"/>
          <w:szCs w:val="24"/>
          <w:rtl w:val="1"/>
          <w:lang w:val="ar-SA" w:bidi="ar-SA"/>
        </w:rPr>
        <w:t>“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Pravidelnost a frekvence jedn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  <w:lang w:val="pt-PT"/>
        </w:rPr>
        <w:t>sama o sob</w:t>
      </w:r>
      <w:r>
        <w:rPr>
          <w:sz w:val="24"/>
          <w:szCs w:val="24"/>
          <w:rtl w:val="0"/>
        </w:rPr>
        <w:t xml:space="preserve">ě </w:t>
      </w:r>
      <w:r>
        <w:rPr>
          <w:sz w:val="24"/>
          <w:szCs w:val="24"/>
          <w:rtl w:val="0"/>
        </w:rPr>
        <w:t>nezaru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uje kvalitu rozhodov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ani jeho transparentnost.</w:t>
      </w:r>
    </w:p>
    <w:p>
      <w:pPr>
        <w:pStyle w:val="Normal.0"/>
        <w:spacing w:before="100" w:after="100" w:line="240" w:lineRule="auto"/>
        <w:rPr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„</w:t>
      </w:r>
      <w:r>
        <w:rPr>
          <w:b w:val="1"/>
          <w:bCs w:val="1"/>
          <w:sz w:val="24"/>
          <w:szCs w:val="24"/>
          <w:rtl w:val="0"/>
        </w:rPr>
        <w:t>Je mnoho pr</w:t>
      </w:r>
      <w:r>
        <w:rPr>
          <w:b w:val="1"/>
          <w:bCs w:val="1"/>
          <w:sz w:val="24"/>
          <w:szCs w:val="24"/>
          <w:rtl w:val="0"/>
        </w:rPr>
        <w:t>á</w:t>
      </w:r>
      <w:r>
        <w:rPr>
          <w:b w:val="1"/>
          <w:bCs w:val="1"/>
          <w:sz w:val="24"/>
          <w:szCs w:val="24"/>
          <w:rtl w:val="0"/>
        </w:rPr>
        <w:t>ce, rozhodnut</w:t>
      </w:r>
      <w:r>
        <w:rPr>
          <w:b w:val="1"/>
          <w:bCs w:val="1"/>
          <w:sz w:val="24"/>
          <w:szCs w:val="24"/>
          <w:rtl w:val="0"/>
        </w:rPr>
        <w:t xml:space="preserve">í </w:t>
      </w:r>
      <w:r>
        <w:rPr>
          <w:b w:val="1"/>
          <w:bCs w:val="1"/>
          <w:sz w:val="24"/>
          <w:szCs w:val="24"/>
          <w:rtl w:val="0"/>
        </w:rPr>
        <w:t>je t</w:t>
      </w:r>
      <w:r>
        <w:rPr>
          <w:b w:val="1"/>
          <w:bCs w:val="1"/>
          <w:sz w:val="24"/>
          <w:szCs w:val="24"/>
          <w:rtl w:val="0"/>
        </w:rPr>
        <w:t>ř</w:t>
      </w:r>
      <w:r>
        <w:rPr>
          <w:b w:val="1"/>
          <w:bCs w:val="1"/>
          <w:sz w:val="24"/>
          <w:szCs w:val="24"/>
          <w:rtl w:val="0"/>
        </w:rPr>
        <w:t>eba d</w:t>
      </w:r>
      <w:r>
        <w:rPr>
          <w:b w:val="1"/>
          <w:bCs w:val="1"/>
          <w:sz w:val="24"/>
          <w:szCs w:val="24"/>
          <w:rtl w:val="0"/>
        </w:rPr>
        <w:t>ě</w:t>
      </w:r>
      <w:r>
        <w:rPr>
          <w:b w:val="1"/>
          <w:bCs w:val="1"/>
          <w:sz w:val="24"/>
          <w:szCs w:val="24"/>
          <w:rtl w:val="0"/>
        </w:rPr>
        <w:t>lat operativn</w:t>
      </w:r>
      <w:r>
        <w:rPr>
          <w:b w:val="1"/>
          <w:bCs w:val="1"/>
          <w:sz w:val="24"/>
          <w:szCs w:val="24"/>
          <w:rtl w:val="0"/>
        </w:rPr>
        <w:t>ě“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V rozsahu stanoven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</w:rPr>
        <w:t>m z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konem p</w:t>
      </w:r>
      <w:r>
        <w:rPr>
          <w:sz w:val="24"/>
          <w:szCs w:val="24"/>
          <w:rtl w:val="0"/>
        </w:rPr>
        <w:t>ř</w:t>
      </w:r>
      <w:r>
        <w:rPr>
          <w:sz w:val="24"/>
          <w:szCs w:val="24"/>
          <w:rtl w:val="0"/>
          <w:lang w:val="de-DE"/>
        </w:rPr>
        <w:t>ech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zej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pravomoci na zastupitelstvo a starostu. B</w:t>
      </w:r>
      <w:r>
        <w:rPr>
          <w:sz w:val="24"/>
          <w:szCs w:val="24"/>
          <w:rtl w:val="0"/>
        </w:rPr>
        <w:t>ěž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 xml:space="preserve">á </w:t>
      </w:r>
      <w:r>
        <w:rPr>
          <w:sz w:val="24"/>
          <w:szCs w:val="24"/>
          <w:rtl w:val="0"/>
        </w:rPr>
        <w:t>operativn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rozhodnut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tak d</w:t>
      </w:r>
      <w:r>
        <w:rPr>
          <w:sz w:val="24"/>
          <w:szCs w:val="24"/>
          <w:rtl w:val="0"/>
        </w:rPr>
        <w:t>ě</w:t>
      </w:r>
      <w:r>
        <w:rPr>
          <w:sz w:val="24"/>
          <w:szCs w:val="24"/>
          <w:rtl w:val="0"/>
        </w:rPr>
        <w:t>l</w:t>
      </w:r>
      <w:r>
        <w:rPr>
          <w:sz w:val="24"/>
          <w:szCs w:val="24"/>
          <w:rtl w:val="0"/>
        </w:rPr>
        <w:t xml:space="preserve">á </w:t>
      </w:r>
      <w:r>
        <w:rPr>
          <w:sz w:val="24"/>
          <w:szCs w:val="24"/>
          <w:rtl w:val="0"/>
        </w:rPr>
        <w:t>starosta.</w:t>
      </w:r>
    </w:p>
    <w:p>
      <w:pPr>
        <w:pStyle w:val="Normal.0"/>
        <w:spacing w:before="100" w:after="100" w:line="240" w:lineRule="auto"/>
        <w:rPr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„</w:t>
      </w:r>
      <w:r>
        <w:rPr>
          <w:b w:val="1"/>
          <w:bCs w:val="1"/>
          <w:sz w:val="24"/>
          <w:szCs w:val="24"/>
          <w:rtl w:val="0"/>
        </w:rPr>
        <w:t>Ne v</w:t>
      </w:r>
      <w:r>
        <w:rPr>
          <w:b w:val="1"/>
          <w:bCs w:val="1"/>
          <w:sz w:val="24"/>
          <w:szCs w:val="24"/>
          <w:rtl w:val="0"/>
        </w:rPr>
        <w:t>š</w:t>
      </w:r>
      <w:r>
        <w:rPr>
          <w:b w:val="1"/>
          <w:bCs w:val="1"/>
          <w:sz w:val="24"/>
          <w:szCs w:val="24"/>
          <w:rtl w:val="0"/>
        </w:rPr>
        <w:t>ichni zastupitel</w:t>
      </w:r>
      <w:r>
        <w:rPr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b w:val="1"/>
          <w:bCs w:val="1"/>
          <w:sz w:val="24"/>
          <w:szCs w:val="24"/>
          <w:rtl w:val="0"/>
        </w:rPr>
        <w:t>pracuj</w:t>
      </w:r>
      <w:r>
        <w:rPr>
          <w:b w:val="1"/>
          <w:bCs w:val="1"/>
          <w:sz w:val="24"/>
          <w:szCs w:val="24"/>
          <w:rtl w:val="0"/>
        </w:rPr>
        <w:t xml:space="preserve">í </w:t>
      </w:r>
      <w:r>
        <w:rPr>
          <w:b w:val="1"/>
          <w:bCs w:val="1"/>
          <w:sz w:val="24"/>
          <w:szCs w:val="24"/>
          <w:rtl w:val="0"/>
        </w:rPr>
        <w:t>dostate</w:t>
      </w:r>
      <w:r>
        <w:rPr>
          <w:b w:val="1"/>
          <w:bCs w:val="1"/>
          <w:sz w:val="24"/>
          <w:szCs w:val="24"/>
          <w:rtl w:val="0"/>
        </w:rPr>
        <w:t>č</w:t>
      </w:r>
      <w:r>
        <w:rPr>
          <w:b w:val="1"/>
          <w:bCs w:val="1"/>
          <w:sz w:val="24"/>
          <w:szCs w:val="24"/>
          <w:rtl w:val="0"/>
        </w:rPr>
        <w:t>n</w:t>
      </w:r>
      <w:r>
        <w:rPr>
          <w:b w:val="1"/>
          <w:bCs w:val="1"/>
          <w:sz w:val="24"/>
          <w:szCs w:val="24"/>
          <w:rtl w:val="0"/>
        </w:rPr>
        <w:t>ě“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Rozhodnut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jsou p</w:t>
      </w:r>
      <w:r>
        <w:rPr>
          <w:sz w:val="24"/>
          <w:szCs w:val="24"/>
          <w:rtl w:val="0"/>
        </w:rPr>
        <w:t>ř</w:t>
      </w:r>
      <w:r>
        <w:rPr>
          <w:sz w:val="24"/>
          <w:szCs w:val="24"/>
          <w:rtl w:val="0"/>
        </w:rPr>
        <w:t>ij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m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na v</w:t>
      </w:r>
      <w:r>
        <w:rPr>
          <w:sz w:val="24"/>
          <w:szCs w:val="24"/>
          <w:rtl w:val="0"/>
        </w:rPr>
        <w:t>ě</w:t>
      </w:r>
      <w:r>
        <w:rPr>
          <w:sz w:val="24"/>
          <w:szCs w:val="24"/>
          <w:rtl w:val="0"/>
        </w:rPr>
        <w:t>t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>inou koali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ch hlas</w:t>
      </w:r>
      <w:r>
        <w:rPr>
          <w:sz w:val="24"/>
          <w:szCs w:val="24"/>
          <w:rtl w:val="0"/>
        </w:rPr>
        <w:t xml:space="preserve">ů </w:t>
      </w:r>
      <w:r>
        <w:rPr>
          <w:sz w:val="24"/>
          <w:szCs w:val="24"/>
          <w:rtl w:val="0"/>
        </w:rPr>
        <w:t>(minim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ln</w:t>
      </w:r>
      <w:r>
        <w:rPr>
          <w:sz w:val="24"/>
          <w:szCs w:val="24"/>
          <w:rtl w:val="0"/>
        </w:rPr>
        <w:t xml:space="preserve">ě </w:t>
      </w:r>
      <w:r>
        <w:rPr>
          <w:sz w:val="24"/>
          <w:szCs w:val="24"/>
          <w:rtl w:val="0"/>
        </w:rPr>
        <w:t>8). Men</w:t>
      </w:r>
      <w:r>
        <w:rPr>
          <w:sz w:val="24"/>
          <w:szCs w:val="24"/>
          <w:rtl w:val="0"/>
        </w:rPr>
        <w:t xml:space="preserve">ší </w:t>
      </w:r>
      <w:r>
        <w:rPr>
          <w:sz w:val="24"/>
          <w:szCs w:val="24"/>
          <w:rtl w:val="0"/>
        </w:rPr>
        <w:t>po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et zastupitel</w:t>
      </w:r>
      <w:r>
        <w:rPr>
          <w:sz w:val="24"/>
          <w:szCs w:val="24"/>
          <w:rtl w:val="0"/>
        </w:rPr>
        <w:t xml:space="preserve">ů </w:t>
      </w:r>
      <w:r>
        <w:rPr>
          <w:sz w:val="24"/>
          <w:szCs w:val="24"/>
          <w:rtl w:val="0"/>
        </w:rPr>
        <w:t>m</w:t>
      </w:r>
      <w:r>
        <w:rPr>
          <w:sz w:val="24"/>
          <w:szCs w:val="24"/>
          <w:rtl w:val="0"/>
        </w:rPr>
        <w:t>ůž</w:t>
      </w:r>
      <w:r>
        <w:rPr>
          <w:sz w:val="24"/>
          <w:szCs w:val="24"/>
          <w:rtl w:val="0"/>
        </w:rPr>
        <w:t>e v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</w:rPr>
        <w:t>st k v</w:t>
      </w:r>
      <w:r>
        <w:rPr>
          <w:sz w:val="24"/>
          <w:szCs w:val="24"/>
          <w:rtl w:val="0"/>
        </w:rPr>
        <w:t>ě</w:t>
      </w:r>
      <w:r>
        <w:rPr>
          <w:sz w:val="24"/>
          <w:szCs w:val="24"/>
          <w:rtl w:val="0"/>
        </w:rPr>
        <w:t>t</w:t>
      </w:r>
      <w:r>
        <w:rPr>
          <w:sz w:val="24"/>
          <w:szCs w:val="24"/>
          <w:rtl w:val="0"/>
        </w:rPr>
        <w:t xml:space="preserve">ší </w:t>
      </w:r>
      <w:r>
        <w:rPr>
          <w:sz w:val="24"/>
          <w:szCs w:val="24"/>
          <w:rtl w:val="0"/>
        </w:rPr>
        <w:t>odpov</w:t>
      </w:r>
      <w:r>
        <w:rPr>
          <w:sz w:val="24"/>
          <w:szCs w:val="24"/>
          <w:rtl w:val="0"/>
        </w:rPr>
        <w:t>ě</w:t>
      </w:r>
      <w:r>
        <w:rPr>
          <w:sz w:val="24"/>
          <w:szCs w:val="24"/>
          <w:rtl w:val="0"/>
        </w:rPr>
        <w:t>dnosti jednotliv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  <w:lang w:val="de-DE"/>
        </w:rPr>
        <w:t xml:space="preserve">ch 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len</w:t>
      </w:r>
      <w:r>
        <w:rPr>
          <w:sz w:val="24"/>
          <w:szCs w:val="24"/>
          <w:rtl w:val="0"/>
        </w:rPr>
        <w:t xml:space="preserve">ů </w:t>
      </w:r>
      <w:r>
        <w:rPr>
          <w:sz w:val="24"/>
          <w:szCs w:val="24"/>
          <w:rtl w:val="0"/>
        </w:rPr>
        <w:t>a efektivn</w:t>
      </w:r>
      <w:r>
        <w:rPr>
          <w:sz w:val="24"/>
          <w:szCs w:val="24"/>
          <w:rtl w:val="0"/>
        </w:rPr>
        <w:t>ě</w:t>
      </w:r>
      <w:r>
        <w:rPr>
          <w:sz w:val="24"/>
          <w:szCs w:val="24"/>
          <w:rtl w:val="0"/>
        </w:rPr>
        <w:t>j</w:t>
      </w:r>
      <w:r>
        <w:rPr>
          <w:sz w:val="24"/>
          <w:szCs w:val="24"/>
          <w:rtl w:val="0"/>
        </w:rPr>
        <w:t>ší</w:t>
      </w:r>
      <w:r>
        <w:rPr>
          <w:sz w:val="24"/>
          <w:szCs w:val="24"/>
          <w:rtl w:val="0"/>
        </w:rPr>
        <w:t>mu fungov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.</w:t>
      </w:r>
    </w:p>
    <w:p>
      <w:pPr>
        <w:pStyle w:val="Normal.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mc:AlternateContent>
          <mc:Choice Requires="wps">
            <w:drawing xmlns:a="http://schemas.openxmlformats.org/drawingml/2006/main">
              <wp:inline distT="0" distB="0" distL="0" distR="0">
                <wp:extent cx="5727573" cy="18358"/>
                <wp:effectExtent l="0" t="0" r="0" b="0"/>
                <wp:docPr id="1073741828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7573" cy="18358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9" style="visibility:visible;width:451.0pt;height:1.4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spacing w:before="100" w:after="100" w:line="240" w:lineRule="auto"/>
        <w:rPr>
          <w:sz w:val="24"/>
          <w:szCs w:val="24"/>
        </w:rPr>
      </w:pPr>
      <w:r>
        <w:rPr>
          <w:sz w:val="24"/>
          <w:szCs w:val="24"/>
          <w:rtl w:val="0"/>
        </w:rPr>
        <w:t>Usnesen</w:t>
      </w:r>
      <w:r>
        <w:rPr>
          <w:sz w:val="24"/>
          <w:szCs w:val="24"/>
          <w:rtl w:val="0"/>
        </w:rPr>
        <w:t>í č</w:t>
      </w:r>
      <w:r>
        <w:rPr>
          <w:sz w:val="24"/>
          <w:szCs w:val="24"/>
          <w:rtl w:val="0"/>
        </w:rPr>
        <w:t>. 2026/6ZO/8, na kter</w:t>
      </w:r>
      <w:r>
        <w:rPr>
          <w:sz w:val="24"/>
          <w:szCs w:val="24"/>
          <w:rtl w:val="0"/>
          <w:lang w:val="fr-FR"/>
        </w:rPr>
        <w:t xml:space="preserve">é </w:t>
      </w:r>
      <w:r>
        <w:rPr>
          <w:sz w:val="24"/>
          <w:szCs w:val="24"/>
          <w:rtl w:val="0"/>
        </w:rPr>
        <w:t>je odkazov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no, nebylo k</w:t>
      </w:r>
      <w:r>
        <w:rPr>
          <w:sz w:val="24"/>
          <w:szCs w:val="24"/>
          <w:rtl w:val="0"/>
        </w:rPr>
        <w:t> </w:t>
      </w:r>
      <w:r>
        <w:rPr>
          <w:sz w:val="24"/>
          <w:szCs w:val="24"/>
          <w:rtl w:val="0"/>
        </w:rPr>
        <w:t>datu pod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tohoto materi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lu napln</w:t>
      </w:r>
      <w:r>
        <w:rPr>
          <w:sz w:val="24"/>
          <w:szCs w:val="24"/>
          <w:rtl w:val="0"/>
        </w:rPr>
        <w:t>ě</w:t>
      </w:r>
      <w:r>
        <w:rPr>
          <w:sz w:val="24"/>
          <w:szCs w:val="24"/>
          <w:rtl w:val="0"/>
        </w:rPr>
        <w:t>no, a nelze jej proto pova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ovat za uzav</w:t>
      </w:r>
      <w:r>
        <w:rPr>
          <w:sz w:val="24"/>
          <w:szCs w:val="24"/>
          <w:rtl w:val="0"/>
        </w:rPr>
        <w:t>ř</w:t>
      </w:r>
      <w:r>
        <w:rPr>
          <w:sz w:val="24"/>
          <w:szCs w:val="24"/>
          <w:rtl w:val="0"/>
        </w:rPr>
        <w:t>enou z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le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itost.</w:t>
      </w:r>
    </w:p>
    <w:p>
      <w:pPr>
        <w:pStyle w:val="Normal.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mc:AlternateContent>
          <mc:Choice Requires="wps">
            <w:drawing xmlns:a="http://schemas.openxmlformats.org/drawingml/2006/main">
              <wp:inline distT="0" distB="0" distL="0" distR="0">
                <wp:extent cx="5727573" cy="18358"/>
                <wp:effectExtent l="0" t="0" r="0" b="0"/>
                <wp:docPr id="1073741829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7573" cy="18358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0" style="visibility:visible;width:451.0pt;height:1.4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spacing w:before="100" w:after="100" w:line="240" w:lineRule="auto"/>
        <w:outlineLvl w:val="2"/>
        <w:rPr>
          <w:b w:val="1"/>
          <w:bCs w:val="1"/>
          <w:sz w:val="27"/>
          <w:szCs w:val="27"/>
        </w:rPr>
      </w:pPr>
      <w:r>
        <w:rPr>
          <w:b w:val="1"/>
          <w:bCs w:val="1"/>
          <w:sz w:val="27"/>
          <w:szCs w:val="27"/>
          <w:rtl w:val="0"/>
        </w:rPr>
        <w:t>N</w:t>
      </w:r>
      <w:r>
        <w:rPr>
          <w:b w:val="1"/>
          <w:bCs w:val="1"/>
          <w:sz w:val="27"/>
          <w:szCs w:val="27"/>
          <w:rtl w:val="0"/>
        </w:rPr>
        <w:t>á</w:t>
      </w:r>
      <w:r>
        <w:rPr>
          <w:b w:val="1"/>
          <w:bCs w:val="1"/>
          <w:sz w:val="27"/>
          <w:szCs w:val="27"/>
          <w:rtl w:val="0"/>
        </w:rPr>
        <w:t>vrh usnesen</w:t>
      </w:r>
      <w:r>
        <w:rPr>
          <w:b w:val="1"/>
          <w:bCs w:val="1"/>
          <w:sz w:val="27"/>
          <w:szCs w:val="27"/>
          <w:rtl w:val="0"/>
        </w:rPr>
        <w:t>í</w:t>
      </w:r>
    </w:p>
    <w:p>
      <w:pPr>
        <w:pStyle w:val="Normal.0"/>
        <w:spacing w:before="100" w:after="100" w:line="240" w:lineRule="auto"/>
        <w:rPr>
          <w:sz w:val="24"/>
          <w:szCs w:val="24"/>
        </w:rPr>
      </w:pPr>
      <w:r>
        <w:rPr>
          <w:sz w:val="24"/>
          <w:szCs w:val="24"/>
          <w:rtl w:val="0"/>
        </w:rPr>
        <w:t>Zastupitelstvo obce Brand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  <w:lang w:val="nl-NL"/>
        </w:rPr>
        <w:t>sek:</w:t>
      </w:r>
    </w:p>
    <w:p>
      <w:pPr>
        <w:pStyle w:val="Normal.0"/>
        <w:numPr>
          <w:ilvl w:val="0"/>
          <w:numId w:val="12"/>
        </w:numPr>
        <w:bidi w:val="0"/>
        <w:spacing w:before="100" w:after="100" w:line="240" w:lineRule="auto"/>
        <w:ind w:right="0"/>
        <w:jc w:val="lef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revokuje usnesen</w:t>
      </w:r>
      <w:r>
        <w:rPr>
          <w:sz w:val="24"/>
          <w:szCs w:val="24"/>
          <w:rtl w:val="0"/>
        </w:rPr>
        <w:t>í č</w:t>
      </w:r>
      <w:r>
        <w:rPr>
          <w:sz w:val="24"/>
          <w:szCs w:val="24"/>
          <w:rtl w:val="0"/>
        </w:rPr>
        <w:t xml:space="preserve">. 2026/6ZO/8 </w:t>
      </w:r>
    </w:p>
    <w:p>
      <w:pPr>
        <w:pStyle w:val="Normal.0"/>
        <w:numPr>
          <w:ilvl w:val="0"/>
          <w:numId w:val="12"/>
        </w:numPr>
        <w:bidi w:val="0"/>
        <w:spacing w:before="100" w:after="100" w:line="240" w:lineRule="auto"/>
        <w:ind w:right="0"/>
        <w:jc w:val="left"/>
        <w:rPr>
          <w:sz w:val="24"/>
          <w:szCs w:val="24"/>
          <w:rtl w:val="0"/>
        </w:rPr>
      </w:pPr>
      <w:r>
        <w:rPr>
          <w:sz w:val="24"/>
          <w:szCs w:val="24"/>
          <w:rtl w:val="0"/>
        </w:rPr>
        <w:t>stanovuje po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  <w:lang w:val="nl-NL"/>
        </w:rPr>
        <w:t xml:space="preserve">et 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len</w:t>
      </w:r>
      <w:r>
        <w:rPr>
          <w:sz w:val="24"/>
          <w:szCs w:val="24"/>
          <w:rtl w:val="0"/>
        </w:rPr>
        <w:t xml:space="preserve">ů </w:t>
      </w:r>
      <w:r>
        <w:rPr>
          <w:sz w:val="24"/>
          <w:szCs w:val="24"/>
          <w:rtl w:val="0"/>
        </w:rPr>
        <w:t>Zastupitelstva obce Brand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sek pro volebn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obdob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2026</w:t>
      </w:r>
      <w:r>
        <w:rPr>
          <w:sz w:val="24"/>
          <w:szCs w:val="24"/>
          <w:rtl w:val="0"/>
        </w:rPr>
        <w:t>–</w:t>
      </w:r>
      <w:r>
        <w:rPr>
          <w:sz w:val="24"/>
          <w:szCs w:val="24"/>
          <w:rtl w:val="0"/>
        </w:rPr>
        <w:t xml:space="preserve">2030 na 11 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len</w:t>
      </w:r>
      <w:r>
        <w:rPr>
          <w:sz w:val="24"/>
          <w:szCs w:val="24"/>
          <w:rtl w:val="0"/>
        </w:rPr>
        <w:t xml:space="preserve">ů </w:t>
      </w:r>
    </w:p>
    <w:p>
      <w:pPr>
        <w:pStyle w:val="Normal.0"/>
        <w:numPr>
          <w:ilvl w:val="0"/>
          <w:numId w:val="12"/>
        </w:numPr>
        <w:spacing w:before="100" w:after="100" w:line="240" w:lineRule="auto"/>
        <w:rPr>
          <w:sz w:val="24"/>
          <w:szCs w:val="24"/>
        </w:rPr>
      </w:pPr>
      <w:r>
        <w:rPr>
          <w:sz w:val="24"/>
          <w:szCs w:val="24"/>
          <w:rtl w:val="0"/>
        </w:rPr>
        <w:t>ukl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d</w:t>
      </w:r>
      <w:r>
        <w:rPr>
          <w:sz w:val="24"/>
          <w:szCs w:val="24"/>
          <w:rtl w:val="0"/>
        </w:rPr>
        <w:t xml:space="preserve">á </w:t>
      </w:r>
      <w:r>
        <w:rPr>
          <w:sz w:val="24"/>
          <w:szCs w:val="24"/>
          <w:rtl w:val="0"/>
        </w:rPr>
        <w:t>starostce obce ozn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 xml:space="preserve">mit tento </w:t>
      </w:r>
      <w:r>
        <w:rPr>
          <w:sz w:val="24"/>
          <w:szCs w:val="24"/>
          <w:rtl w:val="0"/>
        </w:rPr>
        <w:t>ú</w:t>
      </w:r>
      <w:r>
        <w:rPr>
          <w:sz w:val="24"/>
          <w:szCs w:val="24"/>
          <w:rtl w:val="0"/>
        </w:rPr>
        <w:t>daj registra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 xml:space="preserve">mu </w:t>
      </w:r>
      <w:r>
        <w:rPr>
          <w:sz w:val="24"/>
          <w:szCs w:val="24"/>
          <w:rtl w:val="0"/>
        </w:rPr>
        <w:t>úř</w:t>
      </w:r>
      <w:r>
        <w:rPr>
          <w:sz w:val="24"/>
          <w:szCs w:val="24"/>
          <w:rtl w:val="0"/>
        </w:rPr>
        <w:t xml:space="preserve">adu </w:t>
      </w:r>
      <w:r>
        <w:rPr>
          <w:sz w:val="24"/>
          <w:szCs w:val="24"/>
          <w:rtl w:val="0"/>
        </w:rPr>
        <w:t xml:space="preserve">– </w:t>
      </w:r>
      <w:r>
        <w:rPr>
          <w:sz w:val="24"/>
          <w:szCs w:val="24"/>
          <w:rtl w:val="0"/>
          <w:lang w:val="it-IT"/>
        </w:rPr>
        <w:t>Magistr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tu m</w:t>
      </w:r>
      <w:r>
        <w:rPr>
          <w:sz w:val="24"/>
          <w:szCs w:val="24"/>
          <w:rtl w:val="0"/>
        </w:rPr>
        <w:t>ě</w:t>
      </w:r>
      <w:r>
        <w:rPr>
          <w:sz w:val="24"/>
          <w:szCs w:val="24"/>
          <w:rtl w:val="0"/>
        </w:rPr>
        <w:t>sta Kladna, odboru spr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vn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mu, a zve</w:t>
      </w:r>
      <w:r>
        <w:rPr>
          <w:sz w:val="24"/>
          <w:szCs w:val="24"/>
          <w:rtl w:val="0"/>
        </w:rPr>
        <w:t>ř</w:t>
      </w:r>
      <w:r>
        <w:rPr>
          <w:sz w:val="24"/>
          <w:szCs w:val="24"/>
          <w:rtl w:val="0"/>
        </w:rPr>
        <w:t xml:space="preserve">ejnit jej na </w:t>
      </w:r>
      <w:r>
        <w:rPr>
          <w:sz w:val="24"/>
          <w:szCs w:val="24"/>
          <w:rtl w:val="0"/>
        </w:rPr>
        <w:t>úř</w:t>
      </w:r>
      <w:r>
        <w:rPr>
          <w:sz w:val="24"/>
          <w:szCs w:val="24"/>
          <w:rtl w:val="0"/>
        </w:rPr>
        <w:t>edn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desce obce</w:t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ovaný styl 1"/>
  </w:abstractNum>
  <w:abstractNum w:abstractNumId="1">
    <w:multiLevelType w:val="hybridMultilevel"/>
    <w:styleLink w:val="Importovaný styl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>
    <w:multiLevelType w:val="hybridMultilevel"/>
    <w:numStyleLink w:val="Importovaný styl 2"/>
  </w:abstractNum>
  <w:abstractNum w:abstractNumId="3">
    <w:multiLevelType w:val="hybridMultilevel"/>
    <w:styleLink w:val="Importovaný styl 2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4">
    <w:multiLevelType w:val="hybridMultilevel"/>
    <w:numStyleLink w:val="Importovaný styl 3"/>
  </w:abstractNum>
  <w:abstractNum w:abstractNumId="5">
    <w:multiLevelType w:val="hybridMultilevel"/>
    <w:styleLink w:val="Importovaný styl 3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6">
    <w:multiLevelType w:val="hybridMultilevel"/>
    <w:numStyleLink w:val="Importovaný styl 4"/>
  </w:abstractNum>
  <w:abstractNum w:abstractNumId="7">
    <w:multiLevelType w:val="hybridMultilevel"/>
    <w:styleLink w:val="Importovaný styl 4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8">
    <w:multiLevelType w:val="hybridMultilevel"/>
    <w:numStyleLink w:val="Importovaný styl 5"/>
  </w:abstractNum>
  <w:abstractNum w:abstractNumId="9">
    <w:multiLevelType w:val="hybridMultilevel"/>
    <w:styleLink w:val="Importovaný styl 5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0">
    <w:multiLevelType w:val="hybridMultilevel"/>
    <w:numStyleLink w:val="Importovaný styl 6"/>
  </w:abstractNum>
  <w:abstractNum w:abstractNumId="11">
    <w:multiLevelType w:val="hybridMultilevel"/>
    <w:styleLink w:val="Importovaný styl 6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Záhlaví a zápatí">
    <w:name w:val="Záhlaví a zápatí"/>
    <w:next w:val="Záhlaví a zápatí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Importovaný styl 1">
    <w:name w:val="Importovaný styl 1"/>
    <w:pPr>
      <w:numPr>
        <w:numId w:val="1"/>
      </w:numPr>
    </w:pPr>
  </w:style>
  <w:style w:type="numbering" w:styleId="Importovaný styl 2">
    <w:name w:val="Importovaný styl 2"/>
    <w:pPr>
      <w:numPr>
        <w:numId w:val="3"/>
      </w:numPr>
    </w:pPr>
  </w:style>
  <w:style w:type="numbering" w:styleId="Importovaný styl 3">
    <w:name w:val="Importovaný styl 3"/>
    <w:pPr>
      <w:numPr>
        <w:numId w:val="5"/>
      </w:numPr>
    </w:pPr>
  </w:style>
  <w:style w:type="numbering" w:styleId="Importovaný styl 4">
    <w:name w:val="Importovaný styl 4"/>
    <w:pPr>
      <w:numPr>
        <w:numId w:val="7"/>
      </w:numPr>
    </w:pPr>
  </w:style>
  <w:style w:type="numbering" w:styleId="Importovaný styl 5">
    <w:name w:val="Importovaný styl 5"/>
    <w:pPr>
      <w:numPr>
        <w:numId w:val="9"/>
      </w:numPr>
    </w:pPr>
  </w:style>
  <w:style w:type="numbering" w:styleId="Importovaný styl 6">
    <w:name w:val="Importovaný styl 6"/>
    <w:pPr>
      <w:numPr>
        <w:numId w:val="1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