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6749E" w14:textId="2BE9326F" w:rsidR="0063662F" w:rsidRPr="0063662F" w:rsidRDefault="0063662F" w:rsidP="0063662F">
      <w:pPr>
        <w:spacing w:after="0" w:line="360" w:lineRule="auto"/>
        <w:rPr>
          <w:b/>
          <w:bCs/>
          <w:sz w:val="24"/>
          <w:szCs w:val="24"/>
        </w:rPr>
      </w:pPr>
      <w:r w:rsidRPr="0063662F">
        <w:rPr>
          <w:b/>
          <w:bCs/>
          <w:sz w:val="24"/>
          <w:szCs w:val="24"/>
        </w:rPr>
        <w:t>Podávání kandidátních listin na Městském úřadu Jilemnice</w:t>
      </w:r>
    </w:p>
    <w:p w14:paraId="7AEAE8D8" w14:textId="30DCAFC6" w:rsidR="0063662F" w:rsidRPr="0063662F" w:rsidRDefault="0063662F" w:rsidP="0063662F">
      <w:pPr>
        <w:jc w:val="both"/>
        <w:rPr>
          <w:sz w:val="24"/>
          <w:szCs w:val="24"/>
        </w:rPr>
      </w:pPr>
      <w:r w:rsidRPr="0063662F">
        <w:rPr>
          <w:sz w:val="24"/>
          <w:szCs w:val="24"/>
        </w:rPr>
        <w:t xml:space="preserve">Volby do zastupitelstev obcí proběhnou ve dnech 9. a 10. října 2026.  </w:t>
      </w:r>
    </w:p>
    <w:p w14:paraId="20F39344" w14:textId="77777777" w:rsidR="0063662F" w:rsidRPr="0063662F" w:rsidRDefault="0063662F" w:rsidP="00632581">
      <w:pPr>
        <w:spacing w:after="0" w:line="24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 xml:space="preserve">Volební stranou podle výše uvedeného zákona mohou být: </w:t>
      </w:r>
    </w:p>
    <w:p w14:paraId="3B6567A7" w14:textId="77777777" w:rsidR="0063662F" w:rsidRPr="0063662F" w:rsidRDefault="0063662F" w:rsidP="0063258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>registrované politické strany a politická hnutí, jejichž činnost nebyla pozastavena,</w:t>
      </w:r>
      <w:r w:rsidRPr="0063662F">
        <w:rPr>
          <w:i/>
          <w:sz w:val="24"/>
          <w:szCs w:val="24"/>
        </w:rPr>
        <w:t xml:space="preserve"> </w:t>
      </w:r>
      <w:r w:rsidRPr="0063662F">
        <w:rPr>
          <w:sz w:val="24"/>
          <w:szCs w:val="24"/>
        </w:rPr>
        <w:t>a jejich koalice,</w:t>
      </w:r>
    </w:p>
    <w:p w14:paraId="3C46443D" w14:textId="77777777" w:rsidR="0063662F" w:rsidRPr="0063662F" w:rsidRDefault="0063662F" w:rsidP="0063662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>nezávislí kandidáti,</w:t>
      </w:r>
    </w:p>
    <w:p w14:paraId="6EB4B871" w14:textId="77777777" w:rsidR="0063662F" w:rsidRPr="0063662F" w:rsidRDefault="0063662F" w:rsidP="0063662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>sdružení nezávislých kandidátů,</w:t>
      </w:r>
    </w:p>
    <w:p w14:paraId="2614B08D" w14:textId="77777777" w:rsidR="0063662F" w:rsidRPr="0063662F" w:rsidRDefault="0063662F" w:rsidP="0063662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>sdružení politických stran nebo politických hnutí a nezávislých kandidátů.</w:t>
      </w:r>
    </w:p>
    <w:p w14:paraId="02C5E17A" w14:textId="7938DDCD" w:rsidR="0063662F" w:rsidRPr="0063662F" w:rsidRDefault="0063662F" w:rsidP="0063662F">
      <w:pPr>
        <w:jc w:val="both"/>
        <w:rPr>
          <w:sz w:val="24"/>
          <w:szCs w:val="24"/>
        </w:rPr>
      </w:pPr>
      <w:r w:rsidRPr="0063662F">
        <w:rPr>
          <w:sz w:val="24"/>
          <w:szCs w:val="24"/>
        </w:rPr>
        <w:t>Tvoří-li volební stranu nezávislý kandidát nebo sdružení nezávislých kandidátů, připojí volební strana ke kandidátní listině petici podepsanou voliči podporujícími její kandidaturu. Počet podpisů voličů na petici je dán zákonem – u nezávislého kandidáta jsou to 3</w:t>
      </w:r>
      <w:r w:rsidR="00632581">
        <w:rPr>
          <w:sz w:val="24"/>
          <w:szCs w:val="24"/>
        </w:rPr>
        <w:t xml:space="preserve"> </w:t>
      </w:r>
      <w:r w:rsidRPr="0063662F">
        <w:rPr>
          <w:sz w:val="24"/>
          <w:szCs w:val="24"/>
        </w:rPr>
        <w:t>%, u sdružení nezávislých kandidátů pak 7 % z počtu voličů (počty podpisů v jednotlivých obcích viz příloha). Doporučujeme o cca 10 % podpisů více, aby byl po kontrole počet oprávněných petentů dostačující.</w:t>
      </w:r>
    </w:p>
    <w:p w14:paraId="69405FC9" w14:textId="0D93898E" w:rsidR="0063662F" w:rsidRPr="0063662F" w:rsidRDefault="0063662F" w:rsidP="0063662F">
      <w:pPr>
        <w:jc w:val="both"/>
        <w:rPr>
          <w:sz w:val="24"/>
          <w:szCs w:val="24"/>
        </w:rPr>
      </w:pPr>
      <w:r w:rsidRPr="0063662F">
        <w:rPr>
          <w:sz w:val="24"/>
          <w:szCs w:val="24"/>
        </w:rPr>
        <w:t>Kandidátní listiny se podávají v zákonné lhůtě do 4. srpna 2026 do 16.00 hodin. Vzory kandidátních listin, prohlášení kandidátů, petičních archů pro podporu kandidatury nezávislých kandidátů a další formuláře najdete na webových stránkách Kra</w:t>
      </w:r>
      <w:r w:rsidR="009E57FA">
        <w:rPr>
          <w:sz w:val="24"/>
          <w:szCs w:val="24"/>
        </w:rPr>
        <w:t>jského úřadu Libereckého kraje</w:t>
      </w:r>
      <w:r w:rsidR="0099530B">
        <w:rPr>
          <w:sz w:val="24"/>
          <w:szCs w:val="24"/>
        </w:rPr>
        <w:t>.</w:t>
      </w:r>
    </w:p>
    <w:p w14:paraId="5BB74FF6" w14:textId="77777777" w:rsidR="0063662F" w:rsidRPr="0063662F" w:rsidRDefault="0063662F" w:rsidP="0063662F">
      <w:pPr>
        <w:jc w:val="both"/>
        <w:rPr>
          <w:sz w:val="24"/>
          <w:szCs w:val="24"/>
        </w:rPr>
      </w:pPr>
      <w:r w:rsidRPr="0063662F">
        <w:rPr>
          <w:sz w:val="24"/>
          <w:szCs w:val="24"/>
        </w:rPr>
        <w:t>Na základě zkušeností z předchozích voleb do zastupitelstev obcí doporučujeme dodat kandidátní listiny včetně příloh k předběžnému posouzení. Tím společně předejdeme písemným výzvám k odstraňování případných vad.</w:t>
      </w:r>
    </w:p>
    <w:p w14:paraId="22836FD4" w14:textId="7010BB43" w:rsidR="0063662F" w:rsidRPr="0063662F" w:rsidRDefault="0063662F" w:rsidP="0063662F">
      <w:pPr>
        <w:jc w:val="both"/>
        <w:rPr>
          <w:sz w:val="24"/>
          <w:szCs w:val="24"/>
        </w:rPr>
      </w:pPr>
      <w:r w:rsidRPr="0063662F">
        <w:rPr>
          <w:sz w:val="24"/>
          <w:szCs w:val="24"/>
        </w:rPr>
        <w:t>Žádáme</w:t>
      </w:r>
      <w:r w:rsidR="005C723C">
        <w:rPr>
          <w:sz w:val="24"/>
          <w:szCs w:val="24"/>
        </w:rPr>
        <w:t xml:space="preserve"> zmocněnce </w:t>
      </w:r>
      <w:r w:rsidRPr="0063662F">
        <w:rPr>
          <w:sz w:val="24"/>
          <w:szCs w:val="24"/>
        </w:rPr>
        <w:t>kandidující</w:t>
      </w:r>
      <w:r w:rsidR="005C723C">
        <w:rPr>
          <w:sz w:val="24"/>
          <w:szCs w:val="24"/>
        </w:rPr>
        <w:t>ch</w:t>
      </w:r>
      <w:r w:rsidRPr="0063662F">
        <w:rPr>
          <w:sz w:val="24"/>
          <w:szCs w:val="24"/>
        </w:rPr>
        <w:t xml:space="preserve"> volební</w:t>
      </w:r>
      <w:r w:rsidR="005C723C">
        <w:rPr>
          <w:sz w:val="24"/>
          <w:szCs w:val="24"/>
        </w:rPr>
        <w:t>ch stran</w:t>
      </w:r>
      <w:r w:rsidRPr="0063662F">
        <w:rPr>
          <w:sz w:val="24"/>
          <w:szCs w:val="24"/>
        </w:rPr>
        <w:t xml:space="preserve">, aby si termín finálního podání domluvili </w:t>
      </w:r>
      <w:r w:rsidR="005C723C">
        <w:rPr>
          <w:sz w:val="24"/>
          <w:szCs w:val="24"/>
        </w:rPr>
        <w:t>v dostatečném časovém předstihu.</w:t>
      </w:r>
    </w:p>
    <w:p w14:paraId="76544B5B" w14:textId="77777777" w:rsidR="0063662F" w:rsidRPr="0063662F" w:rsidRDefault="0063662F" w:rsidP="0063662F">
      <w:pPr>
        <w:spacing w:after="0" w:line="36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>Registrujícími osobami pro jednotlivé obce jsou:</w:t>
      </w:r>
    </w:p>
    <w:p w14:paraId="1ADBD946" w14:textId="77777777" w:rsidR="0063662F" w:rsidRPr="0063662F" w:rsidRDefault="0063662F" w:rsidP="0063662F">
      <w:pPr>
        <w:spacing w:after="0" w:line="360" w:lineRule="auto"/>
        <w:jc w:val="both"/>
        <w:rPr>
          <w:b/>
          <w:bCs/>
          <w:sz w:val="24"/>
          <w:szCs w:val="24"/>
        </w:rPr>
      </w:pPr>
      <w:proofErr w:type="spellStart"/>
      <w:r w:rsidRPr="0063662F">
        <w:rPr>
          <w:b/>
          <w:bCs/>
          <w:sz w:val="24"/>
          <w:szCs w:val="24"/>
        </w:rPr>
        <w:t>Benecko</w:t>
      </w:r>
      <w:proofErr w:type="spellEnd"/>
      <w:r w:rsidRPr="0063662F">
        <w:rPr>
          <w:b/>
          <w:bCs/>
          <w:sz w:val="24"/>
          <w:szCs w:val="24"/>
        </w:rPr>
        <w:t>, Bukovina, Čistá, Horka, Horní Branná</w:t>
      </w:r>
    </w:p>
    <w:p w14:paraId="7F2B059A" w14:textId="2D787234" w:rsidR="0063662F" w:rsidRPr="0063662F" w:rsidRDefault="0063662F" w:rsidP="0063662F">
      <w:pPr>
        <w:spacing w:after="0" w:line="36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 xml:space="preserve">Petr Faistauer, tel.: </w:t>
      </w:r>
      <w:r w:rsidR="005C723C">
        <w:rPr>
          <w:sz w:val="24"/>
          <w:szCs w:val="24"/>
        </w:rPr>
        <w:t>731 506 041, e-mail: faistauer@mesto.jilemnice.cz</w:t>
      </w:r>
    </w:p>
    <w:p w14:paraId="3082E779" w14:textId="77777777" w:rsidR="0063662F" w:rsidRPr="0063662F" w:rsidRDefault="0063662F" w:rsidP="0063662F">
      <w:pPr>
        <w:spacing w:after="0" w:line="360" w:lineRule="auto"/>
        <w:jc w:val="both"/>
        <w:rPr>
          <w:b/>
          <w:bCs/>
          <w:sz w:val="24"/>
          <w:szCs w:val="24"/>
        </w:rPr>
      </w:pPr>
      <w:r w:rsidRPr="0063662F">
        <w:rPr>
          <w:b/>
          <w:bCs/>
          <w:sz w:val="24"/>
          <w:szCs w:val="24"/>
        </w:rPr>
        <w:t xml:space="preserve">Jestřabí, Jilemnice, Kruh </w:t>
      </w:r>
    </w:p>
    <w:p w14:paraId="28F6D09E" w14:textId="7E791939" w:rsidR="0063662F" w:rsidRPr="0063662F" w:rsidRDefault="0063662F" w:rsidP="0063662F">
      <w:pPr>
        <w:spacing w:after="0" w:line="36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>Lenka</w:t>
      </w:r>
      <w:r w:rsidR="005C723C">
        <w:rPr>
          <w:sz w:val="24"/>
          <w:szCs w:val="24"/>
        </w:rPr>
        <w:t xml:space="preserve"> Nováková,</w:t>
      </w:r>
      <w:r w:rsidR="00D850A0">
        <w:rPr>
          <w:sz w:val="24"/>
          <w:szCs w:val="24"/>
        </w:rPr>
        <w:t xml:space="preserve"> 481 565 121,</w:t>
      </w:r>
      <w:r w:rsidR="005C723C">
        <w:rPr>
          <w:sz w:val="24"/>
          <w:szCs w:val="24"/>
        </w:rPr>
        <w:t xml:space="preserve"> tel.: </w:t>
      </w:r>
      <w:r w:rsidR="009E57FA">
        <w:rPr>
          <w:sz w:val="24"/>
          <w:szCs w:val="24"/>
        </w:rPr>
        <w:t>734 254 559</w:t>
      </w:r>
      <w:r w:rsidR="005C723C">
        <w:rPr>
          <w:sz w:val="24"/>
          <w:szCs w:val="24"/>
        </w:rPr>
        <w:t>, e-mail: novakova@mesto.jilemnice.cz</w:t>
      </w:r>
    </w:p>
    <w:p w14:paraId="1FAE1810" w14:textId="77777777" w:rsidR="0063662F" w:rsidRPr="0063662F" w:rsidRDefault="0063662F" w:rsidP="0063662F">
      <w:pPr>
        <w:spacing w:after="0" w:line="360" w:lineRule="auto"/>
        <w:jc w:val="both"/>
        <w:rPr>
          <w:b/>
          <w:bCs/>
          <w:sz w:val="24"/>
          <w:szCs w:val="24"/>
        </w:rPr>
      </w:pPr>
      <w:r w:rsidRPr="0063662F">
        <w:rPr>
          <w:b/>
          <w:bCs/>
          <w:sz w:val="24"/>
          <w:szCs w:val="24"/>
        </w:rPr>
        <w:t>Levínská Olešnice, Martinice, Mříčná, Peřimov, Poniklá</w:t>
      </w:r>
    </w:p>
    <w:p w14:paraId="74DDEF68" w14:textId="41846822" w:rsidR="0063662F" w:rsidRPr="0063662F" w:rsidRDefault="0063662F" w:rsidP="0063662F">
      <w:pPr>
        <w:spacing w:after="0" w:line="36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 xml:space="preserve">Lucie </w:t>
      </w:r>
      <w:r w:rsidR="005C723C">
        <w:rPr>
          <w:sz w:val="24"/>
          <w:szCs w:val="24"/>
        </w:rPr>
        <w:t xml:space="preserve">Martinová, tel.: </w:t>
      </w:r>
      <w:r w:rsidR="009E57FA">
        <w:rPr>
          <w:sz w:val="24"/>
          <w:szCs w:val="24"/>
        </w:rPr>
        <w:t>734 204 471</w:t>
      </w:r>
      <w:r w:rsidR="005C723C">
        <w:rPr>
          <w:sz w:val="24"/>
          <w:szCs w:val="24"/>
        </w:rPr>
        <w:t>, e-mail: martinova@mesto.jilemnice.cz</w:t>
      </w:r>
    </w:p>
    <w:p w14:paraId="01366192" w14:textId="77777777" w:rsidR="0063662F" w:rsidRPr="0063662F" w:rsidRDefault="0063662F" w:rsidP="0063662F">
      <w:pPr>
        <w:spacing w:after="0" w:line="360" w:lineRule="auto"/>
        <w:jc w:val="both"/>
        <w:rPr>
          <w:b/>
          <w:bCs/>
          <w:sz w:val="24"/>
          <w:szCs w:val="24"/>
        </w:rPr>
      </w:pPr>
      <w:r w:rsidRPr="0063662F">
        <w:rPr>
          <w:b/>
          <w:bCs/>
          <w:sz w:val="24"/>
          <w:szCs w:val="24"/>
        </w:rPr>
        <w:t xml:space="preserve">Roztoky, Studenec, Svojek, Víchová, Vítkovice </w:t>
      </w:r>
    </w:p>
    <w:p w14:paraId="1E49CA06" w14:textId="2FAA88FB" w:rsidR="0063662F" w:rsidRPr="0063662F" w:rsidRDefault="0063662F" w:rsidP="0063662F">
      <w:pPr>
        <w:spacing w:after="0" w:line="360" w:lineRule="auto"/>
        <w:jc w:val="both"/>
        <w:rPr>
          <w:sz w:val="24"/>
          <w:szCs w:val="24"/>
        </w:rPr>
      </w:pPr>
      <w:r w:rsidRPr="0063662F">
        <w:rPr>
          <w:sz w:val="24"/>
          <w:szCs w:val="24"/>
        </w:rPr>
        <w:t>Ivana</w:t>
      </w:r>
      <w:r w:rsidR="005C723C">
        <w:rPr>
          <w:sz w:val="24"/>
          <w:szCs w:val="24"/>
        </w:rPr>
        <w:t xml:space="preserve"> Tomášová, tel.: </w:t>
      </w:r>
      <w:r w:rsidR="00D850A0">
        <w:rPr>
          <w:sz w:val="24"/>
          <w:szCs w:val="24"/>
        </w:rPr>
        <w:t xml:space="preserve">481 565 </w:t>
      </w:r>
      <w:r w:rsidR="009E57FA">
        <w:rPr>
          <w:sz w:val="24"/>
          <w:szCs w:val="24"/>
        </w:rPr>
        <w:t>137</w:t>
      </w:r>
      <w:r w:rsidR="005C723C">
        <w:rPr>
          <w:sz w:val="24"/>
          <w:szCs w:val="24"/>
        </w:rPr>
        <w:t>, e-mail: tomasova@mesto.jilemnice.cz</w:t>
      </w:r>
    </w:p>
    <w:p w14:paraId="2765DB3A" w14:textId="6A771B04" w:rsidR="0063662F" w:rsidRDefault="0063662F" w:rsidP="0063662F">
      <w:pPr>
        <w:jc w:val="both"/>
        <w:rPr>
          <w:sz w:val="24"/>
          <w:szCs w:val="24"/>
        </w:rPr>
      </w:pPr>
    </w:p>
    <w:p w14:paraId="199E87EE" w14:textId="77777777" w:rsidR="0099530B" w:rsidRPr="0063662F" w:rsidRDefault="0099530B" w:rsidP="0063662F">
      <w:pPr>
        <w:jc w:val="both"/>
        <w:rPr>
          <w:sz w:val="24"/>
          <w:szCs w:val="24"/>
        </w:rPr>
      </w:pPr>
    </w:p>
    <w:p w14:paraId="6D38047B" w14:textId="77777777" w:rsidR="0063662F" w:rsidRPr="0063662F" w:rsidRDefault="0063662F" w:rsidP="0063662F">
      <w:pPr>
        <w:jc w:val="both"/>
        <w:rPr>
          <w:sz w:val="24"/>
          <w:szCs w:val="24"/>
        </w:rPr>
      </w:pPr>
    </w:p>
    <w:p w14:paraId="1910E06A" w14:textId="77777777" w:rsidR="0063662F" w:rsidRPr="0063662F" w:rsidRDefault="0063662F" w:rsidP="0063662F">
      <w:pPr>
        <w:ind w:left="1440"/>
        <w:jc w:val="right"/>
        <w:rPr>
          <w:i/>
          <w:sz w:val="24"/>
          <w:szCs w:val="24"/>
        </w:rPr>
      </w:pPr>
      <w:r w:rsidRPr="0063662F">
        <w:rPr>
          <w:i/>
          <w:sz w:val="24"/>
          <w:szCs w:val="24"/>
        </w:rPr>
        <w:t>Petr Faistauer, odbor vedení úřadu</w:t>
      </w:r>
    </w:p>
    <w:sectPr w:rsidR="0063662F" w:rsidRPr="0063662F" w:rsidSect="006366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90E9F"/>
    <w:multiLevelType w:val="hybridMultilevel"/>
    <w:tmpl w:val="34502A4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9543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561"/>
    <w:rsid w:val="00002213"/>
    <w:rsid w:val="0017450E"/>
    <w:rsid w:val="005C723C"/>
    <w:rsid w:val="005E39A2"/>
    <w:rsid w:val="00632581"/>
    <w:rsid w:val="0063662F"/>
    <w:rsid w:val="00694561"/>
    <w:rsid w:val="0099530B"/>
    <w:rsid w:val="009E57FA"/>
    <w:rsid w:val="00D850A0"/>
    <w:rsid w:val="00E00D1D"/>
    <w:rsid w:val="00E6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2F1AF"/>
  <w15:chartTrackingRefBased/>
  <w15:docId w15:val="{6318A273-60F7-4530-A915-D1D47973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6366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5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Martinova Lucie, Ing.</dc:creator>
  <cp:keywords/>
  <dc:description/>
  <cp:lastModifiedBy>Faistauer Petr, Ing.</cp:lastModifiedBy>
  <cp:revision>8</cp:revision>
  <dcterms:created xsi:type="dcterms:W3CDTF">2026-06-12T11:33:00Z</dcterms:created>
  <dcterms:modified xsi:type="dcterms:W3CDTF">2026-06-18T10:40:00Z</dcterms:modified>
</cp:coreProperties>
</file>