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51877" w14:textId="77777777" w:rsidR="00833947" w:rsidRDefault="00833947">
      <w:pPr>
        <w:spacing w:line="360" w:lineRule="auto"/>
        <w:rPr>
          <w:color w:val="000000"/>
        </w:rPr>
      </w:pPr>
      <w:bookmarkStart w:id="0" w:name="_gjdgxs" w:colFirst="0" w:colLast="0"/>
      <w:bookmarkEnd w:id="0"/>
    </w:p>
    <w:p w14:paraId="1D185D42" w14:textId="77777777" w:rsidR="00833947" w:rsidRDefault="00833947">
      <w:pPr>
        <w:pStyle w:val="Nadpis1"/>
        <w:ind w:left="431" w:firstLine="0"/>
        <w:jc w:val="center"/>
        <w:rPr>
          <w:color w:val="000000"/>
        </w:rPr>
      </w:pPr>
    </w:p>
    <w:p w14:paraId="4ABE6027" w14:textId="77777777" w:rsidR="00833947" w:rsidRDefault="00833947">
      <w:pPr>
        <w:pStyle w:val="Nadpis1"/>
        <w:ind w:left="431" w:firstLine="0"/>
        <w:jc w:val="center"/>
        <w:rPr>
          <w:color w:val="000000"/>
        </w:rPr>
      </w:pPr>
    </w:p>
    <w:p w14:paraId="047B9455" w14:textId="77777777" w:rsidR="00833947" w:rsidRDefault="00833947">
      <w:pPr>
        <w:spacing w:line="360" w:lineRule="auto"/>
        <w:rPr>
          <w:color w:val="000000"/>
        </w:rPr>
      </w:pPr>
    </w:p>
    <w:p w14:paraId="13F64464" w14:textId="77777777" w:rsidR="00833947" w:rsidRDefault="00833947">
      <w:pPr>
        <w:spacing w:line="360" w:lineRule="auto"/>
        <w:rPr>
          <w:color w:val="000000"/>
        </w:rPr>
      </w:pPr>
    </w:p>
    <w:p w14:paraId="69AA7D0D" w14:textId="77777777" w:rsidR="00833947" w:rsidRDefault="00833947">
      <w:pPr>
        <w:spacing w:line="360" w:lineRule="auto"/>
        <w:rPr>
          <w:color w:val="000000"/>
        </w:rPr>
      </w:pPr>
    </w:p>
    <w:p w14:paraId="4C8C5BED" w14:textId="77777777" w:rsidR="00833947" w:rsidRDefault="00833947">
      <w:pPr>
        <w:spacing w:line="360" w:lineRule="auto"/>
        <w:rPr>
          <w:color w:val="000000"/>
        </w:rPr>
      </w:pPr>
    </w:p>
    <w:p w14:paraId="3FAF64C5" w14:textId="77777777" w:rsidR="00833947" w:rsidRDefault="00833947">
      <w:pPr>
        <w:spacing w:line="360" w:lineRule="auto"/>
        <w:rPr>
          <w:color w:val="000000"/>
        </w:rPr>
      </w:pPr>
    </w:p>
    <w:p w14:paraId="46B9B2F5" w14:textId="77777777" w:rsidR="00833947" w:rsidRDefault="00833947">
      <w:pPr>
        <w:spacing w:line="360" w:lineRule="auto"/>
        <w:rPr>
          <w:color w:val="000000"/>
        </w:rPr>
      </w:pPr>
    </w:p>
    <w:p w14:paraId="5D132F3A" w14:textId="77777777" w:rsidR="00833947" w:rsidRDefault="00833947">
      <w:pPr>
        <w:spacing w:line="360" w:lineRule="auto"/>
        <w:rPr>
          <w:color w:val="00570D"/>
        </w:rPr>
      </w:pPr>
    </w:p>
    <w:p w14:paraId="4407B630" w14:textId="77777777" w:rsidR="00833947" w:rsidRDefault="00E712D7">
      <w:pPr>
        <w:spacing w:line="360" w:lineRule="auto"/>
        <w:jc w:val="center"/>
        <w:rPr>
          <w:b/>
          <w:smallCaps/>
          <w:color w:val="00570D"/>
          <w:sz w:val="28"/>
          <w:szCs w:val="28"/>
        </w:rPr>
      </w:pPr>
      <w:r>
        <w:rPr>
          <w:b/>
          <w:smallCaps/>
          <w:color w:val="00570D"/>
          <w:sz w:val="28"/>
          <w:szCs w:val="28"/>
        </w:rPr>
        <w:t>POSOUZENÍ ZAJIŠTĚNÍ SVOZU ODPADŮ</w:t>
      </w:r>
    </w:p>
    <w:p w14:paraId="76E51B69" w14:textId="77777777" w:rsidR="00833947" w:rsidRDefault="00833947">
      <w:pPr>
        <w:spacing w:line="360" w:lineRule="auto"/>
        <w:jc w:val="center"/>
        <w:rPr>
          <w:b/>
          <w:smallCaps/>
          <w:color w:val="00570D"/>
          <w:sz w:val="28"/>
          <w:szCs w:val="28"/>
        </w:rPr>
      </w:pPr>
    </w:p>
    <w:p w14:paraId="4E599264" w14:textId="77777777" w:rsidR="00833947" w:rsidRDefault="00833947">
      <w:pPr>
        <w:spacing w:line="360" w:lineRule="auto"/>
        <w:jc w:val="center"/>
        <w:rPr>
          <w:b/>
          <w:smallCaps/>
          <w:color w:val="00570D"/>
          <w:sz w:val="28"/>
          <w:szCs w:val="28"/>
        </w:rPr>
      </w:pPr>
    </w:p>
    <w:p w14:paraId="5D51DAEC" w14:textId="77777777" w:rsidR="00833947" w:rsidRDefault="00E712D7">
      <w:pPr>
        <w:spacing w:line="360" w:lineRule="auto"/>
        <w:jc w:val="center"/>
        <w:rPr>
          <w:color w:val="00570D"/>
        </w:rPr>
      </w:pPr>
      <w:r>
        <w:rPr>
          <w:b/>
          <w:smallCaps/>
          <w:color w:val="00570D"/>
          <w:sz w:val="28"/>
          <w:szCs w:val="28"/>
        </w:rPr>
        <w:t>MUNICIPÁLNÍ SVOZOVOU SPOLEČNOSTÍ</w:t>
      </w:r>
    </w:p>
    <w:p w14:paraId="28486C59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7D715949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007B4640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1442BB20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5F11851A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3E2C30EB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405D69E8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5AB4CE82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65633A46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2ABF8299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1001E208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3348F418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10C9167C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0D705DC1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2AC96C43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0C4B1432" w14:textId="77777777" w:rsidR="00833947" w:rsidRDefault="00833947">
      <w:pPr>
        <w:spacing w:line="360" w:lineRule="auto"/>
        <w:jc w:val="center"/>
        <w:rPr>
          <w:color w:val="000000"/>
        </w:rPr>
      </w:pPr>
    </w:p>
    <w:p w14:paraId="37526B13" w14:textId="77777777" w:rsidR="00833947" w:rsidRDefault="00E712D7">
      <w:pPr>
        <w:spacing w:line="360" w:lineRule="auto"/>
        <w:jc w:val="center"/>
        <w:rPr>
          <w:color w:val="00570D"/>
        </w:rPr>
        <w:sectPr w:rsidR="00833947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color w:val="00570D"/>
        </w:rPr>
        <w:t>Brno, 2023                                                            Ing. et Ing. Tomáš Hlavenka, MBA</w:t>
      </w:r>
    </w:p>
    <w:p w14:paraId="6FE2987B" w14:textId="77777777" w:rsidR="00833947" w:rsidRDefault="00E712D7">
      <w:pPr>
        <w:pStyle w:val="Nadpis2"/>
        <w:numPr>
          <w:ilvl w:val="1"/>
          <w:numId w:val="1"/>
        </w:numPr>
        <w:rPr>
          <w:color w:val="000000"/>
        </w:rPr>
      </w:pPr>
      <w:r>
        <w:rPr>
          <w:color w:val="000000"/>
        </w:rPr>
        <w:lastRenderedPageBreak/>
        <w:t>CÍL</w:t>
      </w:r>
    </w:p>
    <w:p w14:paraId="6300AC0E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Cílem tohoto posouzení je ověřit zejména ekonomickou, procesní a obchodní realizovatelnost založení společnosti pro zajištění nádobového svozu odpadů v zájmovém regionu, která by byla vlastněna a ovládána obcemi. (dále také jen „Společnost“).</w:t>
      </w:r>
    </w:p>
    <w:p w14:paraId="2BD57B37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Vlastnictví a ovládání je klíčové, mimo možnosti přímo ovlivňovat sortiment a kvalitu služeb, také pro splnění podmínek pro tzv. in-house zadání zakázky. </w:t>
      </w:r>
    </w:p>
    <w:p w14:paraId="37E4B690" w14:textId="77777777" w:rsidR="00833947" w:rsidRDefault="00E712D7">
      <w:pPr>
        <w:pStyle w:val="Nadpis2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ŘEŠENÝ REGION A TRŽNÍ SEGMENT</w:t>
      </w:r>
    </w:p>
    <w:p w14:paraId="5C3C7406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Řešeným regionem jsi obce uvedené v tabulce níže:</w:t>
      </w:r>
    </w:p>
    <w:tbl>
      <w:tblPr>
        <w:tblStyle w:val="a"/>
        <w:tblW w:w="9062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2930"/>
        <w:gridCol w:w="1100"/>
        <w:gridCol w:w="1030"/>
        <w:gridCol w:w="1077"/>
        <w:gridCol w:w="1011"/>
        <w:gridCol w:w="910"/>
        <w:gridCol w:w="1004"/>
      </w:tblGrid>
      <w:tr w:rsidR="00833947" w14:paraId="5415C633" w14:textId="77777777">
        <w:trPr>
          <w:trHeight w:val="1200"/>
        </w:trPr>
        <w:tc>
          <w:tcPr>
            <w:tcW w:w="29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BEF7C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31B4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8F13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domy celkem obydlené (2011)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86B9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rodinné domy (2011)</w:t>
            </w:r>
          </w:p>
        </w:tc>
        <w:tc>
          <w:tcPr>
            <w:tcW w:w="10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8313C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bytové domy (2011)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5B651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celkem obyvatel (2011)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F0345F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 toho v BD (2011)</w:t>
            </w:r>
          </w:p>
        </w:tc>
      </w:tr>
      <w:tr w:rsidR="00833947" w14:paraId="27B4D328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7A61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Frýdlant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C2A3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7478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DA88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75BCA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1 089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19B0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75D0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7 414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39696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3 756</w:t>
            </w:r>
          </w:p>
        </w:tc>
      </w:tr>
      <w:tr w:rsidR="00833947" w14:paraId="707EDFD7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57720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Hejnice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FF69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317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7A2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3F9AC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E43F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2 656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A230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1 357</w:t>
            </w:r>
          </w:p>
        </w:tc>
      </w:tr>
      <w:tr w:rsidR="00833947" w14:paraId="7C7D65E2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E3790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Nové Město pod Smrkem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65DEA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A23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DBE5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C2F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A730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3 620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ABE2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1 936</w:t>
            </w:r>
          </w:p>
        </w:tc>
      </w:tr>
      <w:tr w:rsidR="00833947" w14:paraId="73E7357A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8423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Raspenava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C286E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C53A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5FD91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5FB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F61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ED0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1 999</w:t>
            </w:r>
          </w:p>
        </w:tc>
      </w:tr>
      <w:tr w:rsidR="00833947" w14:paraId="5D057809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B86FB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Bílý Potok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5EFD3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44AC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5E37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34C0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8A29C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3140F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573</w:t>
            </w:r>
          </w:p>
        </w:tc>
      </w:tr>
      <w:tr w:rsidR="00833947" w14:paraId="536755CA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AE363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Bulovka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18F2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B66F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94D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CF81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3B9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6D00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578</w:t>
            </w:r>
          </w:p>
        </w:tc>
      </w:tr>
      <w:tr w:rsidR="00833947" w14:paraId="4E366E00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F788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Černousy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EEB62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8D34F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6D31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D56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B4A0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24BE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189</w:t>
            </w:r>
          </w:p>
        </w:tc>
      </w:tr>
      <w:tr w:rsidR="00833947" w14:paraId="67BDC6D0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6DFBA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Dětřichov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A15D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2881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ADC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D87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DAB3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E24FC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496</w:t>
            </w:r>
          </w:p>
        </w:tc>
      </w:tr>
      <w:tr w:rsidR="00833947" w14:paraId="629CD8D8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10FA5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Dolní Řasnice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23755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A49A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70E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0ACA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C74A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14EE7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420</w:t>
            </w:r>
          </w:p>
        </w:tc>
      </w:tr>
      <w:tr w:rsidR="00833947" w14:paraId="5C6AB582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7CA02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Habartice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D8C04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2E6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DDAB1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97C2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9D70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BE4F1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393</w:t>
            </w:r>
          </w:p>
        </w:tc>
      </w:tr>
      <w:tr w:rsidR="00833947" w14:paraId="0D2BC549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232C4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Heřmanice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24A51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D95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EF97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5FE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F80F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B3AC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194</w:t>
            </w:r>
          </w:p>
        </w:tc>
      </w:tr>
      <w:tr w:rsidR="00833947" w14:paraId="03AB3EB5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C29E7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Horní Řasnice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7F74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344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1E9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A94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9AE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F4E4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152</w:t>
            </w:r>
          </w:p>
        </w:tc>
      </w:tr>
      <w:tr w:rsidR="00833947" w14:paraId="158C21C7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166B7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Jindřichovice pod Smrkem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E66D3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9F8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3765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332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A59AD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F1B0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447</w:t>
            </w:r>
          </w:p>
        </w:tc>
      </w:tr>
      <w:tr w:rsidR="00833947" w14:paraId="26C52956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8810C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Krásný Les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B7436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62710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7CC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0FB0B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AE8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399EE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340</w:t>
            </w:r>
          </w:p>
        </w:tc>
      </w:tr>
      <w:tr w:rsidR="00833947" w14:paraId="622C017E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F94F7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Kunratice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2C7EE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CED92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2DA66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452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0207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568A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276</w:t>
            </w:r>
          </w:p>
        </w:tc>
      </w:tr>
      <w:tr w:rsidR="00833947" w14:paraId="6F44AD9D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220AB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Lázně Libverda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12D7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B05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417B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0A0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F885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3E1A8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247</w:t>
            </w:r>
          </w:p>
        </w:tc>
      </w:tr>
      <w:tr w:rsidR="00833947" w14:paraId="3E6341DF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55A18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Pertoltice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E2084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1A9B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7E0E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BF72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84285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CB472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184</w:t>
            </w:r>
          </w:p>
        </w:tc>
      </w:tr>
      <w:tr w:rsidR="00833947" w14:paraId="70410272" w14:textId="77777777">
        <w:trPr>
          <w:trHeight w:val="42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D44B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Obec Višňová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6F147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1331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F4D4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4BA9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5E13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C3EA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1 258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7A6A7" w14:textId="77777777" w:rsidR="00833947" w:rsidRDefault="00E712D7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892</w:t>
            </w:r>
          </w:p>
        </w:tc>
      </w:tr>
      <w:tr w:rsidR="00833947" w14:paraId="70427A5E" w14:textId="77777777">
        <w:trPr>
          <w:trHeight w:val="440"/>
        </w:trPr>
        <w:tc>
          <w:tcPr>
            <w:tcW w:w="2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CEF2" w14:textId="77777777" w:rsidR="00833947" w:rsidRDefault="00E712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AD363" w14:textId="77777777" w:rsidR="00833947" w:rsidRDefault="00E712D7">
            <w:pPr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24510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3CA7" w14:textId="77777777" w:rsidR="00833947" w:rsidRDefault="00E712D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5085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BBA4" w14:textId="77777777" w:rsidR="00833947" w:rsidRDefault="00E712D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4512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E6EC7" w14:textId="77777777" w:rsidR="00833947" w:rsidRDefault="00E712D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86DC" w14:textId="77777777" w:rsidR="00833947" w:rsidRDefault="00E712D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23676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6E7319" w14:textId="77777777" w:rsidR="00833947" w:rsidRDefault="00E712D7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14429</w:t>
            </w:r>
          </w:p>
        </w:tc>
      </w:tr>
    </w:tbl>
    <w:p w14:paraId="415D64C1" w14:textId="77777777" w:rsidR="00833947" w:rsidRDefault="00833947">
      <w:pPr>
        <w:spacing w:line="360" w:lineRule="auto"/>
        <w:rPr>
          <w:color w:val="000000"/>
        </w:rPr>
      </w:pPr>
    </w:p>
    <w:p w14:paraId="36EF1CA7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Záměrně není uvažován sběr, svoz a převzetí průmyslových odpadů. Mimo to, že tento tržní segment vyžaduje intenzivní obchodní činnosti a s tím spojeného personálního obsazení, mohlo by také dojít k možnému porušení pravidla pro zadání zakázky in-house, kdy zhotovitel musí pro zadavatele realizovat aspoň 80 % obratu dané činnosti.</w:t>
      </w:r>
    </w:p>
    <w:p w14:paraId="61FBF2B4" w14:textId="77777777" w:rsidR="007E096B" w:rsidRPr="007E096B" w:rsidRDefault="007E096B" w:rsidP="007E096B">
      <w:pPr>
        <w:pStyle w:val="Nadpis2"/>
        <w:numPr>
          <w:ilvl w:val="1"/>
          <w:numId w:val="1"/>
        </w:numPr>
        <w:rPr>
          <w:color w:val="000000"/>
        </w:rPr>
      </w:pPr>
      <w:r w:rsidRPr="007E096B">
        <w:rPr>
          <w:color w:val="000000"/>
        </w:rPr>
        <w:t>MOŽNÉ PRÁVNÍ FORMY SPOLEČNOSTI</w:t>
      </w:r>
    </w:p>
    <w:p w14:paraId="199AC6C0" w14:textId="292B86CF" w:rsidR="007E096B" w:rsidRPr="0076657D" w:rsidRDefault="007E096B" w:rsidP="007E096B">
      <w:pPr>
        <w:pStyle w:val="Nadpis2"/>
        <w:numPr>
          <w:ilvl w:val="2"/>
          <w:numId w:val="1"/>
        </w:numPr>
        <w:rPr>
          <w:lang w:eastAsia="en-US"/>
        </w:rPr>
      </w:pPr>
      <w:r w:rsidRPr="007E096B">
        <w:rPr>
          <w:color w:val="000000"/>
        </w:rPr>
        <w:t>Dle občanského zákoníku</w:t>
      </w:r>
      <w:r w:rsidRPr="0076657D">
        <w:rPr>
          <w:bCs/>
          <w:lang w:eastAsia="en-US"/>
        </w:rPr>
        <w:t xml:space="preserve"> </w:t>
      </w:r>
    </w:p>
    <w:p w14:paraId="61C761AE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Tedy spolek (§ 214–302 občanského zákoníku), ústav (§ 402–418 občanského zákoníku), nadace, nebo nadační fond (§ 306–401 občanského zákoníku) nepřipadají v úvahu, protože jsou primárně určeny k obecně prospěšné činnosti nebo k neziskové činnosti pro soukromý prospěch. Ačkoliv starost o odpadové hospodářství regionu je určitě prospěšná činnost, nezapadá zcela do logiky NNO. Mimo to, jak již název napovídá, organizace mají být na státu (včetně regionálních a lokálních složek) nezávislé. </w:t>
      </w:r>
    </w:p>
    <w:p w14:paraId="38FB3750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Obecně prospěšné organizace byly v souvislosti s rekodifikací občanského práva zmrazeny. </w:t>
      </w:r>
    </w:p>
    <w:p w14:paraId="1885CF82" w14:textId="1A42D579" w:rsidR="007E096B" w:rsidRPr="0076657D" w:rsidRDefault="007E096B" w:rsidP="007E096B">
      <w:pPr>
        <w:pStyle w:val="Nadpis2"/>
        <w:numPr>
          <w:ilvl w:val="2"/>
          <w:numId w:val="1"/>
        </w:numPr>
        <w:rPr>
          <w:lang w:eastAsia="en-US"/>
        </w:rPr>
      </w:pPr>
      <w:r w:rsidRPr="0076657D">
        <w:rPr>
          <w:bCs/>
          <w:lang w:eastAsia="en-US"/>
        </w:rPr>
        <w:t xml:space="preserve">Dle zákona o </w:t>
      </w:r>
      <w:r w:rsidRPr="007E096B">
        <w:rPr>
          <w:color w:val="000000"/>
        </w:rPr>
        <w:t>obchodních</w:t>
      </w:r>
      <w:r w:rsidRPr="0076657D">
        <w:rPr>
          <w:bCs/>
          <w:lang w:eastAsia="en-US"/>
        </w:rPr>
        <w:t xml:space="preserve"> korporacích </w:t>
      </w:r>
    </w:p>
    <w:p w14:paraId="607660BA" w14:textId="0DD1A920" w:rsidR="007E096B" w:rsidRPr="0076657D" w:rsidRDefault="007E096B" w:rsidP="007E096B">
      <w:pPr>
        <w:pStyle w:val="Nadpis2"/>
        <w:numPr>
          <w:ilvl w:val="2"/>
          <w:numId w:val="1"/>
        </w:numPr>
        <w:rPr>
          <w:sz w:val="23"/>
          <w:szCs w:val="23"/>
          <w:lang w:eastAsia="en-US"/>
        </w:rPr>
      </w:pPr>
      <w:r w:rsidRPr="007E096B">
        <w:rPr>
          <w:bCs/>
          <w:lang w:eastAsia="en-US"/>
        </w:rPr>
        <w:t>Družstvo</w:t>
      </w:r>
      <w:r w:rsidRPr="0076657D">
        <w:rPr>
          <w:bCs/>
          <w:sz w:val="23"/>
          <w:szCs w:val="23"/>
          <w:lang w:eastAsia="en-US"/>
        </w:rPr>
        <w:t xml:space="preserve"> </w:t>
      </w:r>
    </w:p>
    <w:p w14:paraId="3869A9BF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Dle § 758–773 zákona č. 90/2012 Sb. Jde o společenství neuzavřeného počtu osob, které je založeno za účelem vzájemné podpory svých členů nebo třetích osob, případně za účelem podnikání. </w:t>
      </w:r>
    </w:p>
    <w:p w14:paraId="48A1C6A0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Odlišnosti od obchodních společností spočívají v možnosti nabývat členství beze změny zakladatelského dokumentu, rovnosti hlasů společníků při hlasování. </w:t>
      </w:r>
    </w:p>
    <w:p w14:paraId="014DB17C" w14:textId="676F2A1F" w:rsidR="007E096B" w:rsidRPr="0076657D" w:rsidRDefault="007E096B" w:rsidP="007E096B">
      <w:pPr>
        <w:pStyle w:val="Nadpis2"/>
        <w:numPr>
          <w:ilvl w:val="3"/>
          <w:numId w:val="1"/>
        </w:numPr>
        <w:rPr>
          <w:sz w:val="23"/>
          <w:szCs w:val="23"/>
          <w:lang w:eastAsia="en-US"/>
        </w:rPr>
      </w:pPr>
      <w:r w:rsidRPr="0076657D">
        <w:rPr>
          <w:bCs/>
          <w:i/>
          <w:iCs/>
          <w:sz w:val="23"/>
          <w:szCs w:val="23"/>
          <w:lang w:eastAsia="en-US"/>
        </w:rPr>
        <w:t>Orgán</w:t>
      </w:r>
      <w:r>
        <w:rPr>
          <w:bCs/>
          <w:i/>
          <w:iCs/>
          <w:sz w:val="23"/>
          <w:szCs w:val="23"/>
          <w:lang w:eastAsia="en-US"/>
        </w:rPr>
        <w:t>y družstva</w:t>
      </w:r>
      <w:r w:rsidRPr="0076657D">
        <w:rPr>
          <w:bCs/>
          <w:i/>
          <w:iCs/>
          <w:sz w:val="23"/>
          <w:szCs w:val="23"/>
          <w:lang w:eastAsia="en-US"/>
        </w:rPr>
        <w:t xml:space="preserve"> </w:t>
      </w:r>
    </w:p>
    <w:p w14:paraId="1C9E8EDB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Členská schůze – nejvyšší orgán Družstva </w:t>
      </w:r>
    </w:p>
    <w:p w14:paraId="09DB32DE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Představenstvo – statutární zástupce a výkonný orgán družstva. Nemusí být u družstev s méně než 50 členy. Statutárním orgánem je poté předseda. </w:t>
      </w:r>
    </w:p>
    <w:p w14:paraId="393B1C51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Kontrolní komise – kontrolní orgán. Nemusí být u družstev s méně než 50 členy. Kontrolní pravomoc má vůči statutárnímu orgánu poté každý člen družstva. </w:t>
      </w:r>
    </w:p>
    <w:p w14:paraId="2BBA3152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Členem orgánu družstva může být jen člen družstva. </w:t>
      </w:r>
    </w:p>
    <w:p w14:paraId="2102E983" w14:textId="406C6DF4" w:rsidR="007E096B" w:rsidRPr="0076657D" w:rsidRDefault="007E096B" w:rsidP="007E096B">
      <w:pPr>
        <w:pStyle w:val="Nadpis2"/>
        <w:numPr>
          <w:ilvl w:val="3"/>
          <w:numId w:val="1"/>
        </w:numPr>
        <w:rPr>
          <w:sz w:val="23"/>
          <w:szCs w:val="23"/>
          <w:lang w:eastAsia="en-US"/>
        </w:rPr>
      </w:pPr>
      <w:r w:rsidRPr="0076657D">
        <w:rPr>
          <w:bCs/>
          <w:i/>
          <w:iCs/>
          <w:sz w:val="23"/>
          <w:szCs w:val="23"/>
          <w:lang w:eastAsia="en-US"/>
        </w:rPr>
        <w:lastRenderedPageBreak/>
        <w:t xml:space="preserve">Ručení družstva </w:t>
      </w:r>
    </w:p>
    <w:p w14:paraId="2DC80CAC" w14:textId="1B8E5082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Družstvo odpovídá celým svým majetkem. Za zákonem stanovených podmínek může družstvo žádat po svých členech plnění z titulu uhrazovací povinnosti výhradně na úhradu vzniklé ztráty do trojnásobku základního členského vkladu. 7 </w:t>
      </w:r>
    </w:p>
    <w:p w14:paraId="6E9AF37B" w14:textId="6B957A36" w:rsidR="007E096B" w:rsidRPr="007E096B" w:rsidRDefault="007E096B" w:rsidP="007E096B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76657D">
        <w:rPr>
          <w:bCs/>
          <w:sz w:val="23"/>
          <w:szCs w:val="23"/>
          <w:lang w:eastAsia="en-US"/>
        </w:rPr>
        <w:t xml:space="preserve">Veřejná </w:t>
      </w:r>
      <w:r>
        <w:rPr>
          <w:bCs/>
          <w:sz w:val="23"/>
          <w:szCs w:val="23"/>
          <w:lang w:eastAsia="en-US"/>
        </w:rPr>
        <w:t xml:space="preserve">obchodní </w:t>
      </w:r>
      <w:r w:rsidRPr="0076657D">
        <w:rPr>
          <w:bCs/>
          <w:sz w:val="23"/>
          <w:szCs w:val="23"/>
          <w:lang w:eastAsia="en-US"/>
        </w:rPr>
        <w:t xml:space="preserve">společnost </w:t>
      </w:r>
    </w:p>
    <w:p w14:paraId="497B9D16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Dle platné právní úpravy nejde obcí založit. </w:t>
      </w:r>
    </w:p>
    <w:p w14:paraId="264621F2" w14:textId="2E4D1EB3" w:rsidR="007E096B" w:rsidRPr="0076657D" w:rsidRDefault="007E096B" w:rsidP="007E096B">
      <w:pPr>
        <w:pStyle w:val="Nadpis2"/>
        <w:numPr>
          <w:ilvl w:val="2"/>
          <w:numId w:val="1"/>
        </w:numPr>
        <w:rPr>
          <w:sz w:val="23"/>
          <w:szCs w:val="23"/>
          <w:lang w:eastAsia="en-US"/>
        </w:rPr>
      </w:pPr>
      <w:r w:rsidRPr="0076657D">
        <w:rPr>
          <w:bCs/>
          <w:sz w:val="23"/>
          <w:szCs w:val="23"/>
          <w:lang w:eastAsia="en-US"/>
        </w:rPr>
        <w:t xml:space="preserve"> Komanditní společnost </w:t>
      </w:r>
    </w:p>
    <w:p w14:paraId="6B91094B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Dle platné právní úpravy nejde obcí založit. </w:t>
      </w:r>
    </w:p>
    <w:p w14:paraId="361E6DEB" w14:textId="0578E5DD" w:rsidR="007E096B" w:rsidRPr="007E096B" w:rsidRDefault="007E096B" w:rsidP="007E096B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76657D">
        <w:rPr>
          <w:bCs/>
          <w:sz w:val="23"/>
          <w:szCs w:val="23"/>
          <w:lang w:eastAsia="en-US"/>
        </w:rPr>
        <w:t xml:space="preserve">Společnost s ručením omezeným (s.r.o.) </w:t>
      </w:r>
    </w:p>
    <w:p w14:paraId="486BAAF6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Nejrozšířenější typ obchodní společnosti. </w:t>
      </w:r>
    </w:p>
    <w:p w14:paraId="658A69FE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Od 1. 1. 2014 byl zrušen maximální počet společníků. </w:t>
      </w:r>
    </w:p>
    <w:p w14:paraId="0A11322F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Minimální vklad 1 Kč </w:t>
      </w:r>
    </w:p>
    <w:p w14:paraId="50BEE0AF" w14:textId="1ACD7147" w:rsidR="007E096B" w:rsidRPr="0076657D" w:rsidRDefault="007E096B" w:rsidP="008D7666">
      <w:pPr>
        <w:pStyle w:val="Nadpis2"/>
        <w:numPr>
          <w:ilvl w:val="3"/>
          <w:numId w:val="1"/>
        </w:numPr>
        <w:rPr>
          <w:sz w:val="23"/>
          <w:szCs w:val="23"/>
          <w:lang w:eastAsia="en-US"/>
        </w:rPr>
      </w:pPr>
      <w:r w:rsidRPr="008D7666">
        <w:rPr>
          <w:bCs/>
          <w:sz w:val="23"/>
          <w:szCs w:val="23"/>
          <w:lang w:eastAsia="en-US"/>
        </w:rPr>
        <w:t>Orgány</w:t>
      </w:r>
      <w:r w:rsidRPr="0076657D">
        <w:rPr>
          <w:bCs/>
          <w:i/>
          <w:iCs/>
          <w:sz w:val="23"/>
          <w:szCs w:val="23"/>
          <w:lang w:eastAsia="en-US"/>
        </w:rPr>
        <w:t xml:space="preserve"> s.r.o. </w:t>
      </w:r>
    </w:p>
    <w:p w14:paraId="45BE6879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Valná hromada – nejvyšší orgán s.r.o. </w:t>
      </w:r>
    </w:p>
    <w:p w14:paraId="34BACE10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Jednatel – statutární zástupce a obchodní vedoucí s.r.o. </w:t>
      </w:r>
    </w:p>
    <w:p w14:paraId="7D80090F" w14:textId="77777777" w:rsidR="007E096B" w:rsidRPr="007E096B" w:rsidRDefault="007E096B" w:rsidP="007E096B">
      <w:pPr>
        <w:spacing w:line="360" w:lineRule="auto"/>
        <w:rPr>
          <w:color w:val="000000"/>
        </w:rPr>
      </w:pPr>
      <w:r w:rsidRPr="007E096B">
        <w:rPr>
          <w:color w:val="000000"/>
        </w:rPr>
        <w:t xml:space="preserve">Dozorčí rada – nepovinný kontrolní orgán. Dohlíží na činnost jednatelů a jednou ročně podává společníkům zprávu. </w:t>
      </w:r>
    </w:p>
    <w:p w14:paraId="33E88F11" w14:textId="3A69663B" w:rsidR="007E096B" w:rsidRPr="0076657D" w:rsidRDefault="007E096B" w:rsidP="008D7666">
      <w:pPr>
        <w:pStyle w:val="Nadpis2"/>
        <w:numPr>
          <w:ilvl w:val="4"/>
          <w:numId w:val="1"/>
        </w:numPr>
        <w:rPr>
          <w:sz w:val="23"/>
          <w:szCs w:val="23"/>
          <w:lang w:eastAsia="en-US"/>
        </w:rPr>
      </w:pPr>
      <w:r w:rsidRPr="0076657D">
        <w:rPr>
          <w:bCs/>
          <w:i/>
          <w:iCs/>
          <w:sz w:val="23"/>
          <w:szCs w:val="23"/>
          <w:lang w:eastAsia="en-US"/>
        </w:rPr>
        <w:t xml:space="preserve">Ručení s.r.o. </w:t>
      </w:r>
    </w:p>
    <w:p w14:paraId="7BC55A83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Společnost s ručením omezeným odpovídá celým svým majetkem. Společníci do výše svých nesplacených vkladů. Jednatel je povinen postupovat s péčí řádného hospodáře. </w:t>
      </w:r>
    </w:p>
    <w:p w14:paraId="5D2E3D89" w14:textId="0A03C0A7" w:rsidR="007E096B" w:rsidRPr="008D7666" w:rsidRDefault="007E096B" w:rsidP="008D7666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76657D">
        <w:rPr>
          <w:bCs/>
          <w:sz w:val="23"/>
          <w:szCs w:val="23"/>
          <w:lang w:eastAsia="en-US"/>
        </w:rPr>
        <w:t xml:space="preserve">Akciová společnost (a.s.) </w:t>
      </w:r>
    </w:p>
    <w:p w14:paraId="51FBAAFA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Minimální vklad 2 000 000 Kč, nebo 80 000 EUR. </w:t>
      </w:r>
    </w:p>
    <w:p w14:paraId="3EDB1C7A" w14:textId="37FB1D96" w:rsidR="007E096B" w:rsidRPr="008D7666" w:rsidRDefault="007E096B" w:rsidP="008D7666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8D7666">
        <w:rPr>
          <w:bCs/>
          <w:sz w:val="23"/>
          <w:szCs w:val="23"/>
          <w:lang w:eastAsia="en-US"/>
        </w:rPr>
        <w:t xml:space="preserve">Orgány a.s. </w:t>
      </w:r>
    </w:p>
    <w:p w14:paraId="76E03E1F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Valná hromada – nejvyšší orgán a.s. </w:t>
      </w:r>
    </w:p>
    <w:p w14:paraId="13BC283F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Představenstvo – statutární orgán a operativní vedoucí. </w:t>
      </w:r>
    </w:p>
    <w:p w14:paraId="3460AB77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Dozorčí rada – povinný kontrolní orgán. Dohlíží na činnost představenstva a jednou ročně podává společníkům zprávu. </w:t>
      </w:r>
    </w:p>
    <w:p w14:paraId="7B9EBF01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nebo: </w:t>
      </w:r>
    </w:p>
    <w:p w14:paraId="14129435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lastRenderedPageBreak/>
        <w:t xml:space="preserve">Valná hromada – nejvyšší orgán a.s. </w:t>
      </w:r>
    </w:p>
    <w:p w14:paraId="27CC7F0F" w14:textId="77777777" w:rsidR="007E096B" w:rsidRPr="008D7666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Správní rada – kontrolně – řídící orgán. </w:t>
      </w:r>
    </w:p>
    <w:p w14:paraId="6B333910" w14:textId="637DD4CC" w:rsidR="007E096B" w:rsidRDefault="007E096B" w:rsidP="008D7666">
      <w:pPr>
        <w:spacing w:line="360" w:lineRule="auto"/>
        <w:rPr>
          <w:color w:val="000000"/>
        </w:rPr>
      </w:pPr>
      <w:r w:rsidRPr="008D7666">
        <w:rPr>
          <w:color w:val="000000"/>
        </w:rPr>
        <w:t xml:space="preserve">Statutární ředitel – statutární orgán a obchodní vedoucí. Jmenován správní radou. </w:t>
      </w:r>
    </w:p>
    <w:p w14:paraId="1D7014B3" w14:textId="2C6ECD37" w:rsidR="001918FA" w:rsidRPr="001918FA" w:rsidRDefault="001918FA" w:rsidP="001918FA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1918FA">
        <w:rPr>
          <w:bCs/>
          <w:sz w:val="23"/>
          <w:szCs w:val="23"/>
          <w:lang w:eastAsia="en-US"/>
        </w:rPr>
        <w:t xml:space="preserve">Ručení a.s. </w:t>
      </w:r>
    </w:p>
    <w:p w14:paraId="6FD6D18B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Akciová společnost odpovídá celým svým majetkem. Akcionáři do výše svých podílů. Statutární orgán je povinen postupovat s péčí řádného hospodáře. </w:t>
      </w:r>
    </w:p>
    <w:p w14:paraId="1F31BC61" w14:textId="26C4F6A6" w:rsidR="001918FA" w:rsidRPr="0076657D" w:rsidRDefault="001918FA" w:rsidP="001918FA">
      <w:pPr>
        <w:pStyle w:val="Nadpis2"/>
        <w:numPr>
          <w:ilvl w:val="1"/>
          <w:numId w:val="1"/>
        </w:numPr>
        <w:rPr>
          <w:lang w:eastAsia="en-US"/>
        </w:rPr>
      </w:pPr>
      <w:r w:rsidRPr="001918FA">
        <w:rPr>
          <w:bCs/>
          <w:sz w:val="23"/>
          <w:szCs w:val="23"/>
          <w:lang w:eastAsia="en-US"/>
        </w:rPr>
        <w:t>Dle zákona o obcích</w:t>
      </w:r>
      <w:r w:rsidRPr="0076657D">
        <w:rPr>
          <w:bCs/>
          <w:lang w:eastAsia="en-US"/>
        </w:rPr>
        <w:t xml:space="preserve"> </w:t>
      </w:r>
    </w:p>
    <w:p w14:paraId="5214AAE1" w14:textId="6CF01F58" w:rsidR="001918FA" w:rsidRPr="0076657D" w:rsidRDefault="001918FA" w:rsidP="001918FA">
      <w:pPr>
        <w:pStyle w:val="Nadpis2"/>
        <w:numPr>
          <w:ilvl w:val="2"/>
          <w:numId w:val="1"/>
        </w:numPr>
        <w:rPr>
          <w:sz w:val="23"/>
          <w:szCs w:val="23"/>
          <w:lang w:eastAsia="en-US"/>
        </w:rPr>
      </w:pPr>
      <w:r w:rsidRPr="0076657D">
        <w:rPr>
          <w:bCs/>
          <w:sz w:val="23"/>
          <w:szCs w:val="23"/>
          <w:lang w:eastAsia="en-US"/>
        </w:rPr>
        <w:t xml:space="preserve">Svazek obcí (DSO) </w:t>
      </w:r>
    </w:p>
    <w:p w14:paraId="7DEC6B2D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Veřejnoprávní korporace, kterou mohou dobrovolně vytvořit obce za účelem vzájemné spolupráce, ochrany a prosazování svých společných zájmů. </w:t>
      </w:r>
    </w:p>
    <w:p w14:paraId="71D89DB2" w14:textId="5041118C" w:rsidR="001918FA" w:rsidRPr="001918FA" w:rsidRDefault="001918FA" w:rsidP="001918FA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1918FA">
        <w:rPr>
          <w:bCs/>
          <w:sz w:val="23"/>
          <w:szCs w:val="23"/>
          <w:lang w:eastAsia="en-US"/>
        </w:rPr>
        <w:t xml:space="preserve">Orgány svazku </w:t>
      </w:r>
    </w:p>
    <w:p w14:paraId="1E26BBB7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Například: </w:t>
      </w:r>
    </w:p>
    <w:p w14:paraId="4EFC0D4F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Shromáždění starostů – nejvyšší orgán svazku </w:t>
      </w:r>
    </w:p>
    <w:p w14:paraId="36976186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Předseda – statutární orgán a operativní vedoucí. </w:t>
      </w:r>
    </w:p>
    <w:p w14:paraId="688512A4" w14:textId="77777777" w:rsidR="001918FA" w:rsidRPr="001918FA" w:rsidRDefault="001918FA" w:rsidP="001918FA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Kontrolní komise – Dohlíží na činnost předsedy. </w:t>
      </w:r>
    </w:p>
    <w:p w14:paraId="542909EC" w14:textId="0B32762F" w:rsidR="001918FA" w:rsidRPr="001918FA" w:rsidRDefault="001918FA" w:rsidP="001918FA">
      <w:pPr>
        <w:pStyle w:val="Nadpis2"/>
        <w:numPr>
          <w:ilvl w:val="2"/>
          <w:numId w:val="1"/>
        </w:numPr>
        <w:rPr>
          <w:bCs/>
          <w:sz w:val="23"/>
          <w:szCs w:val="23"/>
          <w:lang w:eastAsia="en-US"/>
        </w:rPr>
      </w:pPr>
      <w:r w:rsidRPr="001918FA">
        <w:rPr>
          <w:bCs/>
          <w:sz w:val="23"/>
          <w:szCs w:val="23"/>
          <w:lang w:eastAsia="en-US"/>
        </w:rPr>
        <w:t xml:space="preserve">Ručení svazku </w:t>
      </w:r>
    </w:p>
    <w:p w14:paraId="6D597F28" w14:textId="2B0433AE" w:rsidR="001918FA" w:rsidRPr="008D7666" w:rsidRDefault="001918FA" w:rsidP="008D7666">
      <w:pPr>
        <w:spacing w:line="360" w:lineRule="auto"/>
        <w:rPr>
          <w:color w:val="000000"/>
        </w:rPr>
      </w:pPr>
      <w:r w:rsidRPr="001918FA">
        <w:rPr>
          <w:color w:val="000000"/>
        </w:rPr>
        <w:t xml:space="preserve">V souladu s § 38 odst. 3 písm. d) obecního zřízení mohou obce ručit za závazky právnických osob, v nichž míra účasti obce samotné nebo spolu s jinou obcí nebo obcemi, krajem nebo kraji nebo státem přesahuje 50 %. Pojem "míra účasti" obsahuje § 61 obchodního zákoníku, přičemž tento pojem je použitelný např. pro akciovou společnost, společnost s ručením omezeným, družstvo, obecně prospěšnou společnost, pro účast obce v dobrovolném svazku obcí (§ 49 obecního zřízení), atd. </w:t>
      </w:r>
    </w:p>
    <w:p w14:paraId="27211A1E" w14:textId="41637FBC" w:rsidR="00857409" w:rsidRDefault="0088607B" w:rsidP="0088607B">
      <w:pPr>
        <w:pStyle w:val="Nadpis2"/>
        <w:numPr>
          <w:ilvl w:val="1"/>
          <w:numId w:val="1"/>
        </w:numPr>
        <w:rPr>
          <w:color w:val="000000"/>
        </w:rPr>
      </w:pPr>
      <w:r w:rsidRPr="0088607B">
        <w:rPr>
          <w:color w:val="000000"/>
        </w:rPr>
        <w:t>Přehled koncových zařízení v</w:t>
      </w:r>
      <w:r w:rsidR="00857409">
        <w:rPr>
          <w:color w:val="000000"/>
        </w:rPr>
        <w:t> </w:t>
      </w:r>
      <w:r w:rsidRPr="0088607B">
        <w:rPr>
          <w:color w:val="000000"/>
        </w:rPr>
        <w:t>regionu</w:t>
      </w:r>
    </w:p>
    <w:p w14:paraId="38915CE5" w14:textId="69837513" w:rsidR="007E096B" w:rsidRPr="00857409" w:rsidRDefault="00857409" w:rsidP="00857409">
      <w:pPr>
        <w:rPr>
          <w:b/>
          <w:color w:val="000000"/>
          <w:sz w:val="28"/>
          <w:szCs w:val="28"/>
        </w:rPr>
      </w:pPr>
      <w:r>
        <w:rPr>
          <w:color w:val="000000"/>
        </w:rPr>
        <w:br w:type="page"/>
      </w:r>
    </w:p>
    <w:p w14:paraId="79F60C3D" w14:textId="133B2ED5" w:rsidR="001918FA" w:rsidRPr="000B2194" w:rsidRDefault="000B2194" w:rsidP="001918FA">
      <w:pPr>
        <w:pStyle w:val="Nadpis2"/>
        <w:numPr>
          <w:ilvl w:val="2"/>
          <w:numId w:val="1"/>
        </w:numPr>
      </w:pPr>
      <w:r>
        <w:rPr>
          <w:color w:val="000000"/>
        </w:rPr>
        <w:lastRenderedPageBreak/>
        <w:t>Dotřiďování odpadů</w:t>
      </w: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4220"/>
      </w:tblGrid>
      <w:tr w:rsidR="001918FA" w14:paraId="747970C1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7D96" w14:textId="77777777" w:rsidR="001918FA" w:rsidRDefault="001918F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zařízení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665" w14:textId="77777777" w:rsidR="001918FA" w:rsidRDefault="001918F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Aktuální nebo poslední provozovatel</w:t>
            </w:r>
          </w:p>
        </w:tc>
      </w:tr>
      <w:tr w:rsidR="001918FA" w14:paraId="30592A53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819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Příšovice, Příšovice, 46346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6F6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VTOS, s.r.o.</w:t>
            </w:r>
          </w:p>
        </w:tc>
      </w:tr>
      <w:tr w:rsidR="001918FA" w14:paraId="5193D955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6C7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Kubelíkova 455/62, Liberec, 46008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3764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Marcel Johan</w:t>
            </w:r>
          </w:p>
        </w:tc>
      </w:tr>
      <w:tr w:rsidR="001918FA" w14:paraId="3B690F8B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8233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Doubská 235, Liberec, 46312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9CB7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Green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Process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1918FA" w14:paraId="14623649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30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Švermova 117, Liberec, 46010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A9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7C2C0E7D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3B8E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Roztocká 983, Jilemnice, 51401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706E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RTT, a.s.</w:t>
            </w:r>
          </w:p>
        </w:tc>
      </w:tr>
      <w:tr w:rsidR="001918FA" w14:paraId="0A2297DF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CC2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Žitavská 689, Hrádek nad Nisou, 46334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6F4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Severočeské komunální služby s.r.o.</w:t>
            </w:r>
          </w:p>
        </w:tc>
      </w:tr>
      <w:tr w:rsidR="001918FA" w14:paraId="42FFE9EC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F0A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Příkrá, Železný Brod, 46822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D157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Město Železný Brod</w:t>
            </w:r>
          </w:p>
        </w:tc>
      </w:tr>
      <w:tr w:rsidR="001918FA" w14:paraId="759C4CCE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CB3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 Pile 919, Jilemnice, 51401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31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HS EKOMETAL s.r.o.</w:t>
            </w:r>
          </w:p>
        </w:tc>
      </w:tr>
      <w:tr w:rsidR="001918FA" w14:paraId="7D68735F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732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Luhov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Brniště, 47129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44F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HS EKOMETAL s.r.o.</w:t>
            </w:r>
          </w:p>
        </w:tc>
      </w:tr>
      <w:tr w:rsidR="001918FA" w14:paraId="1D28C19C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F3D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Plavy 1, Plavy, 46846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F0A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Radim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Hasenkopf</w:t>
            </w:r>
            <w:proofErr w:type="spellEnd"/>
          </w:p>
        </w:tc>
      </w:tr>
      <w:tr w:rsidR="001918FA" w14:paraId="1F2038A1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4514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Belgická, Jablonec nad Nisou, 46605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EE13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PRAGOMETAL recycling s.r.o.</w:t>
            </w:r>
          </w:p>
        </w:tc>
      </w:tr>
      <w:tr w:rsidR="001918FA" w14:paraId="496EE24C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374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Wolkerova 346, Nový Bor, 47301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80D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COMPAG CZ s.r.o.</w:t>
            </w:r>
          </w:p>
        </w:tc>
      </w:tr>
      <w:tr w:rsidR="001918FA" w14:paraId="56F6838B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5E0B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Průmyslová, Železný Brod, 46822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9D1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Roman Daníček</w:t>
            </w:r>
          </w:p>
        </w:tc>
      </w:tr>
      <w:tr w:rsidR="001918FA" w14:paraId="47B25E3C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5AB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Stará 24, Stráž nad Nisou, 46303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010E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DIMATEX CS, spol. s r.o.</w:t>
            </w:r>
          </w:p>
        </w:tc>
      </w:tr>
      <w:tr w:rsidR="001918FA" w14:paraId="59ED9DBD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03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Smetanova 91, Jablonec nad Nisou, 46601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7D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Severočeské komunální služby s.r.o.</w:t>
            </w:r>
          </w:p>
        </w:tc>
      </w:tr>
      <w:tr w:rsidR="001918FA" w14:paraId="549649B4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3A13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Nemocniční 920, Nový Bor, 47301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994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274A6DCD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379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Mimoňská, Česká Lípa, 47001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CDB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METALLPLAST - RECYKLING, spol. s r.o.</w:t>
            </w:r>
          </w:p>
        </w:tc>
      </w:tr>
      <w:tr w:rsidR="001918FA" w14:paraId="045C2BAC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0B2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Obecního lesa 1805, Česká Lípa, 47032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453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6647FF68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40D0C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Obecního lesa 1805, Česká Lípa, 47001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5B9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4C2C2A9F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182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Plk. Truhláře 137, Lomnice nad Popelkou, 51251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E5D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HESA metal s.r.o.</w:t>
            </w:r>
          </w:p>
        </w:tc>
      </w:tr>
      <w:tr w:rsidR="001918FA" w14:paraId="7A814D47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FFB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Egermanna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322, Nový Bor, 47301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CD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RECYKLACE s.r.o.</w:t>
            </w:r>
          </w:p>
        </w:tc>
      </w:tr>
      <w:tr w:rsidR="001918FA" w14:paraId="78CEEF54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534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Heyrovského 488, Liberec, 46210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1D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Nippon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PGM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Europe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1918FA" w14:paraId="28491A0D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596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České mládeže, Liberec, 46006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E5C9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ASA DOCK s.r.o.</w:t>
            </w:r>
          </w:p>
        </w:tc>
      </w:tr>
      <w:tr w:rsidR="001918FA" w14:paraId="60BCD21D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29E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Frýdlantská 541, Raspenava, 46401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8FAE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Šulc recycling s.r.o.</w:t>
            </w:r>
          </w:p>
        </w:tc>
      </w:tr>
      <w:tr w:rsidR="001918FA" w14:paraId="2A2C7E24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7C73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Kateřinská 235, Stráž nad Nisou, 46303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206C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Purum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  <w:tr w:rsidR="001918FA" w14:paraId="69FCDCC9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F9A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 Perchtou 2266, Turnov, 51101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507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MAPE KOVO s.r.o.</w:t>
            </w:r>
          </w:p>
        </w:tc>
      </w:tr>
      <w:tr w:rsidR="001918FA" w14:paraId="10FBE29A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EDC7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Nádražní 591, Hejnice, 46362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AE34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Josef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Škarýd</w:t>
            </w:r>
            <w:proofErr w:type="spellEnd"/>
          </w:p>
        </w:tc>
      </w:tr>
      <w:tr w:rsidR="001918FA" w14:paraId="54687E8B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DC07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Dolní Pertoltice 194, Pertoltice, 46373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C73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Josef Reiniš</w:t>
            </w:r>
          </w:p>
        </w:tc>
      </w:tr>
      <w:tr w:rsidR="001918FA" w14:paraId="18CD24BA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741C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Ramš, Sosnová, 47001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394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Šrot Ramš s.r.o.</w:t>
            </w:r>
          </w:p>
        </w:tc>
      </w:tr>
      <w:tr w:rsidR="001918FA" w14:paraId="4D6707E7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C0A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Boreček 30, Ralsko, 47124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5CCD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PALAStar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spol. s r.o.</w:t>
            </w:r>
          </w:p>
        </w:tc>
      </w:tr>
      <w:tr w:rsidR="001918FA" w14:paraId="51F6CD1E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42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Růžodol I, Liberec, 46001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BB2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EUROVIA CS, a.s.</w:t>
            </w:r>
          </w:p>
        </w:tc>
      </w:tr>
      <w:tr w:rsidR="001918FA" w14:paraId="5372F1D4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CD3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Andělská Hora 53, Chrastava, 46331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9918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SEDRUS s.r.o.</w:t>
            </w:r>
          </w:p>
        </w:tc>
      </w:tr>
      <w:tr w:rsidR="001918FA" w14:paraId="07BE3EAB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301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Obecního lesa 1805, Česká Lípa, 47032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1ADC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3F48989F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EA4F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Zelná 559/14, Liberec, 46001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9769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Totalšrot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s.r.o.</w:t>
            </w:r>
          </w:p>
        </w:tc>
      </w:tr>
      <w:tr w:rsidR="001918FA" w14:paraId="6B420BC8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0CE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Liberec (nečleněné město), Česko, Liberec, 46001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EE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PRAGOMETAL recycling s.r.o.</w:t>
            </w:r>
          </w:p>
        </w:tc>
      </w:tr>
      <w:tr w:rsidR="001918FA" w14:paraId="0E7FE291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AA1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Přepeře 34, Přepeře, 51261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FD0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 Recycling s.r.o.</w:t>
            </w:r>
          </w:p>
        </w:tc>
      </w:tr>
      <w:tr w:rsidR="001918FA" w14:paraId="6498A737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8A66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Jilemnice, Česko, Jilemnice, 51401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4DF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 Jilemnicko s.r.o.</w:t>
            </w:r>
          </w:p>
        </w:tc>
      </w:tr>
      <w:tr w:rsidR="001918FA" w14:paraId="3101E632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C285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obecního lesa 1805, Česká Lípa, 47001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447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KOVOŠROT GROUP CZ s.r.o.</w:t>
            </w:r>
          </w:p>
        </w:tc>
      </w:tr>
      <w:tr w:rsidR="001918FA" w14:paraId="6C1C7DCA" w14:textId="77777777" w:rsidTr="001918FA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D8E4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Stráž pod Ralskem, Česko, Stráž pod Ralskem, 47127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CAA" w14:textId="77777777" w:rsidR="001918FA" w:rsidRDefault="001918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PRAKTIK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system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s.r.o.</w:t>
            </w:r>
          </w:p>
        </w:tc>
      </w:tr>
    </w:tbl>
    <w:p w14:paraId="0E2AF2A9" w14:textId="3EB049E3" w:rsidR="00833947" w:rsidRDefault="00833947" w:rsidP="007E096B">
      <w:pPr>
        <w:spacing w:after="200" w:line="360" w:lineRule="auto"/>
        <w:rPr>
          <w:color w:val="000000"/>
        </w:rPr>
      </w:pPr>
    </w:p>
    <w:p w14:paraId="0C0F639B" w14:textId="1130919B" w:rsidR="00857409" w:rsidRDefault="00857409" w:rsidP="00857409">
      <w:pPr>
        <w:pStyle w:val="Nadpis2"/>
        <w:numPr>
          <w:ilvl w:val="2"/>
          <w:numId w:val="1"/>
        </w:numPr>
        <w:rPr>
          <w:color w:val="000000"/>
        </w:rPr>
      </w:pPr>
      <w:r>
        <w:rPr>
          <w:color w:val="000000"/>
        </w:rPr>
        <w:lastRenderedPageBreak/>
        <w:t>Skládkování</w:t>
      </w:r>
    </w:p>
    <w:tbl>
      <w:tblPr>
        <w:tblW w:w="7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4120"/>
      </w:tblGrid>
      <w:tr w:rsidR="00857409" w14:paraId="245152F2" w14:textId="77777777" w:rsidTr="0085740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6FF3" w14:textId="77777777" w:rsidR="00857409" w:rsidRDefault="008574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zařízení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92D9" w14:textId="77777777" w:rsidR="00857409" w:rsidRDefault="0085740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Aktuální nebo poslední provozovatel</w:t>
            </w:r>
          </w:p>
        </w:tc>
      </w:tr>
      <w:tr w:rsidR="00857409" w14:paraId="3EDBCC28" w14:textId="77777777" w:rsidTr="0085740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E7B5" w14:textId="77777777" w:rsidR="00857409" w:rsidRDefault="0085740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Svébořice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- skládka, Ralsko, 47124</w:t>
            </w:r>
          </w:p>
          <w:p w14:paraId="5EE7C5A9" w14:textId="59893842" w:rsidR="00857409" w:rsidRDefault="0085740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Košťálov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DA70" w14:textId="77777777" w:rsidR="00857409" w:rsidRDefault="0085740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Ekoservis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Ralsko s.r.o.</w:t>
            </w:r>
          </w:p>
          <w:p w14:paraId="7C96C3A0" w14:textId="2816E36C" w:rsidR="00857409" w:rsidRDefault="0085740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Marius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</w:p>
        </w:tc>
      </w:tr>
    </w:tbl>
    <w:p w14:paraId="0F4EA1C2" w14:textId="002DA317" w:rsidR="00857409" w:rsidRDefault="00857409" w:rsidP="00857409"/>
    <w:p w14:paraId="71D64946" w14:textId="77777777" w:rsidR="00F0464E" w:rsidRPr="00857409" w:rsidRDefault="00F0464E" w:rsidP="00857409"/>
    <w:p w14:paraId="20ABF585" w14:textId="77777777" w:rsidR="00833947" w:rsidRDefault="00E712D7">
      <w:pPr>
        <w:pStyle w:val="Nadpis2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Varianty posouzení</w:t>
      </w:r>
    </w:p>
    <w:p w14:paraId="7FF6A4A9" w14:textId="59EC50D0" w:rsidR="00833947" w:rsidRDefault="00E712D7">
      <w:pPr>
        <w:rPr>
          <w:color w:val="000000"/>
        </w:rPr>
      </w:pPr>
      <w:r>
        <w:rPr>
          <w:color w:val="000000"/>
        </w:rPr>
        <w:t>Pro porovnání byl</w:t>
      </w:r>
      <w:r w:rsidR="00ED2F0E">
        <w:rPr>
          <w:color w:val="000000"/>
        </w:rPr>
        <w:t>y</w:t>
      </w:r>
      <w:r>
        <w:rPr>
          <w:color w:val="000000"/>
        </w:rPr>
        <w:t xml:space="preserve"> uvažován</w:t>
      </w:r>
      <w:r w:rsidR="00ED2F0E">
        <w:rPr>
          <w:color w:val="000000"/>
        </w:rPr>
        <w:t xml:space="preserve">y dvě varianty. V první tři vozidla </w:t>
      </w:r>
      <w:r>
        <w:rPr>
          <w:color w:val="000000"/>
        </w:rPr>
        <w:t>bez identifikace</w:t>
      </w:r>
      <w:r w:rsidR="00ED2F0E">
        <w:rPr>
          <w:color w:val="000000"/>
        </w:rPr>
        <w:t xml:space="preserve"> a v druhé variantě tři totožná vozidla vybavená</w:t>
      </w:r>
      <w:r>
        <w:rPr>
          <w:color w:val="000000"/>
        </w:rPr>
        <w:t xml:space="preserve"> identifikací a dynamickou váhou obsluhující v úvodu jmenované obce s celkem 24 510 obyvateli pro stávající produkce odpadů.</w:t>
      </w:r>
    </w:p>
    <w:p w14:paraId="3417F430" w14:textId="77777777" w:rsidR="00833947" w:rsidRDefault="00E712D7">
      <w:pPr>
        <w:rPr>
          <w:color w:val="000000"/>
        </w:rPr>
      </w:pPr>
      <w:r>
        <w:rPr>
          <w:color w:val="000000"/>
        </w:rPr>
        <w:t>Stejná dvojice variant byla pak kalkulována po zavedení door to door.</w:t>
      </w:r>
    </w:p>
    <w:p w14:paraId="15FF949B" w14:textId="77777777" w:rsidR="00833947" w:rsidRDefault="00E712D7">
      <w:pPr>
        <w:pStyle w:val="Nadpis3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Bez identifikace se stávající produkcí odpadů</w:t>
      </w:r>
    </w:p>
    <w:p w14:paraId="08F4B682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Technické zajištění</w:t>
      </w:r>
    </w:p>
    <w:p w14:paraId="2F0A558C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Tři sběrná vozidla. Z toho 2 ks 6x2, jedno 4x2. Nová.</w:t>
      </w:r>
    </w:p>
    <w:p w14:paraId="3A8097CD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Personální zajištění</w:t>
      </w:r>
    </w:p>
    <w:p w14:paraId="724C794C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 oblasti personalistiky je třeba zaměstnat tři řidiče pro svoz odpadů, šest závozníků a jednoho závozníka, který bude zároveň řidič střídač.</w:t>
      </w:r>
    </w:p>
    <w:p w14:paraId="7AD6530A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Hlavními zákazníky jsou členské (vlastnické obce).</w:t>
      </w:r>
    </w:p>
    <w:p w14:paraId="0B3C9F59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Pro každodenní koordinování posádek a operativu je uvažován vedoucí provozu na celý úvazek.</w:t>
      </w:r>
    </w:p>
    <w:p w14:paraId="2FB9BE6C" w14:textId="6F1CB111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Prvotní nastavení koncovek (zařízení kam bude předáván odpad) může být outsourcováno</w:t>
      </w:r>
      <w:r w:rsidR="009E1862">
        <w:rPr>
          <w:color w:val="000000"/>
        </w:rPr>
        <w:t xml:space="preserve">. </w:t>
      </w:r>
    </w:p>
    <w:p w14:paraId="03CB0BB5" w14:textId="7884CBB8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Prvotní kontrahování živnostníků v regionu jde opět outsourcovat, tak jak učinili jiné podobné společnosti v obdobných regionech. </w:t>
      </w:r>
      <w:r w:rsidR="009E1862">
        <w:rPr>
          <w:color w:val="000000"/>
        </w:rPr>
        <w:t xml:space="preserve">Například město Židlochovice, kde pověřený pracovník z externí poradenské firmy obešel všechny živnostníky ve městě a podepsal s nimi smlouvy  o </w:t>
      </w:r>
      <w:r w:rsidR="001918FA">
        <w:rPr>
          <w:color w:val="000000"/>
        </w:rPr>
        <w:t>zapojení</w:t>
      </w:r>
      <w:r w:rsidR="009E1862">
        <w:rPr>
          <w:color w:val="000000"/>
        </w:rPr>
        <w:t xml:space="preserve"> do obecního systému sběru a svozu odpadů. </w:t>
      </w:r>
      <w:r>
        <w:rPr>
          <w:color w:val="000000"/>
        </w:rPr>
        <w:t>Následně se jedná spíše než o obchod o prostou registraci zakázek, kterou může opět provádět dispečer.</w:t>
      </w:r>
    </w:p>
    <w:p w14:paraId="1F8CC365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  <w:sz w:val="23"/>
          <w:szCs w:val="23"/>
        </w:rPr>
        <w:t xml:space="preserve">Investice </w:t>
      </w:r>
      <w:r>
        <w:rPr>
          <w:color w:val="000000"/>
        </w:rPr>
        <w:t>varianty bez identifikace při stávajícím systému sběru a svozu</w:t>
      </w:r>
    </w:p>
    <w:p w14:paraId="7630CCB5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Investice jsou kalkulovány s optimistickým odhadem nákladů financování komerčním bankovním domem. Banky půjčují obcím takřka bez přirážky za riziko.</w:t>
      </w:r>
    </w:p>
    <w:p w14:paraId="492A45D9" w14:textId="77777777" w:rsidR="00833947" w:rsidRDefault="00E712D7">
      <w:pPr>
        <w:spacing w:line="360" w:lineRule="auto"/>
        <w:rPr>
          <w:color w:val="000000"/>
          <w:sz w:val="23"/>
          <w:szCs w:val="23"/>
        </w:rPr>
      </w:pPr>
      <w:r>
        <w:rPr>
          <w:color w:val="000000"/>
        </w:rPr>
        <w:t>V tuto chvíli je těžké predikovat úročení a je třeba jej vždy aktuálně poptat. Proto stojí za zvážení možnost vkladu obcí do společnosti</w:t>
      </w:r>
      <w:r w:rsidR="001C4AD6">
        <w:rPr>
          <w:color w:val="000000"/>
        </w:rPr>
        <w:t>.</w:t>
      </w:r>
    </w:p>
    <w:p w14:paraId="75C666AD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Nulové položky jsou uvedeny u těch zařízení, které jsou pro svoz odpadů typické, ale vzhledem ke specifikům regionu a posuzované varianty irelevantní.</w:t>
      </w:r>
    </w:p>
    <w:p w14:paraId="575DFAAD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Protože není v tuto chvíli jasné, zda bude pořizovaný majetek financován leasingem, nebo úvěrem je u veškerého dlouhodobého majetku roční náklad pojmenován odpis, nebo splátka. Co do výše a dopadu na náklady je význam obojího v kalkulaci stejný. </w:t>
      </w:r>
    </w:p>
    <w:p w14:paraId="7A3DB54C" w14:textId="77777777" w:rsidR="00D70FE0" w:rsidRDefault="00D70FE0">
      <w:pPr>
        <w:spacing w:line="360" w:lineRule="auto"/>
        <w:rPr>
          <w:color w:val="000000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986"/>
        <w:gridCol w:w="2011"/>
        <w:gridCol w:w="1875"/>
        <w:gridCol w:w="1528"/>
      </w:tblGrid>
      <w:tr w:rsidR="00D70FE0" w14:paraId="135B86A6" w14:textId="77777777" w:rsidTr="00D70FE0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893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51E5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Investiční náklady</w:t>
            </w:r>
          </w:p>
        </w:tc>
      </w:tr>
      <w:tr w:rsidR="00D70FE0" w14:paraId="4CA81D10" w14:textId="77777777" w:rsidTr="00D70FE0">
        <w:trPr>
          <w:trHeight w:val="8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5A95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3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DC85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C4B6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pořizovací cena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77A0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doba odepisování / splácení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231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odpis / splátka</w:t>
            </w:r>
          </w:p>
        </w:tc>
      </w:tr>
      <w:tr w:rsidR="00D70FE0" w14:paraId="6D713E45" w14:textId="77777777" w:rsidTr="00D70FE0">
        <w:trPr>
          <w:trHeight w:val="3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1C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309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D9A7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(tis. Kč)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D799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(let)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30F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(tis. Kč)</w:t>
            </w:r>
          </w:p>
        </w:tc>
      </w:tr>
      <w:tr w:rsidR="00D70FE0" w14:paraId="31C6C95A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345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FE9E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vozidlo pro svoz odpadů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B0F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BF96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C9F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2 500</w:t>
            </w:r>
          </w:p>
        </w:tc>
      </w:tr>
      <w:tr w:rsidR="00D70FE0" w14:paraId="2FBEA462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3E6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3AC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nosič VOK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A8F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E66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E60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49FB590B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C4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075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nádoby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5EA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586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277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1 000</w:t>
            </w:r>
          </w:p>
        </w:tc>
      </w:tr>
      <w:tr w:rsidR="00D70FE0" w14:paraId="406249E6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D4E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C74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vybavení kanceláře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10C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E3FC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2DB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D70FE0" w14:paraId="6B105685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DB3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AA1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EC2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608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1C5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70FE0" w14:paraId="62657AD3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1F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9D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překladiště, garáže, sídlo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24F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642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3B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09D104BF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D4D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C39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úpravy překladiště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A4B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DC0C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6A7C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575CE758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C3D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E322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technika překladiště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4DC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3DC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ED5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3342739A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FDA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AB9C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výbava překladiště a garáže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58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B39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BA3C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5A9A9DC8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2B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84F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úprava / pořízení šatny, sprchy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4EC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05D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3776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70FE0" w14:paraId="0C777AE1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DB6B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88F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osobní vozidlo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CC6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4CC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CE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D70FE0" w14:paraId="5A0844DD" w14:textId="77777777" w:rsidTr="00D70FE0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BEDC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F5CE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1A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CA22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6BB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3 740</w:t>
            </w:r>
          </w:p>
        </w:tc>
      </w:tr>
    </w:tbl>
    <w:p w14:paraId="4FBF34BC" w14:textId="77777777" w:rsidR="00D70FE0" w:rsidRDefault="00D70FE0">
      <w:pPr>
        <w:spacing w:line="360" w:lineRule="auto"/>
        <w:rPr>
          <w:color w:val="000000"/>
        </w:rPr>
      </w:pPr>
    </w:p>
    <w:p w14:paraId="540CA3D6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Ekonomika společnosti</w:t>
      </w:r>
    </w:p>
    <w:p w14:paraId="03F63997" w14:textId="4692C70B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Údaje kapitoly obsahují veškeré náklady spojené se zaměstnáním dělníků. Vyčíslují také roční náklady spojené s pořízením techniky, její údržbou, servisem a zajištěním legislativního souladu.</w:t>
      </w:r>
    </w:p>
    <w:p w14:paraId="180BF81A" w14:textId="60058199" w:rsidR="00833947" w:rsidRDefault="00F2334B" w:rsidP="00F2334B">
      <w:pPr>
        <w:spacing w:line="360" w:lineRule="auto"/>
        <w:rPr>
          <w:color w:val="000000"/>
        </w:rPr>
      </w:pPr>
      <w:r>
        <w:rPr>
          <w:color w:val="000000"/>
        </w:rPr>
        <w:t>Pro prvních několik let společnosti je třeba najít jen zázemí v podobě jedné kanceláře, sprch a WC. P</w:t>
      </w:r>
      <w:r w:rsidR="00E712D7">
        <w:rPr>
          <w:color w:val="000000"/>
        </w:rPr>
        <w:t>ožadavky stanoví Krajská hygienická stanice.</w:t>
      </w:r>
    </w:p>
    <w:p w14:paraId="379315E5" w14:textId="79726A2D" w:rsidR="009E1862" w:rsidRDefault="009E1862">
      <w:pPr>
        <w:spacing w:line="360" w:lineRule="auto"/>
        <w:rPr>
          <w:color w:val="000000"/>
        </w:rPr>
      </w:pPr>
      <w:r>
        <w:rPr>
          <w:color w:val="000000"/>
        </w:rPr>
        <w:t>Sběrná vozidla mohou bez větších problémů parkovat venku</w:t>
      </w:r>
      <w:r w:rsidR="00DF69AB">
        <w:rPr>
          <w:color w:val="000000"/>
        </w:rPr>
        <w:t xml:space="preserve"> na oploceném pozemku</w:t>
      </w:r>
      <w:r>
        <w:rPr>
          <w:color w:val="000000"/>
        </w:rPr>
        <w:t>, nebo v jednoduché kolně.</w:t>
      </w:r>
    </w:p>
    <w:p w14:paraId="1E39B14C" w14:textId="1F4788C1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Z pohledu zvláštních právních předpisů je třeba mít souhlas k provozování mobilního zařízení k nakládání s odpadem</w:t>
      </w:r>
      <w:r w:rsidR="00DF69AB">
        <w:rPr>
          <w:color w:val="000000"/>
        </w:rPr>
        <w:t xml:space="preserve"> (</w:t>
      </w:r>
      <w:r w:rsidR="00DF69AB" w:rsidRPr="00DF69AB">
        <w:rPr>
          <w:color w:val="000000"/>
        </w:rPr>
        <w:t>§11 z 541/2020sb</w:t>
      </w:r>
      <w:r w:rsidR="00DF69AB">
        <w:rPr>
          <w:color w:val="000000"/>
        </w:rPr>
        <w:t>)</w:t>
      </w:r>
      <w:r>
        <w:rPr>
          <w:color w:val="000000"/>
        </w:rPr>
        <w:t>, ke kterému je třeba jen vyjádření Krajské hygienické stanice a souhlas odboru životního prostředí příslušného krajského úřadu.</w:t>
      </w:r>
    </w:p>
    <w:p w14:paraId="26537EC3" w14:textId="77777777" w:rsidR="00833947" w:rsidRDefault="00E712D7">
      <w:pPr>
        <w:spacing w:after="200" w:line="276" w:lineRule="auto"/>
        <w:rPr>
          <w:color w:val="000000"/>
        </w:rPr>
      </w:pPr>
      <w:r>
        <w:br w:type="page"/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623"/>
        <w:gridCol w:w="1825"/>
      </w:tblGrid>
      <w:tr w:rsidR="00D70FE0" w14:paraId="1EE0EFFC" w14:textId="77777777" w:rsidTr="00D70FE0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67059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Fixní náklady</w:t>
            </w:r>
          </w:p>
        </w:tc>
      </w:tr>
      <w:tr w:rsidR="00D70FE0" w14:paraId="022E897B" w14:textId="77777777" w:rsidTr="00D70FE0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4E5F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25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E173F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D70FE0" w14:paraId="71ECBFBB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F2F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0D22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BC2CB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</w:p>
        </w:tc>
      </w:tr>
      <w:tr w:rsidR="00D70FE0" w14:paraId="3EB3C0E6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6EE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8B6E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4C9E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</w:tr>
      <w:tr w:rsidR="00D70FE0" w14:paraId="4EC1ED8F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0C3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E13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0F27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D70FE0" w14:paraId="4FE3DC3A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13E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364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D28D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D70FE0" w14:paraId="2FA648EB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21C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298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C75F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46E12054" w14:textId="77777777" w:rsidTr="00D70FE0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1E1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0D1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E99DA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D70FE0" w14:paraId="59FADA0A" w14:textId="77777777" w:rsidTr="00D70FE0">
        <w:trPr>
          <w:trHeight w:val="36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1214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61C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F16D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D70FE0" w14:paraId="1230231B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F7B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01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4D4B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D70FE0" w14:paraId="6F464FCC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B0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B80B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7604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D70FE0" w14:paraId="2110AA34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3F8A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89D8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silniční daň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EEE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D70FE0" w14:paraId="6E624D1A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7E6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BF37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A5E5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D70FE0" w14:paraId="1708FADD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74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A4B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041CB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D70FE0" w14:paraId="131038B7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BC4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73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5A3A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D70FE0" w14:paraId="2F8B8B21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F8E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3AF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DE8D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D70FE0" w14:paraId="76BAA92F" w14:textId="77777777" w:rsidTr="00D70FE0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3BD8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928E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 a časové rozlišení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4173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1 140</w:t>
            </w:r>
          </w:p>
        </w:tc>
      </w:tr>
      <w:tr w:rsidR="00D70FE0" w14:paraId="2F60EDF0" w14:textId="77777777" w:rsidTr="00D70FE0">
        <w:trPr>
          <w:trHeight w:val="32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FF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61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4580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11383</w:t>
            </w:r>
          </w:p>
        </w:tc>
      </w:tr>
    </w:tbl>
    <w:p w14:paraId="4A272F34" w14:textId="77777777" w:rsidR="00D70FE0" w:rsidRDefault="00D70FE0">
      <w:pPr>
        <w:spacing w:line="360" w:lineRule="auto"/>
        <w:rPr>
          <w:color w:val="000000"/>
        </w:rPr>
      </w:pPr>
    </w:p>
    <w:p w14:paraId="2224F4C7" w14:textId="7AABF3E0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Variabilní náklady zahrnují typické náklady svozové firmy. Jsou použity statisticky zpracovaná empirická data sesbíraná z účetnictví firem podnikajících v tomto oboru.</w:t>
      </w:r>
    </w:p>
    <w:p w14:paraId="7ECF3C92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Položka odstranění odpadu zahrnuje všechny náklady na předání nevyužitelných odpadů vzniklých na území uvažovaných obcí s jejich produkcemi z průměrů roků 2019 až 2021.</w:t>
      </w:r>
    </w:p>
    <w:p w14:paraId="676D9210" w14:textId="77777777" w:rsidR="00D70FE0" w:rsidRDefault="00D70FE0">
      <w:pPr>
        <w:spacing w:line="360" w:lineRule="auto"/>
        <w:rPr>
          <w:color w:val="000000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433"/>
        <w:gridCol w:w="2143"/>
      </w:tblGrid>
      <w:tr w:rsidR="00D70FE0" w14:paraId="5A2408BB" w14:textId="77777777" w:rsidTr="00D70FE0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23A2AA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Variabilní náklady</w:t>
            </w:r>
          </w:p>
        </w:tc>
      </w:tr>
      <w:tr w:rsidR="00D70FE0" w14:paraId="60B82E0F" w14:textId="77777777" w:rsidTr="00D70FE0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D7E2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CCCB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283D4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D70FE0" w14:paraId="33EBE51E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1AF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03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9CBC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D70FE0" w14:paraId="0B0D2021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68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A7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5769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D70FE0" w14:paraId="5EF16668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25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FD55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592E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D70FE0" w14:paraId="24A13A66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05A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E1B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FA6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D70FE0" w14:paraId="47676B39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8C1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5BD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236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10388</w:t>
            </w:r>
          </w:p>
        </w:tc>
      </w:tr>
      <w:tr w:rsidR="00D70FE0" w14:paraId="1DEDC1A7" w14:textId="77777777" w:rsidTr="00D70FE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6E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C22A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3A99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70FE0" w14:paraId="61D7320D" w14:textId="77777777" w:rsidTr="00D70FE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53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B7B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208C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D70FE0" w14:paraId="1EC0AE71" w14:textId="77777777" w:rsidTr="00D70FE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75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2B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D96D7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D70FE0" w14:paraId="6D0338DA" w14:textId="77777777" w:rsidTr="00D70FE0">
        <w:trPr>
          <w:trHeight w:val="32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F41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52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B71A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13041</w:t>
            </w:r>
          </w:p>
        </w:tc>
      </w:tr>
    </w:tbl>
    <w:p w14:paraId="5FB8FB6B" w14:textId="77777777" w:rsidR="00D70FE0" w:rsidRDefault="00D70FE0">
      <w:pPr>
        <w:spacing w:line="360" w:lineRule="auto"/>
        <w:rPr>
          <w:color w:val="000000"/>
        </w:rPr>
      </w:pPr>
    </w:p>
    <w:p w14:paraId="58AB9E2B" w14:textId="13F6020A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Výnosy od Obcí jsou nastaveny tak, aby zisk společnosti byl nulový, protože se jedná o organizaci obcí jejímž posláním je svážet odpad, nikoliv generovat zisk.</w:t>
      </w:r>
    </w:p>
    <w:p w14:paraId="4ADFCDA2" w14:textId="4C2F96F9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Položka „Tržby od živnostníků“ představuje potenciální tržby od drobných podnikatelů v katastru regionu produkujících živnostenské </w:t>
      </w:r>
      <w:r w:rsidRPr="00A83A71">
        <w:rPr>
          <w:color w:val="000000"/>
        </w:rPr>
        <w:t>o</w:t>
      </w:r>
      <w:r w:rsidR="002D6092" w:rsidRPr="00A83A71">
        <w:rPr>
          <w:color w:val="000000"/>
        </w:rPr>
        <w:t>d</w:t>
      </w:r>
      <w:r w:rsidRPr="00A83A71">
        <w:rPr>
          <w:color w:val="000000"/>
        </w:rPr>
        <w:t>pady</w:t>
      </w:r>
      <w:r>
        <w:rPr>
          <w:color w:val="000000"/>
        </w:rPr>
        <w:t xml:space="preserve"> podobné odpadům komunálním.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431"/>
        <w:gridCol w:w="2145"/>
      </w:tblGrid>
      <w:tr w:rsidR="00D70FE0" w14:paraId="0EF90BDC" w14:textId="77777777" w:rsidTr="00D70FE0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D77039" w14:textId="77777777" w:rsidR="00D70FE0" w:rsidRDefault="00D70F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Výnosy</w:t>
            </w:r>
          </w:p>
        </w:tc>
      </w:tr>
      <w:tr w:rsidR="00D70FE0" w14:paraId="0790E933" w14:textId="77777777" w:rsidTr="00D70FE0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F8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F7B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7AAD1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D70FE0" w14:paraId="037CF635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1C3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46F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FE410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22371</w:t>
            </w:r>
          </w:p>
        </w:tc>
      </w:tr>
      <w:tr w:rsidR="00D70FE0" w14:paraId="0FCEEB07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122A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6F8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papíru a skla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6F62D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</w:tr>
      <w:tr w:rsidR="00D70FE0" w14:paraId="4FBB41FB" w14:textId="77777777" w:rsidTr="00D70FE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46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A6D9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2DC54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1154</w:t>
            </w:r>
          </w:p>
        </w:tc>
      </w:tr>
      <w:tr w:rsidR="00D70FE0" w14:paraId="3E2B301B" w14:textId="77777777" w:rsidTr="00D70FE0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E40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5CF" w14:textId="77777777" w:rsidR="00D70FE0" w:rsidRDefault="00D70F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FDA02" w14:textId="77777777" w:rsidR="00D70FE0" w:rsidRDefault="00D70FE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24423</w:t>
            </w:r>
          </w:p>
        </w:tc>
      </w:tr>
    </w:tbl>
    <w:p w14:paraId="6DC5BBD5" w14:textId="77777777" w:rsidR="00D70FE0" w:rsidRDefault="00D70FE0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FA5383B" w14:textId="24000D22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Zásadní položka „Platby od obcí“ vypovídá, že průměrné náklady na sběr, svoz, využití a / nebo odstranění odpadů od jednoho obyvatele zájmové oblasti je </w:t>
      </w:r>
      <w:r w:rsidR="00D95EE3">
        <w:rPr>
          <w:color w:val="000000"/>
        </w:rPr>
        <w:t>913</w:t>
      </w:r>
      <w:r>
        <w:rPr>
          <w:color w:val="000000"/>
        </w:rPr>
        <w:t xml:space="preserve"> Kč ročně.</w:t>
      </w:r>
    </w:p>
    <w:p w14:paraId="091B78A3" w14:textId="61FAE106" w:rsidR="00DF69AB" w:rsidRDefault="00DF69AB">
      <w:pPr>
        <w:spacing w:line="360" w:lineRule="auto"/>
        <w:rPr>
          <w:color w:val="000000"/>
        </w:rPr>
      </w:pPr>
    </w:p>
    <w:p w14:paraId="709794D8" w14:textId="38B067B0" w:rsidR="00DF69AB" w:rsidRDefault="00DF69AB">
      <w:pPr>
        <w:spacing w:line="360" w:lineRule="auto"/>
        <w:rPr>
          <w:color w:val="000000"/>
        </w:rPr>
      </w:pPr>
      <w:r>
        <w:rPr>
          <w:color w:val="000000"/>
        </w:rPr>
        <w:t xml:space="preserve">Položka „tržby </w:t>
      </w:r>
      <w:r w:rsidR="002D6092">
        <w:rPr>
          <w:color w:val="000000"/>
        </w:rPr>
        <w:t xml:space="preserve">od </w:t>
      </w:r>
      <w:r>
        <w:rPr>
          <w:color w:val="000000"/>
        </w:rPr>
        <w:t xml:space="preserve">živností“ je určena procentem z obratu. Je pro ni využita dlouhodobá datová řada empirických koeficientů zjištěných </w:t>
      </w:r>
      <w:r w:rsidR="00597C19">
        <w:rPr>
          <w:color w:val="000000"/>
        </w:rPr>
        <w:t>z obdobných svozových společností</w:t>
      </w:r>
      <w:r w:rsidR="002D6092">
        <w:rPr>
          <w:color w:val="000000"/>
        </w:rPr>
        <w:t>.</w:t>
      </w:r>
    </w:p>
    <w:p w14:paraId="606B1436" w14:textId="77777777" w:rsidR="00833947" w:rsidRDefault="00833947">
      <w:pPr>
        <w:spacing w:line="360" w:lineRule="auto"/>
        <w:rPr>
          <w:color w:val="000000"/>
        </w:rPr>
      </w:pPr>
    </w:p>
    <w:p w14:paraId="4A586DBD" w14:textId="77777777" w:rsidR="00A7009F" w:rsidRDefault="00E712D7" w:rsidP="00541145">
      <w:pPr>
        <w:spacing w:line="360" w:lineRule="auto"/>
        <w:rPr>
          <w:color w:val="000000"/>
        </w:rPr>
      </w:pPr>
      <w:r>
        <w:rPr>
          <w:color w:val="000000"/>
        </w:rPr>
        <w:t>V sedmém až desátém roce, kdy bude splacený leasing, či úvěr na sběrné vozidlo, zvýší se náklady na náhradní díly a opravy, ale vozidlo bude stále bez problémů provozuschopné se fixní náklady změní náslovně: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447"/>
        <w:gridCol w:w="1755"/>
      </w:tblGrid>
      <w:tr w:rsidR="00A7009F" w14:paraId="7D434E87" w14:textId="77777777" w:rsidTr="00A7009F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0CC6B75" w14:textId="77777777" w:rsidR="00A7009F" w:rsidRDefault="00A700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Fixní náklady</w:t>
            </w:r>
          </w:p>
        </w:tc>
      </w:tr>
      <w:tr w:rsidR="00A7009F" w14:paraId="75A7F443" w14:textId="77777777" w:rsidTr="00A7009F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887E2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19FE0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8F25C0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A7009F" w14:paraId="0A189980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36A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3C3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219E7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7009F" w14:paraId="4F132BC1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6A29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9C9B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2CDF0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</w:tr>
      <w:tr w:rsidR="00A7009F" w14:paraId="26D9AAC6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7477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28D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C0C1E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A7009F" w14:paraId="669B1B15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50A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36F5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B3E8A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A7009F" w14:paraId="631D1F8E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E47F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D3F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4DCF2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7009F" w14:paraId="7A091CDC" w14:textId="77777777" w:rsidTr="00A7009F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D4C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054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C334F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A7009F" w14:paraId="425480C8" w14:textId="77777777" w:rsidTr="00A7009F">
        <w:trPr>
          <w:trHeight w:val="36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8D8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94D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58DB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A7009F" w14:paraId="0EA71280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4D7A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C79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55EEA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A7009F" w14:paraId="3FF2E120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63A9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5D8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FC4C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A7009F" w14:paraId="664E3376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69A8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347C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F6CD0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7009F" w14:paraId="5A0BAA27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625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215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FB4E6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A7009F" w14:paraId="4EC0D7CE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8C4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E93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6B029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A7009F" w14:paraId="75236B44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B8B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7F1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0E73A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A7009F" w14:paraId="6323BA64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FAE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6957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1470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A7009F" w14:paraId="7EB44F92" w14:textId="77777777" w:rsidTr="00A7009F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86E3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646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AACD0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7009F" w14:paraId="70995A4B" w14:textId="77777777" w:rsidTr="00A7009F">
        <w:trPr>
          <w:trHeight w:val="320"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417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088" w14:textId="77777777" w:rsidR="00A7009F" w:rsidRDefault="00A700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C3A5" w14:textId="77777777" w:rsidR="00A7009F" w:rsidRDefault="00A700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7643</w:t>
            </w:r>
          </w:p>
        </w:tc>
      </w:tr>
    </w:tbl>
    <w:p w14:paraId="533C6810" w14:textId="6B709516" w:rsidR="00D70FE0" w:rsidRPr="00541145" w:rsidRDefault="00D70FE0" w:rsidP="00541145">
      <w:pPr>
        <w:spacing w:line="360" w:lineRule="auto"/>
        <w:rPr>
          <w:color w:val="000000"/>
        </w:rPr>
      </w:pPr>
    </w:p>
    <w:p w14:paraId="4B4BE5F6" w14:textId="48F14712" w:rsidR="00833947" w:rsidRDefault="00E712D7">
      <w:pPr>
        <w:spacing w:after="200" w:line="276" w:lineRule="auto"/>
        <w:rPr>
          <w:color w:val="000000"/>
        </w:rPr>
      </w:pPr>
      <w:r>
        <w:br w:type="page"/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64"/>
        <w:gridCol w:w="2061"/>
      </w:tblGrid>
      <w:tr w:rsidR="003A5374" w14:paraId="4A6A85E5" w14:textId="77777777" w:rsidTr="003A5374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51CE77" w14:textId="77777777" w:rsidR="003A5374" w:rsidRDefault="003A53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Variabilní náklady</w:t>
            </w:r>
          </w:p>
        </w:tc>
      </w:tr>
      <w:tr w:rsidR="003A5374" w14:paraId="60FE7173" w14:textId="77777777" w:rsidTr="003A5374">
        <w:trPr>
          <w:trHeight w:val="32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F73C9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9DECE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55572F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3A5374" w14:paraId="188F8486" w14:textId="77777777" w:rsidTr="003A537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EA4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8B4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A1409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3A5374" w14:paraId="20F00804" w14:textId="77777777" w:rsidTr="003A537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7D8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8808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5573A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3A5374" w14:paraId="589454C4" w14:textId="77777777" w:rsidTr="003A537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0EB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B70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60040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3A5374" w14:paraId="37E6E225" w14:textId="77777777" w:rsidTr="003A537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1E9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F842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3FC67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A5374" w14:paraId="1432FB41" w14:textId="77777777" w:rsidTr="003A537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807B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CC3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42A8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10388</w:t>
            </w:r>
          </w:p>
        </w:tc>
      </w:tr>
      <w:tr w:rsidR="003A5374" w14:paraId="2592BC14" w14:textId="77777777" w:rsidTr="003A537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A663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D92B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BF8C0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A5374" w14:paraId="76FBB31D" w14:textId="77777777" w:rsidTr="003A537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9C2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DAF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CA3FB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3A5374" w14:paraId="79D7D477" w14:textId="77777777" w:rsidTr="003A537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650F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BE4D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95F3F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3A5374" w14:paraId="4614D0C2" w14:textId="77777777" w:rsidTr="003A5374">
        <w:trPr>
          <w:trHeight w:val="32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DE9A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A013" w14:textId="77777777" w:rsidR="003A5374" w:rsidRDefault="003A53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FC27B" w14:textId="77777777" w:rsidR="003A5374" w:rsidRDefault="003A537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13266</w:t>
            </w:r>
          </w:p>
        </w:tc>
      </w:tr>
    </w:tbl>
    <w:p w14:paraId="4BDF117B" w14:textId="77777777" w:rsidR="00A7009F" w:rsidRDefault="00A7009F">
      <w:pPr>
        <w:spacing w:line="360" w:lineRule="auto"/>
        <w:rPr>
          <w:color w:val="000000"/>
        </w:rPr>
      </w:pPr>
    </w:p>
    <w:p w14:paraId="1ED410DE" w14:textId="7418E256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Pro krytí nákladů s nulovým ziskem se musí výnosy změnit následovně:</w:t>
      </w:r>
    </w:p>
    <w:p w14:paraId="13D0EF3C" w14:textId="77777777" w:rsidR="00F16AB2" w:rsidRDefault="00F16AB2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4026"/>
        <w:gridCol w:w="2275"/>
      </w:tblGrid>
      <w:tr w:rsidR="0015631B" w14:paraId="07E64EFF" w14:textId="77777777" w:rsidTr="0015631B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0A07CF3" w14:textId="77777777" w:rsidR="0015631B" w:rsidRDefault="001563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15631B" w14:paraId="3CEB2ABB" w14:textId="77777777" w:rsidTr="0015631B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4283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16611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858925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15631B" w14:paraId="4F19D7B1" w14:textId="77777777" w:rsidTr="0015631B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D0E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62C0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F303A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18856</w:t>
            </w:r>
          </w:p>
        </w:tc>
      </w:tr>
      <w:tr w:rsidR="0015631B" w14:paraId="26D27EA5" w14:textId="77777777" w:rsidTr="0015631B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8B1A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2A34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DRUSUR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4EAD9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</w:tr>
      <w:tr w:rsidR="0015631B" w14:paraId="5DCDD2A9" w14:textId="77777777" w:rsidTr="0015631B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46C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E42F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0D024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1154</w:t>
            </w:r>
          </w:p>
        </w:tc>
      </w:tr>
      <w:tr w:rsidR="0015631B" w14:paraId="29E4DA28" w14:textId="77777777" w:rsidTr="0015631B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9894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0EB" w14:textId="77777777" w:rsidR="0015631B" w:rsidRDefault="0015631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8854" w14:textId="77777777" w:rsidR="0015631B" w:rsidRDefault="0015631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20908</w:t>
            </w:r>
          </w:p>
        </w:tc>
      </w:tr>
    </w:tbl>
    <w:p w14:paraId="242EE578" w14:textId="77777777" w:rsidR="00F16AB2" w:rsidRDefault="00F16AB2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C823457" w14:textId="7EB04C96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Což představuje náklady na OH obcí zájmového regionu </w:t>
      </w:r>
      <w:r w:rsidR="00664D64">
        <w:rPr>
          <w:color w:val="000000"/>
        </w:rPr>
        <w:t>769</w:t>
      </w:r>
      <w:r>
        <w:rPr>
          <w:color w:val="000000"/>
        </w:rPr>
        <w:t xml:space="preserve"> Kč na obyvatele a rok.</w:t>
      </w:r>
    </w:p>
    <w:p w14:paraId="7A1EB2FC" w14:textId="77777777" w:rsidR="00833947" w:rsidRDefault="00833947">
      <w:pPr>
        <w:spacing w:line="360" w:lineRule="auto"/>
        <w:rPr>
          <w:color w:val="000000"/>
        </w:rPr>
      </w:pPr>
    </w:p>
    <w:p w14:paraId="06C57565" w14:textId="77777777" w:rsidR="00833947" w:rsidRDefault="00E712D7">
      <w:pPr>
        <w:pStyle w:val="Nadpis3"/>
        <w:numPr>
          <w:ilvl w:val="2"/>
          <w:numId w:val="1"/>
        </w:numPr>
        <w:rPr>
          <w:color w:val="000000"/>
        </w:rPr>
      </w:pPr>
      <w:r>
        <w:rPr>
          <w:color w:val="000000"/>
        </w:rPr>
        <w:t>S identifikací a stávající produkcí odpadů</w:t>
      </w:r>
    </w:p>
    <w:p w14:paraId="6035634E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Technické zajištění</w:t>
      </w:r>
    </w:p>
    <w:p w14:paraId="7B2F8957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Stejná vozidla jako výše, opatřená čtečkou, čtečka, dynamická váha, čipy.</w:t>
      </w:r>
    </w:p>
    <w:p w14:paraId="69B4BEEC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Personální zajištění</w:t>
      </w:r>
    </w:p>
    <w:p w14:paraId="560D485D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 oblasti personalistiky je třeba zaměstnat na poloviční úvazek osobu starající se o čipy a databázi.</w:t>
      </w:r>
    </w:p>
    <w:p w14:paraId="569DEF73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  <w:sz w:val="23"/>
          <w:szCs w:val="23"/>
        </w:rPr>
        <w:t xml:space="preserve">Investice </w:t>
      </w:r>
      <w:r>
        <w:rPr>
          <w:color w:val="000000"/>
        </w:rPr>
        <w:t>varianty s identifikací při stávající produkci odpadů</w:t>
      </w:r>
    </w:p>
    <w:p w14:paraId="03F7FC8D" w14:textId="77777777" w:rsidR="00833947" w:rsidRDefault="00E712D7">
      <w:pPr>
        <w:spacing w:after="200" w:line="276" w:lineRule="auto"/>
        <w:rPr>
          <w:b/>
          <w:i/>
          <w:color w:val="000000"/>
        </w:rPr>
      </w:pPr>
      <w:r>
        <w:br w:type="page"/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986"/>
        <w:gridCol w:w="2011"/>
        <w:gridCol w:w="1875"/>
        <w:gridCol w:w="1528"/>
      </w:tblGrid>
      <w:tr w:rsidR="00E27BFC" w14:paraId="200176FF" w14:textId="77777777" w:rsidTr="00E27BFC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2C9E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6AD0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Investiční náklady</w:t>
            </w:r>
          </w:p>
        </w:tc>
      </w:tr>
      <w:tr w:rsidR="00E27BFC" w14:paraId="32582FF6" w14:textId="77777777" w:rsidTr="00E27BFC">
        <w:trPr>
          <w:trHeight w:val="8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C869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3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51B0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C5B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pořizovací cena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CCB7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doba odepisování / splácení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8AA2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 odpis / splátka</w:t>
            </w:r>
          </w:p>
        </w:tc>
      </w:tr>
      <w:tr w:rsidR="00E27BFC" w14:paraId="4F9F051E" w14:textId="77777777" w:rsidTr="00E27BFC">
        <w:trPr>
          <w:trHeight w:val="3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B24D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E2F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E71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(tis. Kč)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85D4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(let)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226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(tis. Kč)</w:t>
            </w:r>
          </w:p>
        </w:tc>
      </w:tr>
      <w:tr w:rsidR="00E27BFC" w14:paraId="3418645B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3D85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73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vozidlo pro svoz odpadů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0E67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9D2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866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2 850</w:t>
            </w:r>
          </w:p>
        </w:tc>
      </w:tr>
      <w:tr w:rsidR="00E27BFC" w14:paraId="4E5EAE94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B45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AA7F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nosič VOK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71E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A2D7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DCE2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27BFC" w14:paraId="128944A6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53DC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EE9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čipy nádob a nádoby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41A" w14:textId="77777777" w:rsidR="00E27BFC" w:rsidRDefault="00E27B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6 729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3FF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939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1 122</w:t>
            </w:r>
          </w:p>
        </w:tc>
      </w:tr>
      <w:tr w:rsidR="00E27BFC" w14:paraId="623F6EE2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4A67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30CE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vybavení kanceláře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0B14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D99B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2E5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27BFC" w14:paraId="702B3D24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02F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D1E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1422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1620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ED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27BFC" w14:paraId="7AD5DFA3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7BC6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1C6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překladiště, garáže, sídlo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4068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E0ED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A369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27BFC" w14:paraId="2FC60034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7C7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5B9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úpravy překladiště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685C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5635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FF5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27BFC" w14:paraId="4B4B845F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A2EE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6EB6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technika překladiště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055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0662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78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27BFC" w14:paraId="610B33C3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ACD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F97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výbava překladiště a garáže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9AE1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A094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0464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E27BFC" w14:paraId="5D4AC843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ABF7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A54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úprava / pořízení šatny, sprchy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9D0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D7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0DC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27BFC" w14:paraId="712994E9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8FEE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4BEC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osobní vozidlo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4186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92A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52B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E27BFC" w14:paraId="64EEB91A" w14:textId="77777777" w:rsidTr="00E27BFC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A075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A56A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7F1D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24 879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70CD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264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4 222</w:t>
            </w:r>
          </w:p>
        </w:tc>
      </w:tr>
    </w:tbl>
    <w:p w14:paraId="381FBFE6" w14:textId="77777777" w:rsidR="00833947" w:rsidRDefault="00833947"/>
    <w:p w14:paraId="3511B12C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Ekonomika společnosti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935"/>
        <w:gridCol w:w="1566"/>
      </w:tblGrid>
      <w:tr w:rsidR="00E27BFC" w14:paraId="2245B08E" w14:textId="77777777" w:rsidTr="00E27BFC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A3F046" w14:textId="77777777" w:rsidR="00E27BFC" w:rsidRDefault="00E27BF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Fixní náklady</w:t>
            </w:r>
          </w:p>
        </w:tc>
      </w:tr>
      <w:tr w:rsidR="00E27BFC" w14:paraId="626CADC0" w14:textId="77777777" w:rsidTr="00E27BFC">
        <w:trPr>
          <w:trHeight w:val="32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CA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5C8C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33B75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E27BFC" w14:paraId="4C69DF93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8C12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FE8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BBA60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2950</w:t>
            </w:r>
          </w:p>
        </w:tc>
      </w:tr>
      <w:tr w:rsidR="00E27BFC" w14:paraId="429EFD20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D70F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06F5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4BACC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6582</w:t>
            </w:r>
          </w:p>
        </w:tc>
      </w:tr>
      <w:tr w:rsidR="00E27BFC" w14:paraId="33452607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865F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AE0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F971D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E27BFC" w14:paraId="1D69715E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AE76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F7E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DA87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E27BFC" w14:paraId="30E77D93" w14:textId="77777777" w:rsidTr="00E27BFC">
        <w:trPr>
          <w:trHeight w:val="32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F498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561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 1/2 úvazek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4A4E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E27BFC" w14:paraId="604DDF95" w14:textId="77777777" w:rsidTr="00E27BFC">
        <w:trPr>
          <w:trHeight w:val="32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EB4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521D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5EA65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E27BFC" w14:paraId="44EE6055" w14:textId="77777777" w:rsidTr="00E27BFC">
        <w:trPr>
          <w:trHeight w:val="36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E7E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F8D0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8108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E27BFC" w14:paraId="7BDC7DEE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8B4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379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4E11B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E27BFC" w14:paraId="0CC9A791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B58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20C8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E957D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E27BFC" w14:paraId="0E30F4A1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045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D28F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2631B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E27BFC" w14:paraId="1FCC724D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499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B639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97BBB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E27BFC" w14:paraId="58C6E3A0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4C0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A5E3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1A86B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E27BFC" w14:paraId="4B277284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480A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9C72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A21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E27BFC" w14:paraId="1C1834D2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13F6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8E5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BC458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E27BFC" w14:paraId="3EF8196A" w14:textId="77777777" w:rsidTr="00E27BFC">
        <w:trPr>
          <w:trHeight w:val="300"/>
        </w:trPr>
        <w:tc>
          <w:tcPr>
            <w:tcW w:w="3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F63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4486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 a časové rozlišení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7904F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1 272</w:t>
            </w:r>
          </w:p>
        </w:tc>
      </w:tr>
      <w:tr w:rsidR="00E27BFC" w14:paraId="3327E426" w14:textId="77777777" w:rsidTr="00E27BFC">
        <w:trPr>
          <w:trHeight w:val="320"/>
        </w:trPr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D4F1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ECB" w14:textId="77777777" w:rsidR="00E27BFC" w:rsidRDefault="00E27B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D7B80" w14:textId="77777777" w:rsidR="00E27BFC" w:rsidRDefault="00E27BF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12085</w:t>
            </w:r>
          </w:p>
        </w:tc>
      </w:tr>
    </w:tbl>
    <w:p w14:paraId="64F0C3EA" w14:textId="77777777" w:rsidR="00E27BFC" w:rsidRDefault="00E27BFC"/>
    <w:p w14:paraId="5AACAAF6" w14:textId="00234A94" w:rsidR="00833947" w:rsidRDefault="00E712D7">
      <w:r>
        <w:br w:type="page"/>
      </w:r>
    </w:p>
    <w:tbl>
      <w:tblPr>
        <w:tblW w:w="6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433"/>
        <w:gridCol w:w="2143"/>
      </w:tblGrid>
      <w:tr w:rsidR="001770D9" w14:paraId="0DD5D4B2" w14:textId="77777777" w:rsidTr="001770D9">
        <w:trPr>
          <w:trHeight w:val="300"/>
        </w:trPr>
        <w:tc>
          <w:tcPr>
            <w:tcW w:w="68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7D8149" w14:textId="77777777" w:rsidR="001770D9" w:rsidRDefault="00177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Variabilní náklady</w:t>
            </w:r>
          </w:p>
        </w:tc>
      </w:tr>
      <w:tr w:rsidR="001770D9" w14:paraId="45B4EF0D" w14:textId="77777777" w:rsidTr="001770D9">
        <w:trPr>
          <w:trHeight w:val="32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7DA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1FF6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6EB13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1770D9" w14:paraId="4D25B8F8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9393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3DAD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7F66E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1770D9" w14:paraId="28EDA086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839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C4A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A8497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1770D9" w14:paraId="28C4C067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E56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F1EC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DCBEB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</w:tr>
      <w:tr w:rsidR="001770D9" w14:paraId="53F681ED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494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E58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B61DF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1770D9" w14:paraId="79B3DF0A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39BD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CEE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A650F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10388</w:t>
            </w:r>
          </w:p>
        </w:tc>
      </w:tr>
      <w:tr w:rsidR="001770D9" w14:paraId="4B0FAE37" w14:textId="77777777" w:rsidTr="001770D9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86BC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6C3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DA714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770D9" w14:paraId="4F6B2352" w14:textId="77777777" w:rsidTr="001770D9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48E0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B7F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F63F9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1770D9" w14:paraId="33A6C8B5" w14:textId="77777777" w:rsidTr="001770D9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ECA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898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8B78E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1770D9" w14:paraId="2453B22C" w14:textId="77777777" w:rsidTr="001770D9">
        <w:trPr>
          <w:trHeight w:val="320"/>
        </w:trPr>
        <w:tc>
          <w:tcPr>
            <w:tcW w:w="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A6FD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0C94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46D59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13106</w:t>
            </w:r>
          </w:p>
        </w:tc>
      </w:tr>
      <w:tr w:rsidR="001770D9" w14:paraId="6749F969" w14:textId="77777777" w:rsidTr="001770D9">
        <w:trPr>
          <w:trHeight w:val="32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65C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FFFC" w14:textId="77777777" w:rsidR="001770D9" w:rsidRDefault="001770D9">
            <w:pPr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5B35" w14:textId="77777777" w:rsidR="001770D9" w:rsidRDefault="001770D9">
            <w:pPr>
              <w:rPr>
                <w:sz w:val="20"/>
                <w:szCs w:val="20"/>
              </w:rPr>
            </w:pPr>
          </w:p>
        </w:tc>
      </w:tr>
      <w:tr w:rsidR="001770D9" w14:paraId="3D505B4F" w14:textId="77777777" w:rsidTr="001770D9">
        <w:trPr>
          <w:trHeight w:val="300"/>
        </w:trPr>
        <w:tc>
          <w:tcPr>
            <w:tcW w:w="682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88B9E4" w14:textId="77777777" w:rsidR="001770D9" w:rsidRDefault="001770D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1770D9" w14:paraId="2900ED0F" w14:textId="77777777" w:rsidTr="001770D9">
        <w:trPr>
          <w:trHeight w:val="32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CBA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C0A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9EFC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1770D9" w14:paraId="312A3390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252E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092F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B481D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23103</w:t>
            </w:r>
          </w:p>
        </w:tc>
      </w:tr>
      <w:tr w:rsidR="001770D9" w14:paraId="60D0EDEE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E98A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EE2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papíru a skla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B671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</w:tr>
      <w:tr w:rsidR="001770D9" w14:paraId="55559F86" w14:textId="77777777" w:rsidTr="001770D9">
        <w:trPr>
          <w:trHeight w:val="30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E58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B9D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5511E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</w:tr>
      <w:tr w:rsidR="001770D9" w14:paraId="679CBACF" w14:textId="77777777" w:rsidTr="001770D9">
        <w:trPr>
          <w:trHeight w:val="320"/>
        </w:trPr>
        <w:tc>
          <w:tcPr>
            <w:tcW w:w="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74A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6308" w14:textId="77777777" w:rsidR="001770D9" w:rsidRDefault="001770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4F8E1" w14:textId="77777777" w:rsidR="001770D9" w:rsidRDefault="001770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25192</w:t>
            </w:r>
          </w:p>
        </w:tc>
      </w:tr>
    </w:tbl>
    <w:p w14:paraId="265F9312" w14:textId="77777777" w:rsidR="001770D9" w:rsidRDefault="001770D9">
      <w:pPr>
        <w:spacing w:line="360" w:lineRule="auto"/>
        <w:rPr>
          <w:color w:val="000000"/>
        </w:rPr>
      </w:pPr>
    </w:p>
    <w:p w14:paraId="32BE254C" w14:textId="00DAAA1A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Zásadní položka „Platby od obcí“ je v této variantě </w:t>
      </w:r>
      <w:r w:rsidR="004B1733">
        <w:rPr>
          <w:color w:val="000000"/>
        </w:rPr>
        <w:t>943</w:t>
      </w:r>
      <w:r>
        <w:rPr>
          <w:color w:val="000000"/>
        </w:rPr>
        <w:t xml:space="preserve"> Kč na obyvatele a rok. Tedy o </w:t>
      </w:r>
      <w:r w:rsidR="00C45C92">
        <w:rPr>
          <w:color w:val="000000"/>
        </w:rPr>
        <w:t>30</w:t>
      </w:r>
      <w:r>
        <w:rPr>
          <w:color w:val="000000"/>
        </w:rPr>
        <w:t xml:space="preserve"> Kč na obyvatele více, než bez vážení a identifikace. V nákladech jsou zahrnuty čipy na SKO. </w:t>
      </w:r>
    </w:p>
    <w:p w14:paraId="43A99A98" w14:textId="77777777" w:rsidR="00833947" w:rsidRDefault="00833947">
      <w:pPr>
        <w:spacing w:line="360" w:lineRule="auto"/>
        <w:rPr>
          <w:color w:val="000000"/>
        </w:rPr>
      </w:pPr>
    </w:p>
    <w:p w14:paraId="5C9C85B8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V sedmém až desátém roce, kdy bude splacený leasing, či úvěr na sběrné vozidlo, zvýší se náklady na náhradní díly a opravy, ale vozidlo bude stále bez problémů provozuschopné se náklady změní náslovně: </w:t>
      </w:r>
    </w:p>
    <w:p w14:paraId="7BC2CF23" w14:textId="77777777" w:rsidR="00833947" w:rsidRDefault="00833947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B91761C" w14:textId="77777777" w:rsidR="00833947" w:rsidRDefault="00E712D7">
      <w:r>
        <w:br w:type="page"/>
      </w:r>
    </w:p>
    <w:tbl>
      <w:tblPr>
        <w:tblW w:w="6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447"/>
        <w:gridCol w:w="1755"/>
      </w:tblGrid>
      <w:tr w:rsidR="009E7B7E" w14:paraId="46A95A6A" w14:textId="77777777" w:rsidTr="009E7B7E">
        <w:trPr>
          <w:trHeight w:val="300"/>
        </w:trPr>
        <w:tc>
          <w:tcPr>
            <w:tcW w:w="65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5512FF2" w14:textId="77777777" w:rsidR="009E7B7E" w:rsidRDefault="009E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Fixní náklady</w:t>
            </w:r>
          </w:p>
        </w:tc>
      </w:tr>
      <w:tr w:rsidR="009E7B7E" w14:paraId="5C52D4A1" w14:textId="77777777" w:rsidTr="009E7B7E">
        <w:trPr>
          <w:trHeight w:val="32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E65F4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A2C7D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A99200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9E7B7E" w14:paraId="2686CA10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FB0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33E1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0DCA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E7B7E" w14:paraId="6C4AC37E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CD3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394B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FC664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6582</w:t>
            </w:r>
          </w:p>
        </w:tc>
      </w:tr>
      <w:tr w:rsidR="009E7B7E" w14:paraId="73CA9A5F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9876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98B1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9B67C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9E7B7E" w14:paraId="17EAD18A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AEF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65E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E024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9E7B7E" w14:paraId="06ADE807" w14:textId="77777777" w:rsidTr="009E7B7E">
        <w:trPr>
          <w:trHeight w:val="32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49E4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707D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8623F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9E7B7E" w14:paraId="1337E4CA" w14:textId="77777777" w:rsidTr="009E7B7E">
        <w:trPr>
          <w:trHeight w:val="32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F8D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A81A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CC28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9E7B7E" w14:paraId="15060C82" w14:textId="77777777" w:rsidTr="009E7B7E">
        <w:trPr>
          <w:trHeight w:val="36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D15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8534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B0F48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9E7B7E" w14:paraId="64F7E638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86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566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40A32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9E7B7E" w14:paraId="571FB71A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EC2E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187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6301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9E7B7E" w14:paraId="07000AAE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BA1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91DD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4A739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9E7B7E" w14:paraId="064BA504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7F0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AE7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68C28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9E7B7E" w14:paraId="0E48529E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2CB3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2E1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2BFE4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9E7B7E" w14:paraId="777A579D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123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F5DC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1D0F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9E7B7E" w14:paraId="70CD6BAA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19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2C9D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C83EA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9E7B7E" w14:paraId="198D6E6B" w14:textId="77777777" w:rsidTr="009E7B7E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9CA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45C4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6508F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E7B7E" w14:paraId="7E55A23F" w14:textId="77777777" w:rsidTr="009E7B7E">
        <w:trPr>
          <w:trHeight w:val="320"/>
        </w:trPr>
        <w:tc>
          <w:tcPr>
            <w:tcW w:w="3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CB12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6753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0C9A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7864</w:t>
            </w:r>
          </w:p>
        </w:tc>
      </w:tr>
    </w:tbl>
    <w:p w14:paraId="6422BFAF" w14:textId="77777777" w:rsidR="00833947" w:rsidRDefault="00833947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64"/>
        <w:gridCol w:w="2061"/>
      </w:tblGrid>
      <w:tr w:rsidR="009E7B7E" w14:paraId="26040D0A" w14:textId="77777777" w:rsidTr="009E7B7E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222576" w14:textId="77777777" w:rsidR="009E7B7E" w:rsidRDefault="009E7B7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Variabilní náklady</w:t>
            </w:r>
          </w:p>
        </w:tc>
      </w:tr>
      <w:tr w:rsidR="009E7B7E" w14:paraId="7A440BAA" w14:textId="77777777" w:rsidTr="009E7B7E">
        <w:trPr>
          <w:trHeight w:val="32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50510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FF4C8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6E5873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9E7B7E" w14:paraId="79C81F18" w14:textId="77777777" w:rsidTr="009E7B7E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7B6F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2C6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ECA6A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9E7B7E" w14:paraId="22D34E0D" w14:textId="77777777" w:rsidTr="009E7B7E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CB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38A8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17D5D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9E7B7E" w14:paraId="2612EC61" w14:textId="77777777" w:rsidTr="009E7B7E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67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07C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4E2EF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</w:t>
            </w:r>
          </w:p>
        </w:tc>
      </w:tr>
      <w:tr w:rsidR="009E7B7E" w14:paraId="59517555" w14:textId="77777777" w:rsidTr="009E7B7E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AF6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245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25848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9E7B7E" w14:paraId="6CE6287A" w14:textId="77777777" w:rsidTr="009E7B7E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A0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B82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FD6F4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10388</w:t>
            </w:r>
          </w:p>
        </w:tc>
      </w:tr>
      <w:tr w:rsidR="009E7B7E" w14:paraId="53F1ABE5" w14:textId="77777777" w:rsidTr="009E7B7E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85B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2499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2DDBE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E7B7E" w14:paraId="0AE161F7" w14:textId="77777777" w:rsidTr="009E7B7E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6347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AFE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BFA62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9E7B7E" w14:paraId="2D639E0E" w14:textId="77777777" w:rsidTr="009E7B7E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47A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C216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68E72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9E7B7E" w14:paraId="2BC7B6E7" w14:textId="77777777" w:rsidTr="009E7B7E">
        <w:trPr>
          <w:trHeight w:val="32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57A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3B8" w14:textId="77777777" w:rsidR="009E7B7E" w:rsidRDefault="009E7B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50FD" w14:textId="77777777" w:rsidR="009E7B7E" w:rsidRDefault="009E7B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13371</w:t>
            </w:r>
          </w:p>
        </w:tc>
      </w:tr>
    </w:tbl>
    <w:p w14:paraId="3A404F5F" w14:textId="77777777" w:rsidR="009E7B7E" w:rsidRDefault="009E7B7E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42079B6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Pro krytí nákladů s nulovým ziskem se musí výnosy změnit následovně:</w:t>
      </w:r>
    </w:p>
    <w:p w14:paraId="2BD4B302" w14:textId="77777777" w:rsidR="002C3673" w:rsidRDefault="002C3673">
      <w:pPr>
        <w:spacing w:line="360" w:lineRule="auto"/>
        <w:rPr>
          <w:color w:val="000000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4026"/>
        <w:gridCol w:w="2275"/>
      </w:tblGrid>
      <w:tr w:rsidR="002C3673" w14:paraId="62E4ED7D" w14:textId="77777777" w:rsidTr="002C3673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1EBECB6" w14:textId="77777777" w:rsidR="002C3673" w:rsidRDefault="002C367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2C3673" w14:paraId="71D0510F" w14:textId="77777777" w:rsidTr="002C3673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7B96B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0EBA8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2D3ED5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2C3673" w14:paraId="21A6DE33" w14:textId="77777777" w:rsidTr="002C3673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AAED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750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AE382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19146</w:t>
            </w:r>
          </w:p>
        </w:tc>
      </w:tr>
      <w:tr w:rsidR="002C3673" w14:paraId="1C4756E0" w14:textId="77777777" w:rsidTr="002C3673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A8E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CC3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DRUSUR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35100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898</w:t>
            </w:r>
          </w:p>
        </w:tc>
      </w:tr>
      <w:tr w:rsidR="002C3673" w14:paraId="5CDC8E0F" w14:textId="77777777" w:rsidTr="002C3673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C19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6B48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9A144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</w:t>
            </w:r>
          </w:p>
        </w:tc>
      </w:tr>
      <w:tr w:rsidR="002C3673" w14:paraId="2A711548" w14:textId="77777777" w:rsidTr="002C3673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5EB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47F" w14:textId="77777777" w:rsidR="002C3673" w:rsidRDefault="002C36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0BAF5" w14:textId="77777777" w:rsidR="002C3673" w:rsidRDefault="002C36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21235</w:t>
            </w:r>
          </w:p>
        </w:tc>
      </w:tr>
    </w:tbl>
    <w:p w14:paraId="136D3943" w14:textId="77777777" w:rsidR="002C3673" w:rsidRDefault="002C3673">
      <w:pPr>
        <w:spacing w:line="360" w:lineRule="auto"/>
        <w:rPr>
          <w:color w:val="000000"/>
        </w:rPr>
      </w:pPr>
    </w:p>
    <w:p w14:paraId="4EF52047" w14:textId="57FE43CD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Což představuje náklady na OH obcí zájmového regionu </w:t>
      </w:r>
      <w:r w:rsidR="00BB7982">
        <w:rPr>
          <w:color w:val="000000"/>
        </w:rPr>
        <w:t>781</w:t>
      </w:r>
      <w:r>
        <w:rPr>
          <w:color w:val="000000"/>
        </w:rPr>
        <w:t xml:space="preserve"> Kč na obyvatele a rok.</w:t>
      </w:r>
    </w:p>
    <w:p w14:paraId="2CE422BB" w14:textId="77777777" w:rsidR="00833947" w:rsidRDefault="00E712D7">
      <w:pPr>
        <w:spacing w:after="200" w:line="276" w:lineRule="auto"/>
        <w:rPr>
          <w:color w:val="000000"/>
        </w:rPr>
      </w:pPr>
      <w:r>
        <w:br w:type="page"/>
      </w:r>
    </w:p>
    <w:p w14:paraId="471518BB" w14:textId="77777777" w:rsidR="00833947" w:rsidRDefault="00E712D7">
      <w:pPr>
        <w:pStyle w:val="Nadpis3"/>
        <w:numPr>
          <w:ilvl w:val="2"/>
          <w:numId w:val="1"/>
        </w:numPr>
        <w:rPr>
          <w:color w:val="000000"/>
        </w:rPr>
      </w:pPr>
      <w:r>
        <w:rPr>
          <w:color w:val="000000"/>
        </w:rPr>
        <w:lastRenderedPageBreak/>
        <w:t>Bez identifikace se zavedením door to door</w:t>
      </w:r>
    </w:p>
    <w:p w14:paraId="0F628BA3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Technické zajištění</w:t>
      </w:r>
    </w:p>
    <w:p w14:paraId="5293AD8D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Tři sběrná vozidla. Z toho 2 ks 6x2, jedno 4x2. Nová.</w:t>
      </w:r>
    </w:p>
    <w:p w14:paraId="0675E30D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Personální zajištění</w:t>
      </w:r>
    </w:p>
    <w:p w14:paraId="7394219E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Stejná jako při stávajícím systému OH</w:t>
      </w:r>
    </w:p>
    <w:p w14:paraId="14DA9792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  <w:sz w:val="23"/>
          <w:szCs w:val="23"/>
        </w:rPr>
        <w:t xml:space="preserve">Investice </w:t>
      </w:r>
      <w:r>
        <w:rPr>
          <w:color w:val="000000"/>
        </w:rPr>
        <w:t>varianty bez identifikace při stávajícím systému sběru a svozu</w:t>
      </w:r>
    </w:p>
    <w:p w14:paraId="20F5888B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Stejné jako při stávajícím systému OH. Vlastní investice do nádob a její návratnost byla diskutována v samostatném dokumentu.</w:t>
      </w:r>
    </w:p>
    <w:p w14:paraId="5F90081A" w14:textId="0A7D0ACB" w:rsidR="00853261" w:rsidRPr="00BB7982" w:rsidRDefault="00E712D7" w:rsidP="00BB7982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Ekonomika společnosti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623"/>
        <w:gridCol w:w="1825"/>
      </w:tblGrid>
      <w:tr w:rsidR="00853261" w14:paraId="2124164B" w14:textId="77777777" w:rsidTr="00853261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BB5A3" w14:textId="77777777" w:rsidR="00853261" w:rsidRDefault="008532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Fixní náklady</w:t>
            </w:r>
          </w:p>
        </w:tc>
      </w:tr>
      <w:tr w:rsidR="00853261" w14:paraId="721C67BC" w14:textId="77777777" w:rsidTr="00853261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FA31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CD18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9DA66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853261" w14:paraId="7B677E35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660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BD1C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8CC04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</w:t>
            </w:r>
          </w:p>
        </w:tc>
      </w:tr>
      <w:tr w:rsidR="00853261" w14:paraId="16B47B95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F67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1ED7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4F193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</w:tr>
      <w:tr w:rsidR="00853261" w14:paraId="14930100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BB2D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8218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D96E7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853261" w14:paraId="2D325FAE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28C0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4017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933C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853261" w14:paraId="168013F7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6BDC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BA3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6F634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53261" w14:paraId="349D9570" w14:textId="77777777" w:rsidTr="00853261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B3EF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C36C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6D9C8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853261" w14:paraId="5D636674" w14:textId="77777777" w:rsidTr="00853261">
        <w:trPr>
          <w:trHeight w:val="36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C3FB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2F1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23836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853261" w14:paraId="3DCF8E6D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4D47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6E2A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A2524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853261" w14:paraId="0EB26CB1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5DA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641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C388F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853261" w14:paraId="243826D4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7241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B0C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08056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53261" w14:paraId="4757C340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6B7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29D6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4C8C9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853261" w14:paraId="3311ED15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E63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12B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3E0BF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853261" w14:paraId="110BEDE9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578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8A70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CF77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853261" w14:paraId="68CE59E5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C9DB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19B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C9FE2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53261" w14:paraId="47EAA2B9" w14:textId="77777777" w:rsidTr="00853261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9A41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751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 a časové rozlišení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C0E4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1 140</w:t>
            </w:r>
          </w:p>
        </w:tc>
      </w:tr>
      <w:tr w:rsidR="00853261" w14:paraId="04629127" w14:textId="77777777" w:rsidTr="00853261">
        <w:trPr>
          <w:trHeight w:val="32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061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5AB" w14:textId="77777777" w:rsidR="00853261" w:rsidRDefault="008532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BF16" w14:textId="77777777" w:rsidR="00853261" w:rsidRDefault="0085326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11383</w:t>
            </w:r>
          </w:p>
        </w:tc>
      </w:tr>
    </w:tbl>
    <w:p w14:paraId="4462ABB6" w14:textId="77777777" w:rsidR="00853261" w:rsidRDefault="00853261">
      <w:pPr>
        <w:spacing w:line="360" w:lineRule="auto"/>
        <w:rPr>
          <w:color w:val="000000"/>
        </w:rPr>
      </w:pPr>
    </w:p>
    <w:p w14:paraId="0CA9871E" w14:textId="642396F2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Variabilní náklady zahrnují typické náklady svozové firmy. Jsou použity statisticky zpracovaná empirická data sesbíraná z účetnictví firem podnikajících v tomto oboru.</w:t>
      </w:r>
    </w:p>
    <w:p w14:paraId="5EB13CA0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Položka odstranění odpadu zahrnuje všechny náklady na předání odpadů vzniklých na území uvažovaných obcí na základě empirických dat shodných systémů sběru a svozu odpadů.</w:t>
      </w:r>
    </w:p>
    <w:p w14:paraId="0408E48F" w14:textId="19196389" w:rsidR="00833947" w:rsidRDefault="00BB7982" w:rsidP="00BB7982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433"/>
        <w:gridCol w:w="2143"/>
      </w:tblGrid>
      <w:tr w:rsidR="00A36880" w14:paraId="293C6B93" w14:textId="77777777" w:rsidTr="00A36880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2023A" w14:textId="77777777" w:rsidR="00A36880" w:rsidRDefault="00A368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Variabilní náklady</w:t>
            </w:r>
          </w:p>
        </w:tc>
      </w:tr>
      <w:tr w:rsidR="00A36880" w14:paraId="5360BA99" w14:textId="77777777" w:rsidTr="00A36880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ADAA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C44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3AEAC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A36880" w14:paraId="50076715" w14:textId="77777777" w:rsidTr="00A3688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6FAD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F7E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F5832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36880" w14:paraId="79A02429" w14:textId="77777777" w:rsidTr="00A3688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034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80FB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61213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A36880" w14:paraId="09CF3A92" w14:textId="77777777" w:rsidTr="00A3688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11E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810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BD88C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A36880" w14:paraId="7E453A68" w14:textId="77777777" w:rsidTr="00A3688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9FFE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2E1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AC219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A36880" w14:paraId="0ED01B21" w14:textId="77777777" w:rsidTr="00A36880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567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05E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BC8B9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4412</w:t>
            </w:r>
          </w:p>
        </w:tc>
      </w:tr>
      <w:tr w:rsidR="00A36880" w14:paraId="7FEFF473" w14:textId="77777777" w:rsidTr="00A3688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41F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FDF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64C76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36880" w14:paraId="4B36239D" w14:textId="77777777" w:rsidTr="00A3688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D8B6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9E8D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6584B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</w:tr>
      <w:tr w:rsidR="00A36880" w14:paraId="5D71DCA3" w14:textId="77777777" w:rsidTr="00A36880">
        <w:trPr>
          <w:trHeight w:val="30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D3A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931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48EAB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</w:tr>
      <w:tr w:rsidR="00A36880" w14:paraId="17022529" w14:textId="77777777" w:rsidTr="00A36880">
        <w:trPr>
          <w:trHeight w:val="320"/>
        </w:trPr>
        <w:tc>
          <w:tcPr>
            <w:tcW w:w="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319E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835" w14:textId="77777777" w:rsidR="00A36880" w:rsidRDefault="00A368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63BD4" w14:textId="77777777" w:rsidR="00A36880" w:rsidRDefault="00A368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9043</w:t>
            </w:r>
          </w:p>
        </w:tc>
      </w:tr>
    </w:tbl>
    <w:p w14:paraId="6803BB68" w14:textId="77777777" w:rsidR="00A36880" w:rsidRDefault="00A36880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BC26636" w14:textId="31F390B8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Výnosy od Obcí jsou nastaveny tak, aby zisk společnosti byl nulový, protože se jedná o organizaci obcí jejímž posláním je svážet odpad, nikoliv generovat zisk.</w:t>
      </w:r>
    </w:p>
    <w:p w14:paraId="7BD80A78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Položka „Tržby od živnostníků“ představuje potenciální tržby od drobných podnikatelů v katastru regionu produkujících živnostenské opady podobné odpadům komunálním.</w:t>
      </w:r>
    </w:p>
    <w:p w14:paraId="05176893" w14:textId="77777777" w:rsidR="005D057A" w:rsidRDefault="005D057A">
      <w:pPr>
        <w:spacing w:line="360" w:lineRule="auto"/>
        <w:rPr>
          <w:color w:val="000000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431"/>
        <w:gridCol w:w="2145"/>
      </w:tblGrid>
      <w:tr w:rsidR="00A97A79" w14:paraId="2B80F944" w14:textId="77777777" w:rsidTr="00A97A79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B498A" w14:textId="77777777" w:rsidR="00A97A79" w:rsidRDefault="00A97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A97A79" w14:paraId="354AD2F0" w14:textId="77777777" w:rsidTr="00A97A79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025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823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A99F22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A97A79" w14:paraId="4F46F044" w14:textId="77777777" w:rsidTr="00A97A79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722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33F0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C6E0D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17009</w:t>
            </w:r>
          </w:p>
        </w:tc>
      </w:tr>
      <w:tr w:rsidR="00A97A79" w14:paraId="39EE958D" w14:textId="77777777" w:rsidTr="00A97A79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12B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11D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papíru a skla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D0DFE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2451</w:t>
            </w:r>
          </w:p>
        </w:tc>
      </w:tr>
      <w:tr w:rsidR="00A97A79" w14:paraId="6A2FDE95" w14:textId="77777777" w:rsidTr="00A97A79">
        <w:trPr>
          <w:trHeight w:val="30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89E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96F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75E77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</w:tr>
      <w:tr w:rsidR="00A97A79" w14:paraId="35265842" w14:textId="77777777" w:rsidTr="00A97A79">
        <w:trPr>
          <w:trHeight w:val="320"/>
        </w:trPr>
        <w:tc>
          <w:tcPr>
            <w:tcW w:w="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F4C9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AA20" w14:textId="77777777" w:rsidR="00A97A79" w:rsidRDefault="00A97A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43EB4" w14:textId="77777777" w:rsidR="00A97A79" w:rsidRDefault="00A97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20425</w:t>
            </w:r>
          </w:p>
        </w:tc>
      </w:tr>
    </w:tbl>
    <w:p w14:paraId="277EA02F" w14:textId="77777777" w:rsidR="00833947" w:rsidRDefault="00833947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FD3FB79" w14:textId="3DB1C93C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Zásadní položka „Platby od obcí“ vypovídá, že průměrné náklady na sběr, svoz, využití a / nebo odstranění odpadů od jednoho obyvatele zájmové oblasti je </w:t>
      </w:r>
      <w:r w:rsidR="00BB7982">
        <w:rPr>
          <w:color w:val="000000"/>
        </w:rPr>
        <w:t>694</w:t>
      </w:r>
      <w:r>
        <w:rPr>
          <w:color w:val="000000"/>
        </w:rPr>
        <w:t xml:space="preserve"> Kč ročně.</w:t>
      </w:r>
    </w:p>
    <w:p w14:paraId="426326FA" w14:textId="77777777" w:rsidR="00833947" w:rsidRDefault="00833947">
      <w:pPr>
        <w:spacing w:line="360" w:lineRule="auto"/>
        <w:rPr>
          <w:color w:val="000000"/>
        </w:rPr>
      </w:pPr>
    </w:p>
    <w:p w14:paraId="70DB0C60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V sedmém až desátém roce, kdy bude splacený leasing, či úvěr na sběrné vozidlo, zvýší se náklady na náhradní díly a opravy, ale vozidlo bude stále bez problémů provozuschopné se fixní náklady změní náslovně: </w:t>
      </w:r>
    </w:p>
    <w:p w14:paraId="1E76AAA0" w14:textId="77777777" w:rsidR="00833947" w:rsidRDefault="00E712D7">
      <w:r>
        <w:br w:type="page"/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447"/>
        <w:gridCol w:w="1755"/>
      </w:tblGrid>
      <w:tr w:rsidR="00773705" w14:paraId="4FB3505B" w14:textId="77777777" w:rsidTr="00773705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8D7F3DE" w14:textId="77777777" w:rsidR="00773705" w:rsidRDefault="007737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Fixní náklady</w:t>
            </w:r>
          </w:p>
        </w:tc>
      </w:tr>
      <w:tr w:rsidR="00773705" w14:paraId="389236B1" w14:textId="77777777" w:rsidTr="00773705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EA28E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EDFDB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EE85DC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773705" w14:paraId="03EB3D55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22F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5C3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B013C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3705" w14:paraId="244C5386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3E2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32B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1F262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</w:tr>
      <w:tr w:rsidR="00773705" w14:paraId="3C2AA1C3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FED1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682D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14E6E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773705" w14:paraId="0A39509F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A79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C7C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C36F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773705" w14:paraId="127A7F72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853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CA91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00486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3705" w14:paraId="7D870836" w14:textId="77777777" w:rsidTr="00773705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813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C219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8FE78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773705" w14:paraId="2289BB46" w14:textId="77777777" w:rsidTr="00773705">
        <w:trPr>
          <w:trHeight w:val="36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435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102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955B4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773705" w14:paraId="5633448D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0F4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FEC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4BD1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773705" w14:paraId="16564687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B4D6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2087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BAA04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773705" w14:paraId="57887CCC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722D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E69D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FECB4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73705" w14:paraId="36C3063E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7BEC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018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A0DDF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773705" w14:paraId="48495CDF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761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2CB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F97A5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773705" w14:paraId="7CB126C9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BF3D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5409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C50C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773705" w14:paraId="44C6106A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ED86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4EF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66B10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73705" w14:paraId="616B8DCC" w14:textId="77777777" w:rsidTr="00773705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6E9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1C4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FC66A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73705" w14:paraId="6D03A8C5" w14:textId="77777777" w:rsidTr="00773705">
        <w:trPr>
          <w:trHeight w:val="320"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BB46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696A" w14:textId="77777777" w:rsidR="00773705" w:rsidRDefault="007737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4BA17" w14:textId="77777777" w:rsidR="00773705" w:rsidRDefault="007737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7643</w:t>
            </w:r>
          </w:p>
        </w:tc>
      </w:tr>
    </w:tbl>
    <w:p w14:paraId="09A6C56D" w14:textId="77777777" w:rsidR="00DC43FC" w:rsidRDefault="00DC43FC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64"/>
        <w:gridCol w:w="2061"/>
      </w:tblGrid>
      <w:tr w:rsidR="008F1411" w14:paraId="26321448" w14:textId="77777777" w:rsidTr="008F1411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0EE0491" w14:textId="77777777" w:rsidR="008F1411" w:rsidRDefault="008F14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Variabilní náklady</w:t>
            </w:r>
          </w:p>
        </w:tc>
      </w:tr>
      <w:tr w:rsidR="008F1411" w14:paraId="33BE7366" w14:textId="77777777" w:rsidTr="008F1411">
        <w:trPr>
          <w:trHeight w:val="32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0CD52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1A159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67B603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8F1411" w14:paraId="0D8E6DB4" w14:textId="77777777" w:rsidTr="008F1411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F85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F563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8A929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8F1411" w14:paraId="62C44355" w14:textId="77777777" w:rsidTr="008F1411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3C5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AAF0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9B93E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F1411" w14:paraId="37FE5824" w14:textId="77777777" w:rsidTr="008F1411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C7B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40A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686CD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8F1411" w14:paraId="1092875B" w14:textId="77777777" w:rsidTr="008F1411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259C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A4EC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E9DA4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F1411" w14:paraId="7DB67AA5" w14:textId="77777777" w:rsidTr="008F1411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B63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E10C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35B69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4412</w:t>
            </w:r>
          </w:p>
        </w:tc>
      </w:tr>
      <w:tr w:rsidR="008F1411" w14:paraId="499D7AD7" w14:textId="77777777" w:rsidTr="008F1411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249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6E96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D31D3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F1411" w14:paraId="32130B7E" w14:textId="77777777" w:rsidTr="008F1411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871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84D4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98152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</w:tr>
      <w:tr w:rsidR="008F1411" w14:paraId="64D295A4" w14:textId="77777777" w:rsidTr="008F1411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BF69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26E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67426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</w:tr>
      <w:tr w:rsidR="008F1411" w14:paraId="7822EA1A" w14:textId="77777777" w:rsidTr="008F1411">
        <w:trPr>
          <w:trHeight w:val="32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B7C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BE5D" w14:textId="77777777" w:rsidR="008F1411" w:rsidRDefault="008F14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1DB9C" w14:textId="77777777" w:rsidR="008F1411" w:rsidRDefault="008F14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9268</w:t>
            </w:r>
          </w:p>
        </w:tc>
      </w:tr>
    </w:tbl>
    <w:p w14:paraId="3A1534D2" w14:textId="77777777" w:rsidR="008F1411" w:rsidRDefault="008F1411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7DA5A42" w14:textId="5D0E5384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Pro krytí nákladů s nulovým ziskem se musí výnosy změnit následovně:</w:t>
      </w:r>
    </w:p>
    <w:p w14:paraId="48BFE4BA" w14:textId="77777777" w:rsidR="004B7994" w:rsidRDefault="004B799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4026"/>
        <w:gridCol w:w="2275"/>
      </w:tblGrid>
      <w:tr w:rsidR="00231724" w14:paraId="3D7EFC70" w14:textId="77777777" w:rsidTr="00231724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C9AE639" w14:textId="77777777" w:rsidR="00231724" w:rsidRDefault="002317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231724" w14:paraId="0AFDB3B5" w14:textId="77777777" w:rsidTr="00231724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72576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4F25C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E2B319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231724" w14:paraId="0E19EBCA" w14:textId="77777777" w:rsidTr="00231724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044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C4E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870BD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13494</w:t>
            </w:r>
          </w:p>
        </w:tc>
      </w:tr>
      <w:tr w:rsidR="00231724" w14:paraId="26A0C2AD" w14:textId="77777777" w:rsidTr="00231724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1DE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6EF0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DRUSUR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8DD5C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2451</w:t>
            </w:r>
          </w:p>
        </w:tc>
      </w:tr>
      <w:tr w:rsidR="00231724" w14:paraId="7BF14B10" w14:textId="77777777" w:rsidTr="00231724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3FCB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F328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D5061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</w:tr>
      <w:tr w:rsidR="00231724" w14:paraId="6EC1EEDA" w14:textId="77777777" w:rsidTr="00231724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CFF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C9F7" w14:textId="77777777" w:rsidR="00231724" w:rsidRDefault="002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8CECA" w14:textId="77777777" w:rsidR="00231724" w:rsidRDefault="0023172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16910</w:t>
            </w:r>
          </w:p>
        </w:tc>
      </w:tr>
    </w:tbl>
    <w:p w14:paraId="42611A31" w14:textId="77777777" w:rsidR="004B7994" w:rsidRDefault="004B799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4087BF6" w14:textId="6BD56C42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Což představuje náklady na OH obcí zájmového regionu </w:t>
      </w:r>
      <w:r w:rsidR="007619A8">
        <w:rPr>
          <w:color w:val="000000"/>
        </w:rPr>
        <w:t>551</w:t>
      </w:r>
      <w:r>
        <w:rPr>
          <w:color w:val="000000"/>
        </w:rPr>
        <w:t xml:space="preserve"> Kč na obyvatele a rok.</w:t>
      </w:r>
    </w:p>
    <w:p w14:paraId="2488531A" w14:textId="77777777" w:rsidR="00833947" w:rsidRDefault="00833947">
      <w:pPr>
        <w:spacing w:line="360" w:lineRule="auto"/>
        <w:rPr>
          <w:color w:val="000000"/>
        </w:rPr>
      </w:pPr>
    </w:p>
    <w:p w14:paraId="1CE8E046" w14:textId="77777777" w:rsidR="00833947" w:rsidRDefault="00E712D7">
      <w:pPr>
        <w:pStyle w:val="Nadpis3"/>
        <w:numPr>
          <w:ilvl w:val="2"/>
          <w:numId w:val="1"/>
        </w:numPr>
        <w:rPr>
          <w:color w:val="000000"/>
        </w:rPr>
      </w:pPr>
      <w:r>
        <w:rPr>
          <w:color w:val="000000"/>
        </w:rPr>
        <w:lastRenderedPageBreak/>
        <w:t>S identifikací a se zavedeným door to door</w:t>
      </w:r>
    </w:p>
    <w:p w14:paraId="2CF0A297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Technické zajištění</w:t>
      </w:r>
    </w:p>
    <w:p w14:paraId="269A476F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Stejná vozidla jako výše, opatřená čtečkou, čtečka, dynamická váha, čipy.</w:t>
      </w:r>
    </w:p>
    <w:p w14:paraId="07B3393B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</w:rPr>
        <w:t>Personální zajištění</w:t>
      </w:r>
    </w:p>
    <w:p w14:paraId="01A73FFD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V oblasti personalistiky je třeba zaměstnat na poloviční úvazek osobu starající se o čipy a databázi.</w:t>
      </w:r>
    </w:p>
    <w:p w14:paraId="084E7F31" w14:textId="77777777" w:rsidR="00833947" w:rsidRDefault="00E712D7">
      <w:pPr>
        <w:pStyle w:val="Nadpis4"/>
        <w:numPr>
          <w:ilvl w:val="3"/>
          <w:numId w:val="1"/>
        </w:numPr>
        <w:rPr>
          <w:color w:val="000000"/>
        </w:rPr>
      </w:pPr>
      <w:r>
        <w:rPr>
          <w:color w:val="000000"/>
          <w:sz w:val="23"/>
          <w:szCs w:val="23"/>
        </w:rPr>
        <w:t xml:space="preserve">Investice </w:t>
      </w:r>
      <w:r>
        <w:rPr>
          <w:color w:val="000000"/>
        </w:rPr>
        <w:t>varianty s identifikací</w:t>
      </w:r>
    </w:p>
    <w:p w14:paraId="467229B5" w14:textId="77777777" w:rsidR="00833947" w:rsidRDefault="00E712D7">
      <w:pPr>
        <w:rPr>
          <w:color w:val="000000"/>
        </w:rPr>
      </w:pPr>
      <w:r>
        <w:t>Stejné jako při variantě stávajícího systému OH. Náklady na čipy Door to door jsou zahrnuty v rozpočtu door to door projektu a jejich návratnost byla diskutována v samostatném dokumentu.</w:t>
      </w:r>
    </w:p>
    <w:p w14:paraId="7AF33608" w14:textId="1DB7145C" w:rsidR="00772C47" w:rsidRPr="00A76B34" w:rsidRDefault="00E712D7" w:rsidP="00A76B34">
      <w:pPr>
        <w:pStyle w:val="Nadpis4"/>
        <w:numPr>
          <w:ilvl w:val="3"/>
          <w:numId w:val="1"/>
        </w:numPr>
        <w:rPr>
          <w:rFonts w:ascii="Calibri" w:eastAsia="Calibri" w:hAnsi="Calibri" w:cs="Calibri"/>
          <w:b w:val="0"/>
          <w:i w:val="0"/>
          <w:color w:val="000000"/>
          <w:sz w:val="22"/>
          <w:szCs w:val="22"/>
        </w:rPr>
      </w:pPr>
      <w:r>
        <w:rPr>
          <w:color w:val="000000"/>
        </w:rPr>
        <w:t xml:space="preserve">Ekonomika </w:t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623"/>
        <w:gridCol w:w="1825"/>
      </w:tblGrid>
      <w:tr w:rsidR="00772C47" w14:paraId="1C8D60C2" w14:textId="77777777" w:rsidTr="00772C47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5A76D4" w14:textId="77777777" w:rsidR="00772C47" w:rsidRDefault="00772C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Fixní náklady</w:t>
            </w:r>
          </w:p>
        </w:tc>
      </w:tr>
      <w:tr w:rsidR="00772C47" w14:paraId="385D9EDC" w14:textId="77777777" w:rsidTr="00772C47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FBA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26D4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47FD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772C47" w14:paraId="1239F9C9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319D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501F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E60F1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2950</w:t>
            </w:r>
          </w:p>
        </w:tc>
      </w:tr>
      <w:tr w:rsidR="00772C47" w14:paraId="2EB12A1D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4DCA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19F2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13167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6582</w:t>
            </w:r>
          </w:p>
        </w:tc>
      </w:tr>
      <w:tr w:rsidR="00772C47" w14:paraId="749AF95D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7160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5DB8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B409F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772C47" w14:paraId="17969E1F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A4F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BDB3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23F63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772C47" w14:paraId="70F21398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C6FC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C1C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C583F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772C47" w14:paraId="184ADD58" w14:textId="77777777" w:rsidTr="00772C47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9C97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5C2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9A990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772C47" w14:paraId="397E1CED" w14:textId="77777777" w:rsidTr="00772C47">
        <w:trPr>
          <w:trHeight w:val="36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3F54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4280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D8D4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772C47" w14:paraId="353B3961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76C2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AEF7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5264E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772C47" w14:paraId="2627A1C8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D2C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026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B5925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772C47" w14:paraId="784341D0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81E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B529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9ACB3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772C47" w14:paraId="3CD88DB5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341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46D9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BAB55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772C47" w14:paraId="7DDC72DF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A93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0BB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93BEA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772C47" w14:paraId="2ED8F541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C050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74BB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8288F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772C47" w14:paraId="5EA12D50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977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5AE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029D2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772C47" w14:paraId="6772624D" w14:textId="77777777" w:rsidTr="00772C47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F9A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31C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 a časové rozlišení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B0CAE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</w:t>
            </w:r>
          </w:p>
        </w:tc>
      </w:tr>
      <w:tr w:rsidR="00772C47" w14:paraId="25C9EFE4" w14:textId="77777777" w:rsidTr="00772C47">
        <w:trPr>
          <w:trHeight w:val="32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095A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251" w14:textId="77777777" w:rsidR="00772C47" w:rsidRDefault="00772C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185A" w14:textId="77777777" w:rsidR="00772C47" w:rsidRDefault="00772C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11637</w:t>
            </w:r>
          </w:p>
        </w:tc>
      </w:tr>
    </w:tbl>
    <w:p w14:paraId="2F9F651D" w14:textId="77777777" w:rsidR="00772C47" w:rsidRDefault="00772C47">
      <w:pPr>
        <w:spacing w:line="360" w:lineRule="auto"/>
        <w:rPr>
          <w:color w:val="000000"/>
        </w:rPr>
      </w:pPr>
    </w:p>
    <w:p w14:paraId="5C98E299" w14:textId="036C63C0" w:rsidR="002949ED" w:rsidRDefault="002949ED">
      <w:pPr>
        <w:rPr>
          <w:color w:val="000000"/>
        </w:rPr>
      </w:pPr>
      <w:r>
        <w:rPr>
          <w:color w:val="000000"/>
        </w:rPr>
        <w:br w:type="page"/>
      </w: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623"/>
        <w:gridCol w:w="1825"/>
      </w:tblGrid>
      <w:tr w:rsidR="002949ED" w14:paraId="303D67B5" w14:textId="77777777" w:rsidTr="00351AFB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06D4A" w14:textId="77777777" w:rsidR="002949ED" w:rsidRDefault="002949ED" w:rsidP="00351A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Variabilní náklady</w:t>
            </w:r>
          </w:p>
        </w:tc>
      </w:tr>
      <w:tr w:rsidR="002949ED" w14:paraId="6F5D3C5B" w14:textId="77777777" w:rsidTr="00351AFB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4A98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79C4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E3829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2949ED" w14:paraId="2E52743A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697D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91E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45A4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2949ED" w14:paraId="27F826DF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222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CC1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3B01E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2949ED" w14:paraId="21725916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06C9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3BB0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B3B8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2949ED" w14:paraId="7FA58192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6028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BD17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3FE09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2949ED" w14:paraId="16EBED26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CA3C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0D94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BFEE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4412</w:t>
            </w:r>
          </w:p>
        </w:tc>
      </w:tr>
      <w:tr w:rsidR="002949ED" w14:paraId="0E209E38" w14:textId="77777777" w:rsidTr="00351AFB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7C8E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44CE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457FE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949ED" w14:paraId="55097AFC" w14:textId="77777777" w:rsidTr="00351AFB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6FE3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B05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27117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</w:tr>
      <w:tr w:rsidR="002949ED" w14:paraId="6C74A9EF" w14:textId="77777777" w:rsidTr="00351AFB">
        <w:trPr>
          <w:trHeight w:val="30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0A82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BD2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25505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</w:tr>
      <w:tr w:rsidR="002949ED" w14:paraId="3D17EDFD" w14:textId="77777777" w:rsidTr="00351AFB">
        <w:trPr>
          <w:trHeight w:val="320"/>
        </w:trPr>
        <w:tc>
          <w:tcPr>
            <w:tcW w:w="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F3F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A39C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8447A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9043</w:t>
            </w:r>
          </w:p>
        </w:tc>
      </w:tr>
      <w:tr w:rsidR="002949ED" w14:paraId="05602CAA" w14:textId="77777777" w:rsidTr="00351AFB">
        <w:trPr>
          <w:trHeight w:val="32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CB71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814B" w14:textId="77777777" w:rsidR="002949ED" w:rsidRDefault="002949ED" w:rsidP="00351AFB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12E2" w14:textId="77777777" w:rsidR="002949ED" w:rsidRDefault="002949ED" w:rsidP="00351AFB">
            <w:pPr>
              <w:rPr>
                <w:sz w:val="20"/>
                <w:szCs w:val="20"/>
              </w:rPr>
            </w:pPr>
          </w:p>
        </w:tc>
      </w:tr>
      <w:tr w:rsidR="002949ED" w14:paraId="30C8C726" w14:textId="77777777" w:rsidTr="00351AFB">
        <w:trPr>
          <w:trHeight w:val="300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9E30F3" w14:textId="77777777" w:rsidR="002949ED" w:rsidRDefault="002949ED" w:rsidP="00351A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2949ED" w14:paraId="2AFD1CEB" w14:textId="77777777" w:rsidTr="00351AFB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3B9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EA8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1C3B1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2949ED" w14:paraId="60D75BF0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F03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669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9C856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17251</w:t>
            </w:r>
          </w:p>
        </w:tc>
      </w:tr>
      <w:tr w:rsidR="002949ED" w14:paraId="5652A4D3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814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F4B4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papíru a skla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B6446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2451</w:t>
            </w:r>
          </w:p>
        </w:tc>
      </w:tr>
      <w:tr w:rsidR="002949ED" w14:paraId="25D28B4C" w14:textId="77777777" w:rsidTr="00351AFB">
        <w:trPr>
          <w:trHeight w:val="30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2DC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6474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48A82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</w:tr>
      <w:tr w:rsidR="002949ED" w14:paraId="2F528035" w14:textId="77777777" w:rsidTr="00351AFB">
        <w:trPr>
          <w:trHeight w:val="32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5EF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4B3" w14:textId="77777777" w:rsidR="002949ED" w:rsidRDefault="002949ED" w:rsidP="00351A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E6DAD" w14:textId="77777777" w:rsidR="002949ED" w:rsidRDefault="002949ED" w:rsidP="00351A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20679</w:t>
            </w:r>
          </w:p>
        </w:tc>
      </w:tr>
    </w:tbl>
    <w:p w14:paraId="703B5EB1" w14:textId="77777777" w:rsidR="002949ED" w:rsidRDefault="002949ED">
      <w:pPr>
        <w:spacing w:line="360" w:lineRule="auto"/>
        <w:rPr>
          <w:color w:val="000000"/>
        </w:rPr>
      </w:pPr>
    </w:p>
    <w:p w14:paraId="74C59964" w14:textId="475689AA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Zásadní položka „Platby od obcí“ je v této variantě </w:t>
      </w:r>
      <w:r w:rsidR="004A5847">
        <w:rPr>
          <w:color w:val="000000"/>
        </w:rPr>
        <w:t>704</w:t>
      </w:r>
      <w:r>
        <w:rPr>
          <w:color w:val="000000"/>
        </w:rPr>
        <w:t xml:space="preserve"> Kč na obyvatele a rok. V nákladech jsou zahrnuty čipy na SKO. Čipy na tříděné odpady jsou v rozpočtu zavedení DTD a jsou dotovány z 85 %</w:t>
      </w:r>
    </w:p>
    <w:p w14:paraId="5B9A7A00" w14:textId="77777777" w:rsidR="00833947" w:rsidRDefault="00833947">
      <w:pPr>
        <w:spacing w:line="360" w:lineRule="auto"/>
        <w:rPr>
          <w:color w:val="000000"/>
        </w:rPr>
      </w:pPr>
    </w:p>
    <w:p w14:paraId="504748C3" w14:textId="7777777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V sedmém až desátém roce, kdy bude splacený leasing, či úvěr na sběrné vozidlo, zvýší se náklady na náhradní díly a opravy, ale vozidlo bude stále bez problémů provozuschopné se náklady změní náslovně: </w:t>
      </w:r>
    </w:p>
    <w:p w14:paraId="5563D66E" w14:textId="583B2377" w:rsidR="002949ED" w:rsidRDefault="002949ED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6FCC7F78" w14:textId="77777777" w:rsidR="008A27E4" w:rsidRDefault="008A27E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447"/>
        <w:gridCol w:w="1755"/>
      </w:tblGrid>
      <w:tr w:rsidR="008A27E4" w14:paraId="6407B0C9" w14:textId="77777777" w:rsidTr="008A27E4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860C8E4" w14:textId="77777777" w:rsidR="008A27E4" w:rsidRDefault="008A27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Fixní náklady</w:t>
            </w:r>
          </w:p>
        </w:tc>
      </w:tr>
      <w:tr w:rsidR="008A27E4" w14:paraId="407F5899" w14:textId="77777777" w:rsidTr="008A27E4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606AF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B1E1F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8F6E1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8A27E4" w14:paraId="48F702D9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C32A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D71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leasing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84334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A27E4" w14:paraId="63CFFB6B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1A52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8D4F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mzdy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D0184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6582</w:t>
            </w:r>
          </w:p>
        </w:tc>
      </w:tr>
      <w:tr w:rsidR="008A27E4" w14:paraId="694123E5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93D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DC2E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statutární orgány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2B471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</w:tr>
      <w:tr w:rsidR="008A27E4" w14:paraId="1AB4D391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80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7D02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vedoucí provozu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A3B9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</w:tr>
      <w:tr w:rsidR="008A27E4" w14:paraId="631B8ED6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0FC2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542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administrativní pracovník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2B5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8A27E4" w14:paraId="293A2783" w14:textId="77777777" w:rsidTr="008A27E4">
        <w:trPr>
          <w:trHeight w:val="32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1D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6BD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3 řidiči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B0E22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1868</w:t>
            </w:r>
          </w:p>
        </w:tc>
      </w:tr>
      <w:tr w:rsidR="008A27E4" w14:paraId="2E8CAE25" w14:textId="77777777" w:rsidTr="008A27E4">
        <w:trPr>
          <w:trHeight w:val="36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9B7D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E84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 toho 7 závozníků, jeden i řidič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0B34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3272</w:t>
            </w:r>
          </w:p>
        </w:tc>
      </w:tr>
      <w:tr w:rsidR="008A27E4" w14:paraId="2D3B27A8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9CA1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A880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Fakturace, evidence, EKO-KOM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71270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8A27E4" w14:paraId="2A174AEE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311F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AFA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STK, emise, revize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350F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</w:tr>
      <w:tr w:rsidR="008A27E4" w14:paraId="722C5477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511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4764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silníční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daň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D957B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8A27E4" w14:paraId="6085624C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4FB2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9E3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povinné ručení a havarijní pojištění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CD21C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8A27E4" w14:paraId="5BB7949B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D8D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224C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 (garáže, kancelář)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6A2F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8A27E4" w14:paraId="510DB56E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033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B1F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Účetní služby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3179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8A27E4" w14:paraId="051976D8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1D2C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DD2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 kanceláře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5F589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A27E4" w14:paraId="3FDDB9B0" w14:textId="77777777" w:rsidTr="008A27E4">
        <w:trPr>
          <w:trHeight w:val="300"/>
        </w:trPr>
        <w:tc>
          <w:tcPr>
            <w:tcW w:w="3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96D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3D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odpisy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69F65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A27E4" w14:paraId="6507B4F8" w14:textId="77777777" w:rsidTr="008A27E4">
        <w:trPr>
          <w:trHeight w:val="320"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6BA1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DF6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112B6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7864</w:t>
            </w:r>
          </w:p>
        </w:tc>
      </w:tr>
    </w:tbl>
    <w:p w14:paraId="6815262D" w14:textId="0BD05E90" w:rsidR="008A27E4" w:rsidRDefault="008A27E4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264"/>
        <w:gridCol w:w="2061"/>
      </w:tblGrid>
      <w:tr w:rsidR="008A27E4" w14:paraId="64925E96" w14:textId="77777777" w:rsidTr="008A27E4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179467F" w14:textId="77777777" w:rsidR="008A27E4" w:rsidRDefault="008A27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Variabilní náklady</w:t>
            </w:r>
          </w:p>
        </w:tc>
      </w:tr>
      <w:tr w:rsidR="008A27E4" w14:paraId="12B93CC2" w14:textId="77777777" w:rsidTr="008A27E4">
        <w:trPr>
          <w:trHeight w:val="32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3824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992D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B33306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8A27E4" w14:paraId="44370B3A" w14:textId="77777777" w:rsidTr="008A27E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E34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55C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náhradní díly a materiál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F9AEA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8A27E4" w14:paraId="511B4CAC" w14:textId="77777777" w:rsidTr="008A27E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929B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251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PHM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6D523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</w:tr>
      <w:tr w:rsidR="008A27E4" w14:paraId="2C12BF9A" w14:textId="77777777" w:rsidTr="008A27E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BBA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EDC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Opravy a údržba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7E1EC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8A27E4" w14:paraId="50535243" w14:textId="77777777" w:rsidTr="008A27E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882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C199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Půjčení záložního vozidla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8D369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8A27E4" w14:paraId="49C1693A" w14:textId="77777777" w:rsidTr="008A27E4">
        <w:trPr>
          <w:trHeight w:val="300"/>
        </w:trPr>
        <w:tc>
          <w:tcPr>
            <w:tcW w:w="2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BC7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3AF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Odstranění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461C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4412</w:t>
            </w:r>
          </w:p>
        </w:tc>
      </w:tr>
      <w:tr w:rsidR="008A27E4" w14:paraId="6C83AD7D" w14:textId="77777777" w:rsidTr="008A27E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B3BC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E8B9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Překládka a doprava odpadu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9C83D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A27E4" w14:paraId="62F9C960" w14:textId="77777777" w:rsidTr="008A27E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2B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017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Kompostovné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48D9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</w:tr>
      <w:tr w:rsidR="008A27E4" w14:paraId="71596E83" w14:textId="77777777" w:rsidTr="008A27E4">
        <w:trPr>
          <w:trHeight w:val="30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660E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C6F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Předání plastu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2DD87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</w:t>
            </w:r>
          </w:p>
        </w:tc>
      </w:tr>
      <w:tr w:rsidR="008A27E4" w14:paraId="3BCAA620" w14:textId="77777777" w:rsidTr="008A27E4">
        <w:trPr>
          <w:trHeight w:val="320"/>
        </w:trPr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9C11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F10B" w14:textId="77777777" w:rsidR="008A27E4" w:rsidRDefault="008A27E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2E08" w14:textId="77777777" w:rsidR="008A27E4" w:rsidRDefault="008A27E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9268</w:t>
            </w:r>
          </w:p>
        </w:tc>
      </w:tr>
    </w:tbl>
    <w:p w14:paraId="2BA2E9BC" w14:textId="77777777" w:rsidR="008A27E4" w:rsidRDefault="008A27E4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71AD1AE" w14:textId="61CA5EC7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>Pro krytí nákladů s nulovým ziskem se musí výnosy změnit následovně:</w:t>
      </w:r>
    </w:p>
    <w:tbl>
      <w:tblPr>
        <w:tblW w:w="6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4026"/>
        <w:gridCol w:w="2275"/>
      </w:tblGrid>
      <w:tr w:rsidR="00F25D0E" w14:paraId="2BA0E05F" w14:textId="77777777" w:rsidTr="00F25D0E">
        <w:trPr>
          <w:trHeight w:val="300"/>
        </w:trPr>
        <w:tc>
          <w:tcPr>
            <w:tcW w:w="65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25901A6" w14:textId="77777777" w:rsidR="00F25D0E" w:rsidRDefault="00F25D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Výnosy</w:t>
            </w:r>
          </w:p>
        </w:tc>
      </w:tr>
      <w:tr w:rsidR="00F25D0E" w14:paraId="4F72189A" w14:textId="77777777" w:rsidTr="00F25D0E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C76A7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0C2DB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700B65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ročně (tis. Kč)</w:t>
            </w:r>
          </w:p>
        </w:tc>
      </w:tr>
      <w:tr w:rsidR="00F25D0E" w14:paraId="5CA91C1A" w14:textId="77777777" w:rsidTr="00F25D0E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AFF9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01A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Platby od obcí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15DD3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13703</w:t>
            </w:r>
          </w:p>
        </w:tc>
      </w:tr>
      <w:tr w:rsidR="00F25D0E" w14:paraId="3318AB83" w14:textId="77777777" w:rsidTr="00F25D0E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0FA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75C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Tržba za prodej DRUSUR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9DE1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2451</w:t>
            </w:r>
          </w:p>
        </w:tc>
      </w:tr>
      <w:tr w:rsidR="00F25D0E" w14:paraId="141A2EEC" w14:textId="77777777" w:rsidTr="00F25D0E">
        <w:trPr>
          <w:trHeight w:val="30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9435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AA5E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Tržby od živností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6AE51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</w:tr>
      <w:tr w:rsidR="00F25D0E" w14:paraId="7E67B9CF" w14:textId="77777777" w:rsidTr="00F25D0E">
        <w:trPr>
          <w:trHeight w:val="320"/>
        </w:trPr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0E0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039C" w14:textId="77777777" w:rsidR="00F25D0E" w:rsidRDefault="00F25D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F302A" w14:textId="77777777" w:rsidR="00F25D0E" w:rsidRDefault="00F25D0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17131</w:t>
            </w:r>
          </w:p>
        </w:tc>
      </w:tr>
    </w:tbl>
    <w:p w14:paraId="341B0CED" w14:textId="77777777" w:rsidR="00F25D0E" w:rsidRDefault="00F25D0E">
      <w:pP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0490AEF" w14:textId="615349B2" w:rsidR="00833947" w:rsidRDefault="00E712D7">
      <w:pPr>
        <w:spacing w:line="360" w:lineRule="auto"/>
        <w:rPr>
          <w:color w:val="000000"/>
        </w:rPr>
      </w:pPr>
      <w:r>
        <w:rPr>
          <w:color w:val="000000"/>
        </w:rPr>
        <w:t xml:space="preserve">Což představuje náklady na OH obcí zájmového regionu </w:t>
      </w:r>
      <w:r w:rsidR="00125010">
        <w:rPr>
          <w:color w:val="000000"/>
        </w:rPr>
        <w:t>559</w:t>
      </w:r>
      <w:r>
        <w:rPr>
          <w:color w:val="000000"/>
        </w:rPr>
        <w:t xml:space="preserve"> Kč na obyvatele a rok.</w:t>
      </w:r>
    </w:p>
    <w:p w14:paraId="2D3524CE" w14:textId="77777777" w:rsidR="00833947" w:rsidRDefault="00E712D7">
      <w:pPr>
        <w:spacing w:after="200" w:line="276" w:lineRule="auto"/>
        <w:rPr>
          <w:color w:val="000000"/>
        </w:rPr>
      </w:pPr>
      <w:r>
        <w:br w:type="page"/>
      </w:r>
    </w:p>
    <w:p w14:paraId="6AD1AC3B" w14:textId="77777777" w:rsidR="00833947" w:rsidRDefault="00E712D7">
      <w:pPr>
        <w:pStyle w:val="Nadpis2"/>
        <w:numPr>
          <w:ilvl w:val="1"/>
          <w:numId w:val="1"/>
        </w:numPr>
      </w:pPr>
      <w:r>
        <w:lastRenderedPageBreak/>
        <w:t>Závěr</w:t>
      </w:r>
    </w:p>
    <w:p w14:paraId="08C93285" w14:textId="77777777" w:rsidR="00833947" w:rsidRDefault="00E712D7">
      <w:pPr>
        <w:spacing w:after="200" w:line="360" w:lineRule="auto"/>
        <w:rPr>
          <w:color w:val="000000"/>
        </w:rPr>
      </w:pPr>
      <w:r>
        <w:rPr>
          <w:color w:val="000000"/>
        </w:rPr>
        <w:t>Vyčíslené náklady na nádobový / pytlový sběr a svoz papíru, plastu skla a bioodpadu a směsného komunálního odpadu od obcí zájmového regionu ukazují, jakých nákladů lze dosáhnout při založení malé svozové společnosti se štíhlým a efektivním managementem (osoba správného vedoucího provozu bude naprosto klíčová).</w:t>
      </w:r>
    </w:p>
    <w:p w14:paraId="29A3DF20" w14:textId="77777777" w:rsidR="00833947" w:rsidRDefault="00E712D7">
      <w:pPr>
        <w:spacing w:after="200" w:line="360" w:lineRule="auto"/>
        <w:rPr>
          <w:color w:val="000000"/>
        </w:rPr>
      </w:pPr>
      <w:r>
        <w:rPr>
          <w:color w:val="000000"/>
        </w:rPr>
        <w:t>Jedná se o ceny v zásadě obvyklé a pro rozhodování o dalším postupu bude důležitý názor obcí, zda chtějí pro získání perspektivní společnosti založené nejen za účelem sběru a svozu odpadů, ale také za účelem zavádění již nutných inovací v odpadovém hospodářství, ochotni zorganizovat, nebo zafinancovat, proces založení společnosti.</w:t>
      </w:r>
    </w:p>
    <w:p w14:paraId="0EB39B0E" w14:textId="77777777" w:rsidR="00833947" w:rsidRDefault="00E712D7">
      <w:pPr>
        <w:spacing w:after="200" w:line="360" w:lineRule="auto"/>
        <w:rPr>
          <w:color w:val="000000"/>
        </w:rPr>
      </w:pPr>
      <w:r>
        <w:rPr>
          <w:color w:val="000000"/>
        </w:rPr>
        <w:t>Ten trvá obvykle 18 měsíců. Jako první krok lze doporučit založení dobrovolného svazku obcí založeného výhradně za účelem zkvalitňování nakládání s odpady. Tento by byl příjemcem dotací na infrastrukturu odpadového hospodářství a zároveň by s možností jednoduchého vystoupení, nebo vyloučení, sdružoval zájmové obce.</w:t>
      </w:r>
    </w:p>
    <w:p w14:paraId="1B50260E" w14:textId="77777777" w:rsidR="00833947" w:rsidRDefault="00E712D7">
      <w:pPr>
        <w:spacing w:after="200" w:line="360" w:lineRule="auto"/>
        <w:rPr>
          <w:color w:val="000000"/>
        </w:rPr>
      </w:pPr>
      <w:r>
        <w:rPr>
          <w:color w:val="000000"/>
        </w:rPr>
        <w:t>Svazek by následně založil společnost s ručením omezeným vlastnící techniku a další nedotovaný majetek, ve které by byl jediným vlastníkem. Tím by bylo dosaženo optimální vlastnické struktury z pohledu vazby mezi členy, možnosti IN-HOUSE zadání veřejné zakázky a možnosti flexibilního zejména finančního řízení, které společnost s ručením omezeným, na rozdíl od dobrovolného svazku obcí, umožňuje.</w:t>
      </w:r>
    </w:p>
    <w:p w14:paraId="6CD0A2E0" w14:textId="77777777" w:rsidR="00833947" w:rsidRDefault="00E712D7">
      <w:pPr>
        <w:spacing w:after="200" w:line="360" w:lineRule="auto"/>
        <w:rPr>
          <w:color w:val="000000"/>
        </w:rPr>
      </w:pPr>
      <w:r>
        <w:rPr>
          <w:color w:val="000000"/>
        </w:rPr>
        <w:t>Orientační harmonogram založení svozové společnosti je uveden níže:</w:t>
      </w:r>
    </w:p>
    <w:tbl>
      <w:tblPr>
        <w:tblStyle w:val="af6"/>
        <w:tblW w:w="9534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364"/>
        <w:gridCol w:w="5150"/>
        <w:gridCol w:w="1380"/>
        <w:gridCol w:w="1220"/>
        <w:gridCol w:w="1420"/>
      </w:tblGrid>
      <w:tr w:rsidR="00833947" w14:paraId="51801F23" w14:textId="77777777">
        <w:trPr>
          <w:trHeight w:val="960"/>
        </w:trPr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69A2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21E0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zahájení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66CB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doba trvání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ve dnech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63A1C" w14:textId="77777777" w:rsidR="00833947" w:rsidRDefault="00E712D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ukončení</w:t>
            </w:r>
          </w:p>
        </w:tc>
      </w:tr>
      <w:tr w:rsidR="00833947" w14:paraId="3E20E522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75FD3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00E3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Tvorba zakladatelských listin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D922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01.05.2023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0D0EF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EC23A9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31.05.2023</w:t>
            </w:r>
          </w:p>
        </w:tc>
      </w:tr>
      <w:tr w:rsidR="00833947" w14:paraId="1E9F13F6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21EC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02AD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Schválení záměru a založení DSO zastupitelstvy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5334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01.06.2023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CE01D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FE736E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31.12.2023</w:t>
            </w:r>
          </w:p>
        </w:tc>
      </w:tr>
      <w:tr w:rsidR="00833947" w14:paraId="0B264E57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D8567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B3BD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Založení společnosti s ručením omezeným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FBAE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0785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036AD5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29.02.2024</w:t>
            </w:r>
          </w:p>
        </w:tc>
      </w:tr>
      <w:tr w:rsidR="00833947" w14:paraId="2B603F8B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814BB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1B76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Výběrové řízení na techniku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22F6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30.01.2024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BE779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1BE656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30.03.2024</w:t>
            </w:r>
          </w:p>
        </w:tc>
      </w:tr>
      <w:tr w:rsidR="0063457A" w14:paraId="58A8D582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28A38" w14:textId="77777777" w:rsidR="0063457A" w:rsidRDefault="0063457A" w:rsidP="0063457A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D4E34" w14:textId="2C9132D6" w:rsidR="0063457A" w:rsidRDefault="0063457A" w:rsidP="0063457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Zajištění koncovek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DBC9" w14:textId="054F0C79" w:rsidR="0063457A" w:rsidRDefault="0063457A" w:rsidP="0063457A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01.05.2023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57F05" w14:textId="03A1C396" w:rsidR="0063457A" w:rsidRDefault="0063457A" w:rsidP="0063457A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66A3DC" w14:textId="7469A6B6" w:rsidR="0063457A" w:rsidRDefault="0063457A" w:rsidP="0063457A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30.03.2024</w:t>
            </w:r>
          </w:p>
        </w:tc>
      </w:tr>
      <w:tr w:rsidR="00833947" w14:paraId="4150E9A4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3CAF8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E77C3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Zaměstnání pracovníků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8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30.03.2024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B7A82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978187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26.09.2024</w:t>
            </w:r>
          </w:p>
        </w:tc>
      </w:tr>
      <w:tr w:rsidR="00833947" w14:paraId="30C1B654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00B00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D158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Vyhledání parkoviště a šaten s WC a kanceláří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0EB5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30.03.2024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F2B9F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991B85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26.09.2024</w:t>
            </w:r>
          </w:p>
        </w:tc>
      </w:tr>
      <w:tr w:rsidR="00833947" w14:paraId="6B71CE4F" w14:textId="77777777">
        <w:trPr>
          <w:trHeight w:val="30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C757B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B5AB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Rezerva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2D9F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26.09.2024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C180F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93D57C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31.12.2024</w:t>
            </w:r>
          </w:p>
        </w:tc>
      </w:tr>
      <w:tr w:rsidR="00833947" w14:paraId="75B4D989" w14:textId="77777777">
        <w:trPr>
          <w:trHeight w:val="360"/>
        </w:trPr>
        <w:tc>
          <w:tcPr>
            <w:tcW w:w="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4ABDB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1AD7A" w14:textId="77777777" w:rsidR="00833947" w:rsidRDefault="00E712D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Provoz vlastní společnosti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EEA6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81B2A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96F152" w14:textId="77777777" w:rsidR="00833947" w:rsidRDefault="00E712D7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27.09.2027</w:t>
            </w:r>
          </w:p>
        </w:tc>
      </w:tr>
    </w:tbl>
    <w:p w14:paraId="360A5BA0" w14:textId="77777777" w:rsidR="00833947" w:rsidRDefault="00833947">
      <w:pPr>
        <w:spacing w:after="200" w:line="360" w:lineRule="auto"/>
        <w:rPr>
          <w:color w:val="000000"/>
        </w:rPr>
      </w:pPr>
    </w:p>
    <w:p w14:paraId="4669D088" w14:textId="77777777" w:rsidR="00833947" w:rsidRDefault="00833947">
      <w:pPr>
        <w:spacing w:after="200" w:line="360" w:lineRule="auto"/>
        <w:rPr>
          <w:color w:val="000000"/>
        </w:rPr>
        <w:sectPr w:rsidR="00833947">
          <w:pgSz w:w="11906" w:h="16838"/>
          <w:pgMar w:top="1417" w:right="1417" w:bottom="1417" w:left="1417" w:header="708" w:footer="708" w:gutter="0"/>
          <w:cols w:space="708"/>
        </w:sectPr>
      </w:pPr>
    </w:p>
    <w:p w14:paraId="6471CF37" w14:textId="4A3749AB" w:rsidR="00833947" w:rsidRDefault="0063457A">
      <w:pPr>
        <w:spacing w:after="200" w:line="360" w:lineRule="auto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06DFAB4" wp14:editId="4611F5E5">
            <wp:extent cx="8892540" cy="5563870"/>
            <wp:effectExtent l="0" t="0" r="10160" b="1143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833947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4EBA" w14:textId="77777777" w:rsidR="003D5475" w:rsidRDefault="003D5475">
      <w:r>
        <w:separator/>
      </w:r>
    </w:p>
  </w:endnote>
  <w:endnote w:type="continuationSeparator" w:id="0">
    <w:p w14:paraId="5E836470" w14:textId="77777777" w:rsidR="003D5475" w:rsidRDefault="003D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174955"/>
      <w:docPartObj>
        <w:docPartGallery w:val="Page Numbers (Bottom of Page)"/>
        <w:docPartUnique/>
      </w:docPartObj>
    </w:sdtPr>
    <w:sdtContent>
      <w:p w14:paraId="788A889D" w14:textId="77777777" w:rsidR="00B301ED" w:rsidRDefault="00B301E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A7E651" w14:textId="77777777" w:rsidR="00B301ED" w:rsidRDefault="00B301ED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6CA9A" w14:textId="77777777" w:rsidR="003D5475" w:rsidRDefault="003D5475">
      <w:r>
        <w:separator/>
      </w:r>
    </w:p>
  </w:footnote>
  <w:footnote w:type="continuationSeparator" w:id="0">
    <w:p w14:paraId="4415D03C" w14:textId="77777777" w:rsidR="003D5475" w:rsidRDefault="003D5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59CA"/>
    <w:multiLevelType w:val="multilevel"/>
    <w:tmpl w:val="DFE867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8893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47"/>
    <w:rsid w:val="00005359"/>
    <w:rsid w:val="00063674"/>
    <w:rsid w:val="000B2194"/>
    <w:rsid w:val="00125010"/>
    <w:rsid w:val="0015631B"/>
    <w:rsid w:val="001770D9"/>
    <w:rsid w:val="001771FC"/>
    <w:rsid w:val="001918FA"/>
    <w:rsid w:val="001C4AD6"/>
    <w:rsid w:val="00231724"/>
    <w:rsid w:val="002949ED"/>
    <w:rsid w:val="002A5908"/>
    <w:rsid w:val="002C3673"/>
    <w:rsid w:val="002D6092"/>
    <w:rsid w:val="002F2033"/>
    <w:rsid w:val="003A5374"/>
    <w:rsid w:val="003D5475"/>
    <w:rsid w:val="004557CD"/>
    <w:rsid w:val="004A5847"/>
    <w:rsid w:val="004B1733"/>
    <w:rsid w:val="004B7994"/>
    <w:rsid w:val="00541145"/>
    <w:rsid w:val="00597C19"/>
    <w:rsid w:val="005D057A"/>
    <w:rsid w:val="0063457A"/>
    <w:rsid w:val="00664D64"/>
    <w:rsid w:val="00751B22"/>
    <w:rsid w:val="007619A8"/>
    <w:rsid w:val="00772C47"/>
    <w:rsid w:val="00773705"/>
    <w:rsid w:val="007E096B"/>
    <w:rsid w:val="00833947"/>
    <w:rsid w:val="00853261"/>
    <w:rsid w:val="00857409"/>
    <w:rsid w:val="0088607B"/>
    <w:rsid w:val="008A27E4"/>
    <w:rsid w:val="008C12D4"/>
    <w:rsid w:val="008C1932"/>
    <w:rsid w:val="008C2583"/>
    <w:rsid w:val="008D7666"/>
    <w:rsid w:val="008F1411"/>
    <w:rsid w:val="009B26B9"/>
    <w:rsid w:val="009E1862"/>
    <w:rsid w:val="009E7B7E"/>
    <w:rsid w:val="00A36880"/>
    <w:rsid w:val="00A7009F"/>
    <w:rsid w:val="00A76B34"/>
    <w:rsid w:val="00A83A71"/>
    <w:rsid w:val="00A97A79"/>
    <w:rsid w:val="00AF1818"/>
    <w:rsid w:val="00B04BF5"/>
    <w:rsid w:val="00B301ED"/>
    <w:rsid w:val="00B7468F"/>
    <w:rsid w:val="00BB7982"/>
    <w:rsid w:val="00BB7A16"/>
    <w:rsid w:val="00C45C92"/>
    <w:rsid w:val="00C80559"/>
    <w:rsid w:val="00CB4B30"/>
    <w:rsid w:val="00CE4173"/>
    <w:rsid w:val="00D70FE0"/>
    <w:rsid w:val="00D95EE3"/>
    <w:rsid w:val="00DC43FC"/>
    <w:rsid w:val="00DD7F59"/>
    <w:rsid w:val="00DF69AB"/>
    <w:rsid w:val="00E27BFC"/>
    <w:rsid w:val="00E712D7"/>
    <w:rsid w:val="00ED2F0E"/>
    <w:rsid w:val="00EE0878"/>
    <w:rsid w:val="00F0464E"/>
    <w:rsid w:val="00F16AB2"/>
    <w:rsid w:val="00F2334B"/>
    <w:rsid w:val="00F25D0E"/>
    <w:rsid w:val="00F3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DCF"/>
  <w15:docId w15:val="{9E5CCBBD-B8FE-4874-BBDE-246939EE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tabs>
        <w:tab w:val="left" w:pos="567"/>
      </w:tabs>
      <w:spacing w:after="120" w:line="360" w:lineRule="auto"/>
      <w:ind w:left="432" w:hanging="432"/>
      <w:outlineLvl w:val="0"/>
    </w:pPr>
    <w:rPr>
      <w:b/>
      <w:smallCaps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tabs>
        <w:tab w:val="left" w:pos="851"/>
      </w:tabs>
      <w:spacing w:before="240" w:after="120" w:line="360" w:lineRule="auto"/>
      <w:ind w:left="576" w:hanging="576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tabs>
        <w:tab w:val="left" w:pos="1134"/>
      </w:tabs>
      <w:spacing w:before="240" w:after="120" w:line="360" w:lineRule="auto"/>
      <w:ind w:left="720" w:hanging="72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spacing w:before="240" w:after="120" w:line="360" w:lineRule="auto"/>
      <w:ind w:left="864" w:hanging="864"/>
      <w:outlineLvl w:val="3"/>
    </w:pPr>
    <w:rPr>
      <w:b/>
      <w:i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120" w:line="360" w:lineRule="auto"/>
      <w:ind w:left="1008" w:hanging="1008"/>
      <w:jc w:val="both"/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 w:line="360" w:lineRule="auto"/>
      <w:ind w:left="1152" w:hanging="1152"/>
      <w:jc w:val="both"/>
      <w:outlineLvl w:val="5"/>
    </w:pPr>
    <w:rPr>
      <w:i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712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12D7"/>
  </w:style>
  <w:style w:type="paragraph" w:styleId="Zpat">
    <w:name w:val="footer"/>
    <w:basedOn w:val="Normln"/>
    <w:link w:val="ZpatChar"/>
    <w:uiPriority w:val="99"/>
    <w:unhideWhenUsed/>
    <w:rsid w:val="00E712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2D7"/>
  </w:style>
  <w:style w:type="character" w:styleId="Odkaznakoment">
    <w:name w:val="annotation reference"/>
    <w:basedOn w:val="Standardnpsmoodstavce"/>
    <w:uiPriority w:val="99"/>
    <w:semiHidden/>
    <w:unhideWhenUsed/>
    <w:rsid w:val="00E712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12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12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2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2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2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D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D2F0E"/>
  </w:style>
  <w:style w:type="table" w:styleId="Mkatabulky">
    <w:name w:val="Table Grid"/>
    <w:basedOn w:val="Normlntabulka"/>
    <w:uiPriority w:val="39"/>
    <w:rsid w:val="000B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Users\tomaishlavenka\Documents\ASHPA\Fry&#769;dlantsko\1%20BP%20Fry&#769;dlantsko\harmonogram%20zaloz&#780;eni&#769;%20svozovky%20-%202802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2000"/>
            </a:pPr>
            <a:r>
              <a:rPr lang="cs-CZ" sz="2000" baseline="0"/>
              <a:t>Orientační</a:t>
            </a:r>
            <a:br>
              <a:rPr lang="cs-CZ" sz="2000" baseline="0"/>
            </a:br>
            <a:r>
              <a:rPr lang="cs-CZ" sz="2000" baseline="0"/>
              <a:t>HARMONOGRAM</a:t>
            </a:r>
          </a:p>
          <a:p>
            <a:pPr>
              <a:defRPr sz="2000"/>
            </a:pPr>
            <a:r>
              <a:rPr lang="cs-CZ" sz="2000" baseline="0"/>
              <a:t>založení svozové společnosti</a:t>
            </a:r>
            <a:endParaRPr lang="en-US" sz="2000"/>
          </a:p>
        </c:rich>
      </c:tx>
      <c:layout>
        <c:manualLayout>
          <c:xMode val="edge"/>
          <c:yMode val="edge"/>
          <c:x val="0.57761348276195545"/>
          <c:y val="0.298683829780350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2684738971812717E-2"/>
          <c:y val="0.20475401543627575"/>
          <c:w val="0.9285974349547208"/>
          <c:h val="0.7093563633067872"/>
        </c:manualLayout>
      </c:layout>
      <c:barChart>
        <c:barDir val="bar"/>
        <c:grouping val="stacked"/>
        <c:varyColors val="0"/>
        <c:ser>
          <c:idx val="0"/>
          <c:order val="0"/>
          <c:spPr>
            <a:noFill/>
          </c:spPr>
          <c:invertIfNegative val="0"/>
          <c:dLbls>
            <c:delete val="1"/>
          </c:dLbls>
          <c:cat>
            <c:numRef>
              <c:f>Harmonogram!$A$4:$A$12</c:f>
              <c:numCache>
                <c:formatCode>0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11</c:v>
                </c:pt>
              </c:numCache>
            </c:numRef>
          </c:cat>
          <c:val>
            <c:numRef>
              <c:f>Harmonogram!$C$4:$C$12</c:f>
              <c:numCache>
                <c:formatCode>m/d/yy</c:formatCode>
                <c:ptCount val="9"/>
                <c:pt idx="0">
                  <c:v>45047</c:v>
                </c:pt>
                <c:pt idx="1">
                  <c:v>45078</c:v>
                </c:pt>
                <c:pt idx="2">
                  <c:v>45291</c:v>
                </c:pt>
                <c:pt idx="3">
                  <c:v>45321</c:v>
                </c:pt>
                <c:pt idx="4">
                  <c:v>45047</c:v>
                </c:pt>
                <c:pt idx="5">
                  <c:v>45381</c:v>
                </c:pt>
                <c:pt idx="6">
                  <c:v>45381</c:v>
                </c:pt>
                <c:pt idx="7">
                  <c:v>45561</c:v>
                </c:pt>
                <c:pt idx="8">
                  <c:v>45658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8B-D64A-A803-6F2A50A7242B}"/>
            </c:ext>
          </c:extLst>
        </c:ser>
        <c:ser>
          <c:idx val="1"/>
          <c:order val="1"/>
          <c:invertIfNegative val="0"/>
          <c:dPt>
            <c:idx val="11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FC8B-D64A-A803-6F2A50A7242B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4-FC8B-D64A-A803-6F2A50A7242B}"/>
              </c:ext>
            </c:extLst>
          </c:dPt>
          <c:dPt>
            <c:idx val="13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6-FC8B-D64A-A803-6F2A50A7242B}"/>
              </c:ext>
            </c:extLst>
          </c:dPt>
          <c:dPt>
            <c:idx val="14"/>
            <c:invertIfNegative val="0"/>
            <c:bubble3D val="0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8-FC8B-D64A-A803-6F2A50A7242B}"/>
              </c:ext>
            </c:extLst>
          </c:dPt>
          <c:dPt>
            <c:idx val="15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A-FC8B-D64A-A803-6F2A50A7242B}"/>
              </c:ext>
            </c:extLst>
          </c:dPt>
          <c:dPt>
            <c:idx val="16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C-FC8B-D64A-A803-6F2A50A7242B}"/>
              </c:ext>
            </c:extLst>
          </c:dPt>
          <c:dPt>
            <c:idx val="17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E-FC8B-D64A-A803-6F2A50A7242B}"/>
              </c:ext>
            </c:extLst>
          </c:dPt>
          <c:dLbls>
            <c:delete val="1"/>
          </c:dLbls>
          <c:cat>
            <c:numRef>
              <c:f>Harmonogram!$A$4:$A$12</c:f>
              <c:numCache>
                <c:formatCode>0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11</c:v>
                </c:pt>
              </c:numCache>
            </c:numRef>
          </c:cat>
          <c:val>
            <c:numRef>
              <c:f>Harmonogram!$D$4:$D$12</c:f>
              <c:numCache>
                <c:formatCode>0</c:formatCode>
                <c:ptCount val="9"/>
                <c:pt idx="0">
                  <c:v>30</c:v>
                </c:pt>
                <c:pt idx="1">
                  <c:v>213</c:v>
                </c:pt>
                <c:pt idx="2">
                  <c:v>60</c:v>
                </c:pt>
                <c:pt idx="3">
                  <c:v>60</c:v>
                </c:pt>
                <c:pt idx="4">
                  <c:v>334</c:v>
                </c:pt>
                <c:pt idx="5">
                  <c:v>180</c:v>
                </c:pt>
                <c:pt idx="6">
                  <c:v>180</c:v>
                </c:pt>
                <c:pt idx="7">
                  <c:v>96</c:v>
                </c:pt>
                <c:pt idx="8">
                  <c:v>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C8B-D64A-A803-6F2A50A724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4"/>
        <c:overlap val="100"/>
        <c:axId val="295044096"/>
        <c:axId val="293931264"/>
      </c:barChart>
      <c:scatterChart>
        <c:scatterStyle val="lineMarker"/>
        <c:varyColors val="0"/>
        <c:ser>
          <c:idx val="2"/>
          <c:order val="2"/>
          <c:tx>
            <c:strRef>
              <c:f>Harmonogram!$H$3</c:f>
              <c:strCache>
                <c:ptCount val="1"/>
                <c:pt idx="0">
                  <c:v>aktuální
datum</c:v>
                </c:pt>
              </c:strCache>
            </c:strRef>
          </c:tx>
          <c:spPr>
            <a:ln w="19050" cap="flat" cmpd="sng" algn="ctr">
              <a:solidFill>
                <a:schemeClr val="accent5"/>
              </a:solidFill>
              <a:prstDash val="dashDot"/>
            </a:ln>
            <a:effectLst>
              <a:glow rad="63500">
                <a:schemeClr val="accent2">
                  <a:satMod val="175000"/>
                  <a:alpha val="40000"/>
                </a:schemeClr>
              </a:glow>
            </a:effectLst>
          </c:spPr>
          <c:marker>
            <c:symbol val="picture"/>
            <c:spPr>
              <a:solidFill>
                <a:schemeClr val="lt1"/>
              </a:solidFill>
              <a:ln w="19050" cap="flat" cmpd="sng" algn="ctr">
                <a:solidFill>
                  <a:schemeClr val="accent5"/>
                </a:solidFill>
                <a:prstDash val="dashDot"/>
              </a:ln>
              <a:effectLst>
                <a:glow rad="63500">
                  <a:schemeClr val="accent2">
                    <a:satMod val="175000"/>
                    <a:alpha val="40000"/>
                  </a:schemeClr>
                </a:glow>
              </a:effectLst>
            </c:spPr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0-FC8B-D64A-A803-6F2A50A7242B}"/>
              </c:ext>
            </c:extLst>
          </c:dPt>
          <c:dLbls>
            <c:delete val="1"/>
          </c:dLbls>
          <c:xVal>
            <c:numRef>
              <c:f>Harmonogram!$H$4:$H$5</c:f>
              <c:numCache>
                <c:formatCode>m/d/yy</c:formatCode>
                <c:ptCount val="2"/>
                <c:pt idx="0">
                  <c:v>44992</c:v>
                </c:pt>
                <c:pt idx="1">
                  <c:v>44992</c:v>
                </c:pt>
              </c:numCache>
            </c:numRef>
          </c:xVal>
          <c:yVal>
            <c:numRef>
              <c:f>Harmonogram!$I$4:$I$5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11-FC8B-D64A-A803-6F2A50A724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93932416"/>
        <c:axId val="293931840"/>
      </c:scatterChart>
      <c:catAx>
        <c:axId val="29504409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2700000"/>
          <a:lstStyle/>
          <a:p>
            <a:pPr>
              <a:defRPr sz="1400" baseline="0">
                <a:latin typeface="Tahoma" pitchFamily="34" charset="0"/>
              </a:defRPr>
            </a:pPr>
            <a:endParaRPr lang="cs-CZ"/>
          </a:p>
        </c:txPr>
        <c:crossAx val="293931264"/>
        <c:crosses val="autoZero"/>
        <c:auto val="1"/>
        <c:lblAlgn val="ctr"/>
        <c:lblOffset val="100"/>
        <c:tickLblSkip val="1"/>
        <c:noMultiLvlLbl val="0"/>
      </c:catAx>
      <c:valAx>
        <c:axId val="293931264"/>
        <c:scaling>
          <c:orientation val="minMax"/>
          <c:max val="46000"/>
          <c:min val="44995"/>
        </c:scaling>
        <c:delete val="0"/>
        <c:axPos val="t"/>
        <c:numFmt formatCode="d/m/yyyy" sourceLinked="0"/>
        <c:majorTickMark val="none"/>
        <c:minorTickMark val="none"/>
        <c:tickLblPos val="nextTo"/>
        <c:spPr>
          <a:ln>
            <a:solidFill>
              <a:schemeClr val="tx1">
                <a:tint val="75000"/>
                <a:shade val="95000"/>
                <a:satMod val="105000"/>
                <a:alpha val="99000"/>
              </a:schemeClr>
            </a:solidFill>
          </a:ln>
        </c:spPr>
        <c:txPr>
          <a:bodyPr rot="-5400000" vert="horz"/>
          <a:lstStyle/>
          <a:p>
            <a:pPr>
              <a:defRPr sz="1400" baseline="0">
                <a:latin typeface="Tahoma" pitchFamily="34" charset="0"/>
              </a:defRPr>
            </a:pPr>
            <a:endParaRPr lang="cs-CZ"/>
          </a:p>
        </c:txPr>
        <c:crossAx val="295044096"/>
        <c:crosses val="autoZero"/>
        <c:crossBetween val="between"/>
        <c:majorUnit val="25"/>
        <c:minorUnit val="10"/>
      </c:valAx>
      <c:valAx>
        <c:axId val="293931840"/>
        <c:scaling>
          <c:orientation val="minMax"/>
          <c:max val="1"/>
          <c:min val="0"/>
        </c:scaling>
        <c:delete val="1"/>
        <c:axPos val="r"/>
        <c:numFmt formatCode="General" sourceLinked="1"/>
        <c:majorTickMark val="out"/>
        <c:minorTickMark val="none"/>
        <c:tickLblPos val="none"/>
        <c:crossAx val="293932416"/>
        <c:crosses val="max"/>
        <c:crossBetween val="midCat"/>
      </c:valAx>
      <c:valAx>
        <c:axId val="293932416"/>
        <c:scaling>
          <c:orientation val="minMax"/>
        </c:scaling>
        <c:delete val="1"/>
        <c:axPos val="b"/>
        <c:numFmt formatCode="m/d/yy" sourceLinked="1"/>
        <c:majorTickMark val="out"/>
        <c:minorTickMark val="none"/>
        <c:tickLblPos val="none"/>
        <c:crossAx val="29393184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8E5A79-2859-0A42-A422-538830A0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22</Pages>
  <Words>3748</Words>
  <Characters>22117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Tomáš Hlavenka</cp:lastModifiedBy>
  <cp:revision>50</cp:revision>
  <dcterms:created xsi:type="dcterms:W3CDTF">2023-03-07T07:49:00Z</dcterms:created>
  <dcterms:modified xsi:type="dcterms:W3CDTF">2023-04-21T04:25:00Z</dcterms:modified>
</cp:coreProperties>
</file>