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3A32" w14:textId="77777777" w:rsidR="00E32EB5" w:rsidRPr="001242B1" w:rsidRDefault="00E32EB5" w:rsidP="00E32EB5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>
        <w:rPr>
          <w:b/>
          <w:sz w:val="24"/>
        </w:rPr>
        <w:t>prosinec</w:t>
      </w:r>
      <w:r w:rsidRPr="001242B1">
        <w:rPr>
          <w:b/>
          <w:sz w:val="24"/>
        </w:rPr>
        <w:t xml:space="preserve"> 2023</w:t>
      </w:r>
    </w:p>
    <w:p w14:paraId="28187FA9" w14:textId="77777777" w:rsidR="00E32EB5" w:rsidRDefault="00E32EB5" w:rsidP="00E32EB5">
      <w:r w:rsidRPr="001242B1">
        <w:rPr>
          <w:b/>
        </w:rPr>
        <w:t>Název materiálu:</w:t>
      </w:r>
      <w:r>
        <w:t xml:space="preserve"> </w:t>
      </w:r>
    </w:p>
    <w:p w14:paraId="4EE634A9" w14:textId="77777777" w:rsidR="00E32EB5" w:rsidRPr="00A46B84" w:rsidRDefault="00E32EB5" w:rsidP="00E32EB5">
      <w:pPr>
        <w:rPr>
          <w:b/>
          <w:bCs/>
          <w:sz w:val="36"/>
        </w:rPr>
      </w:pPr>
      <w:r>
        <w:rPr>
          <w:b/>
          <w:bCs/>
          <w:sz w:val="36"/>
        </w:rPr>
        <w:t>Platební portál</w:t>
      </w:r>
    </w:p>
    <w:p w14:paraId="707F0F0F" w14:textId="77777777" w:rsidR="00E32EB5" w:rsidRDefault="00E32EB5" w:rsidP="00E32EB5"/>
    <w:p w14:paraId="5571A038" w14:textId="45AB40FC" w:rsidR="00E32EB5" w:rsidRDefault="00E32EB5" w:rsidP="00E32EB5">
      <w:r w:rsidRPr="001242B1">
        <w:rPr>
          <w:b/>
        </w:rPr>
        <w:t>Předkladatel:</w:t>
      </w:r>
      <w:r>
        <w:t xml:space="preserve"> Ing. Pavla Schillerová, Ing</w:t>
      </w:r>
      <w:r>
        <w:t>.</w:t>
      </w:r>
      <w:r>
        <w:t xml:space="preserve"> Jana Gylden, Jiří Kratochvíl, Ing. Miroslav Macíček a Ing. Leoš Reichl </w:t>
      </w:r>
    </w:p>
    <w:p w14:paraId="031C623C" w14:textId="42CD6D06" w:rsidR="00E32EB5" w:rsidRDefault="00E32EB5" w:rsidP="00E32EB5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>
        <w:t>Jiří Kratochvíl</w:t>
      </w:r>
    </w:p>
    <w:p w14:paraId="72F13BC2" w14:textId="77777777" w:rsidR="00E32EB5" w:rsidRDefault="00E32EB5" w:rsidP="00E32EB5"/>
    <w:p w14:paraId="2B8E88E0" w14:textId="77777777" w:rsidR="00E32EB5" w:rsidRPr="001242B1" w:rsidRDefault="00E32EB5" w:rsidP="00E32EB5">
      <w:pPr>
        <w:rPr>
          <w:b/>
        </w:rPr>
      </w:pPr>
      <w:r w:rsidRPr="001242B1">
        <w:rPr>
          <w:b/>
        </w:rPr>
        <w:t xml:space="preserve">Předkládací zpráva: </w:t>
      </w:r>
    </w:p>
    <w:p w14:paraId="1625CC79" w14:textId="77777777" w:rsidR="00E32EB5" w:rsidRPr="009551D6" w:rsidRDefault="00E32EB5" w:rsidP="00E32EB5">
      <w:r w:rsidRPr="009551D6">
        <w:t>Platební portál umožňuje občanům, či těm, kteří využívají služeb ve Středočeském kraji, snadno a jednoduše zaplatit za poplatky a služby, aniž by museli opustit pohodlí svého domova. Občané tak snadno dohledají zapojené organizace dle obce, v níž sídlí, a podobně jako v jakémkoliv e-shopu jednoduše vyberou produkt a jeho variantu.</w:t>
      </w:r>
    </w:p>
    <w:p w14:paraId="4322024B" w14:textId="77777777" w:rsidR="00E32EB5" w:rsidRDefault="00E32EB5" w:rsidP="00E32EB5">
      <w:r w:rsidRPr="009551D6">
        <w:t xml:space="preserve">Bez nutnosti registrace </w:t>
      </w:r>
      <w:r>
        <w:t>občan</w:t>
      </w:r>
      <w:r w:rsidRPr="009551D6">
        <w:t> doplní požadované informace a zvolí vyhovující platební metodu, ať už se jedná o platbu kartou, převodem na účet či prostřednictvím QR kódu.</w:t>
      </w:r>
    </w:p>
    <w:p w14:paraId="0ABEC3E7" w14:textId="77777777" w:rsidR="00E32EB5" w:rsidRDefault="00E32EB5" w:rsidP="00E32EB5">
      <w:r>
        <w:t>Občan snadno zaplatí kdykoliv, nejenom v pracovní době úřadu. I pro obec je služba výhodná, protože sníží objem komunikace nutné pro zaplacení, tedy i ušetří čas pracovnic úřadu, který potom budou moci věnovat jiným činnostem.</w:t>
      </w:r>
    </w:p>
    <w:p w14:paraId="536E216D" w14:textId="24373426" w:rsidR="00E32EB5" w:rsidRPr="00CC7C7B" w:rsidRDefault="00E32EB5" w:rsidP="00E32EB5">
      <w:r>
        <w:rPr>
          <w:b/>
          <w:bCs/>
        </w:rPr>
        <w:t>Re</w:t>
      </w:r>
      <w:r w:rsidRPr="00CC7C7B">
        <w:rPr>
          <w:b/>
          <w:bCs/>
        </w:rPr>
        <w:t>gistrace i provoz portálu je zcela ZDARMA.</w:t>
      </w:r>
    </w:p>
    <w:p w14:paraId="43052864" w14:textId="77777777" w:rsidR="00E32EB5" w:rsidRPr="009551D6" w:rsidRDefault="00E32EB5" w:rsidP="00E32EB5"/>
    <w:p w14:paraId="37EB5D58" w14:textId="77777777" w:rsidR="00E32EB5" w:rsidRDefault="00E32EB5" w:rsidP="00E32EB5">
      <w:r w:rsidRPr="001242B1">
        <w:rPr>
          <w:b/>
        </w:rPr>
        <w:t>Návrh usnesení:</w:t>
      </w:r>
      <w:r>
        <w:t xml:space="preserve">  </w:t>
      </w:r>
    </w:p>
    <w:p w14:paraId="5B68CAB7" w14:textId="084EFA96" w:rsidR="00E32EB5" w:rsidRDefault="00E32EB5" w:rsidP="00E32EB5">
      <w:pPr>
        <w:pStyle w:val="Odstavecseseznamem"/>
        <w:numPr>
          <w:ilvl w:val="0"/>
          <w:numId w:val="1"/>
        </w:numPr>
      </w:pPr>
      <w:r>
        <w:t xml:space="preserve">ZO pověřuje starostku obce, aby zahájila jednání a kroky </w:t>
      </w:r>
      <w:r>
        <w:t>vedoucí k</w:t>
      </w:r>
      <w:r>
        <w:t xml:space="preserve"> registraci obce </w:t>
      </w:r>
      <w:r>
        <w:t>do</w:t>
      </w:r>
      <w:r>
        <w:t xml:space="preserve"> systému.</w:t>
      </w:r>
    </w:p>
    <w:p w14:paraId="5E35AED6" w14:textId="77777777" w:rsidR="00E32EB5" w:rsidRDefault="00E32EB5" w:rsidP="00E32EB5"/>
    <w:p w14:paraId="4C813836" w14:textId="77777777" w:rsidR="00E32EB5" w:rsidRDefault="00E32EB5" w:rsidP="00E32EB5">
      <w:r>
        <w:t xml:space="preserve">Podpis zpracovatele:   </w:t>
      </w:r>
    </w:p>
    <w:p w14:paraId="10B36645" w14:textId="77777777" w:rsidR="00E32EB5" w:rsidRDefault="00E32EB5"/>
    <w:sectPr w:rsidR="00E32EB5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0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5"/>
    <w:rsid w:val="00E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92B1"/>
  <w15:chartTrackingRefBased/>
  <w15:docId w15:val="{9B2D19B7-4C29-49FA-9949-90B71240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EB5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2EB5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Kratochvíl</dc:creator>
  <cp:keywords/>
  <dc:description/>
  <cp:lastModifiedBy>Jiří Kratochvíl</cp:lastModifiedBy>
  <cp:revision>1</cp:revision>
  <dcterms:created xsi:type="dcterms:W3CDTF">2023-11-28T19:05:00Z</dcterms:created>
  <dcterms:modified xsi:type="dcterms:W3CDTF">2023-11-28T19:14:00Z</dcterms:modified>
</cp:coreProperties>
</file>