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1A20" w14:textId="77777777" w:rsidR="001242B1" w:rsidRPr="001242B1" w:rsidRDefault="001242B1" w:rsidP="00F312C2">
      <w:pPr>
        <w:jc w:val="both"/>
        <w:rPr>
          <w:b/>
          <w:sz w:val="24"/>
        </w:rPr>
      </w:pPr>
      <w:r w:rsidRPr="001242B1">
        <w:rPr>
          <w:b/>
          <w:sz w:val="24"/>
        </w:rPr>
        <w:t xml:space="preserve">Průvodní doklad k materiálu na jednání zastupitelstva obce Brandýsek / </w:t>
      </w:r>
      <w:r w:rsidR="00ED5CF9">
        <w:rPr>
          <w:b/>
          <w:sz w:val="24"/>
        </w:rPr>
        <w:t>prosinec</w:t>
      </w:r>
      <w:r w:rsidRPr="001242B1">
        <w:rPr>
          <w:b/>
          <w:sz w:val="24"/>
        </w:rPr>
        <w:t xml:space="preserve"> 2023</w:t>
      </w:r>
    </w:p>
    <w:p w14:paraId="7BC72120" w14:textId="77777777" w:rsidR="00A46B84" w:rsidRDefault="001242B1" w:rsidP="00F312C2">
      <w:pPr>
        <w:jc w:val="both"/>
      </w:pPr>
      <w:r w:rsidRPr="001242B1">
        <w:rPr>
          <w:b/>
        </w:rPr>
        <w:t>Název materiálu:</w:t>
      </w:r>
      <w:r>
        <w:t xml:space="preserve"> </w:t>
      </w:r>
    </w:p>
    <w:p w14:paraId="214ED139" w14:textId="027BB397" w:rsidR="00876518" w:rsidRPr="00A46B84" w:rsidRDefault="00A46B84" w:rsidP="00F312C2">
      <w:pPr>
        <w:jc w:val="both"/>
        <w:rPr>
          <w:b/>
          <w:bCs/>
          <w:sz w:val="36"/>
        </w:rPr>
      </w:pPr>
      <w:r w:rsidRPr="00A46B84">
        <w:rPr>
          <w:b/>
          <w:bCs/>
          <w:sz w:val="36"/>
        </w:rPr>
        <w:t xml:space="preserve">Překročení pravomoci Rady obce – příspěvek </w:t>
      </w:r>
      <w:r w:rsidR="00F312C2">
        <w:rPr>
          <w:b/>
          <w:bCs/>
          <w:sz w:val="36"/>
        </w:rPr>
        <w:t>S</w:t>
      </w:r>
      <w:r w:rsidRPr="00A46B84">
        <w:rPr>
          <w:b/>
          <w:bCs/>
          <w:sz w:val="36"/>
        </w:rPr>
        <w:t>polku OBR</w:t>
      </w:r>
    </w:p>
    <w:p w14:paraId="67BD3047" w14:textId="77777777" w:rsidR="001242B1" w:rsidRDefault="001242B1" w:rsidP="00F312C2">
      <w:pPr>
        <w:jc w:val="both"/>
      </w:pPr>
    </w:p>
    <w:p w14:paraId="5FF1F2F3" w14:textId="77777777" w:rsidR="001242B1" w:rsidRDefault="001242B1" w:rsidP="00F312C2">
      <w:pPr>
        <w:jc w:val="both"/>
      </w:pPr>
      <w:r w:rsidRPr="001242B1">
        <w:rPr>
          <w:b/>
        </w:rPr>
        <w:t>Předkladatel:</w:t>
      </w:r>
      <w:r>
        <w:t xml:space="preserve"> Ing. Pavla Schillerová, Ing, Jana Gylden, Jiří Kratochvíl, Ing. Miroslav Macíček a Ing. Leoš Reichl </w:t>
      </w:r>
    </w:p>
    <w:p w14:paraId="60024857" w14:textId="12E6A917" w:rsidR="001242B1" w:rsidRDefault="001242B1" w:rsidP="00F312C2">
      <w:pPr>
        <w:jc w:val="both"/>
      </w:pPr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</w:t>
      </w:r>
      <w:r w:rsidR="00F312C2">
        <w:t>Ing.Miroslav Macíček</w:t>
      </w:r>
    </w:p>
    <w:p w14:paraId="529E194E" w14:textId="77777777" w:rsidR="001242B1" w:rsidRDefault="001242B1" w:rsidP="00F312C2">
      <w:pPr>
        <w:jc w:val="both"/>
      </w:pPr>
    </w:p>
    <w:p w14:paraId="163DAE2A" w14:textId="77777777" w:rsidR="001242B1" w:rsidRPr="001242B1" w:rsidRDefault="001242B1" w:rsidP="00F312C2">
      <w:pPr>
        <w:jc w:val="both"/>
        <w:rPr>
          <w:b/>
        </w:rPr>
      </w:pPr>
      <w:r w:rsidRPr="001242B1">
        <w:rPr>
          <w:b/>
        </w:rPr>
        <w:t xml:space="preserve">Předkládací zpráva: </w:t>
      </w:r>
    </w:p>
    <w:p w14:paraId="574F3927" w14:textId="77777777" w:rsidR="00A46B84" w:rsidRPr="00A46B84" w:rsidRDefault="00A46B84" w:rsidP="00F312C2">
      <w:pPr>
        <w:jc w:val="both"/>
      </w:pPr>
      <w:r w:rsidRPr="00A46B84">
        <w:t>Zastupitelstvo na svém jednání 22.5.2023 (</w:t>
      </w:r>
      <w:hyperlink r:id="rId8" w:tgtFrame="_blank" w:history="1">
        <w:r w:rsidRPr="00A46B84">
          <w:rPr>
            <w:rStyle w:val="Hyperlink"/>
          </w:rPr>
          <w:t>zápis</w:t>
        </w:r>
      </w:hyperlink>
      <w:r w:rsidRPr="00A46B84">
        <w:t>), schválilo dotaci 10.000 Kč pro spolek OBR z rozpočtu 2023. Proběhla diskuse o tom, že dotace 10k byla přislíbena minulou radou a podle názoru některých měla být vyplacena již v roce 2022, a v roce 2023 ji tedy vyplatit nelze. Zápis ne zcela odpovídá tomu, co se skutečně řeklo, audio je kompletní. Zastupitelstvo si celou argumentaci vyslechlo, a většinou (10:5) hlasů schválilo, aby byly prostředky vyplaceny v roce 2023. Audiozáznam celé rozpravy je k dispozici </w:t>
      </w:r>
      <w:hyperlink r:id="rId9" w:tgtFrame="_blank" w:history="1">
        <w:r w:rsidRPr="00A46B84">
          <w:rPr>
            <w:rStyle w:val="Hyperlink"/>
          </w:rPr>
          <w:t>zde</w:t>
        </w:r>
      </w:hyperlink>
      <w:r w:rsidRPr="00A46B84">
        <w:t>.</w:t>
      </w:r>
    </w:p>
    <w:p w14:paraId="15507A57" w14:textId="77777777" w:rsidR="00A46B84" w:rsidRPr="00A46B84" w:rsidRDefault="00A46B84" w:rsidP="00F312C2">
      <w:pPr>
        <w:jc w:val="both"/>
      </w:pPr>
      <w:r w:rsidRPr="00A46B84">
        <w:t>Žádost spolku OBR o proplacení nákladů na materiál pro výsadbu v parčíku byla obci znovu předložena 12.6.2023.  </w:t>
      </w:r>
    </w:p>
    <w:p w14:paraId="4B722808" w14:textId="77777777" w:rsidR="00A46B84" w:rsidRPr="00A46B84" w:rsidRDefault="00A46B84" w:rsidP="00F312C2">
      <w:pPr>
        <w:jc w:val="both"/>
      </w:pPr>
      <w:r w:rsidRPr="00A46B84">
        <w:t>Rada obce 29.6.2023 finanční příspěvek (předtím schválený ZO 22.5.) zamítla (</w:t>
      </w:r>
      <w:hyperlink r:id="rId10" w:tgtFrame="_blank" w:history="1">
        <w:r w:rsidRPr="00A46B84">
          <w:rPr>
            <w:rStyle w:val="Hyperlink"/>
          </w:rPr>
          <w:t>zápis zde</w:t>
        </w:r>
      </w:hyperlink>
      <w:r w:rsidRPr="00A46B84">
        <w:t>).</w:t>
      </w:r>
    </w:p>
    <w:p w14:paraId="75769F3B" w14:textId="77777777" w:rsidR="00A46B84" w:rsidRDefault="00A46B84" w:rsidP="00F312C2">
      <w:pPr>
        <w:jc w:val="both"/>
      </w:pPr>
      <w:r>
        <w:t>Obrátili jsme se na MVCR, abychom získali odborný názor, jestli Rada mohla takto popřít rozhodnutí zastupitelstva. Celé anonymizované vyjádření máte k dispozici, závěr zde:</w:t>
      </w:r>
    </w:p>
    <w:p w14:paraId="62C7A2F3" w14:textId="77777777" w:rsidR="00A46B84" w:rsidRDefault="00A46B84" w:rsidP="00F312C2">
      <w:pPr>
        <w:jc w:val="both"/>
      </w:pPr>
      <w:r>
        <w:t>„Z hlediska dělby pravomocí mezi zastupitelstva a radu jsme toho názoru, že pokud zastupitelstvo svým usnesením rozhodlo o alokaci prostředků z rozpočtu 2023 (toto rozhodnutí lze dle našeho názoru vnímat i jako rozhodnutí o poskytnutí příspěvku a vyhrazení si tohoto rozhodnutí zastupitelstvem), je rada povinna toto respektovat a případně provést odpovídající rozpočtové opatření, je-li k tomu zastupitelstvem oprávněna.“</w:t>
      </w:r>
    </w:p>
    <w:p w14:paraId="1FC342AF" w14:textId="77777777" w:rsidR="00A46B84" w:rsidRPr="00A46B84" w:rsidRDefault="00A46B84" w:rsidP="00F312C2">
      <w:pPr>
        <w:jc w:val="both"/>
      </w:pPr>
      <w:r>
        <w:t xml:space="preserve">Tedy Rada obce je povinna rozhodnutí Zastupitelstva obce respektovat. Svým usnesením </w:t>
      </w:r>
      <w:r w:rsidRPr="00A46B84">
        <w:t>2023/14/4</w:t>
      </w:r>
      <w:r>
        <w:t xml:space="preserve"> </w:t>
      </w:r>
      <w:r w:rsidRPr="00A46B84">
        <w:t>tak překročila své pravomoce. </w:t>
      </w:r>
    </w:p>
    <w:p w14:paraId="20E1F776" w14:textId="77777777" w:rsidR="001242B1" w:rsidRDefault="001242B1" w:rsidP="00F312C2">
      <w:pPr>
        <w:jc w:val="both"/>
        <w:rPr>
          <w:b/>
        </w:rPr>
      </w:pPr>
    </w:p>
    <w:p w14:paraId="17DF3313" w14:textId="77777777" w:rsidR="001242B1" w:rsidRDefault="001242B1" w:rsidP="00F312C2">
      <w:pPr>
        <w:jc w:val="both"/>
      </w:pPr>
      <w:r w:rsidRPr="001242B1">
        <w:rPr>
          <w:b/>
        </w:rPr>
        <w:t>Návrh usnesení:</w:t>
      </w:r>
      <w:r>
        <w:t xml:space="preserve">  </w:t>
      </w:r>
    </w:p>
    <w:p w14:paraId="68B72522" w14:textId="77777777" w:rsidR="00CF7010" w:rsidRDefault="00747A3A" w:rsidP="00F312C2">
      <w:pPr>
        <w:jc w:val="both"/>
      </w:pPr>
      <w:r>
        <w:t xml:space="preserve">Rada obce </w:t>
      </w:r>
      <w:r w:rsidRPr="00A46B84">
        <w:t>překročila</w:t>
      </w:r>
      <w:r>
        <w:t xml:space="preserve"> usnesením </w:t>
      </w:r>
      <w:r w:rsidRPr="00A46B84">
        <w:t>2023/14/4</w:t>
      </w:r>
      <w:r>
        <w:t xml:space="preserve"> </w:t>
      </w:r>
      <w:r w:rsidRPr="00A46B84">
        <w:t>své pravomoce. </w:t>
      </w:r>
      <w:r>
        <w:t xml:space="preserve"> </w:t>
      </w:r>
    </w:p>
    <w:p w14:paraId="55188342" w14:textId="77777777" w:rsidR="00CF7010" w:rsidRDefault="00CF7010" w:rsidP="00F312C2">
      <w:pPr>
        <w:jc w:val="both"/>
      </w:pPr>
    </w:p>
    <w:p w14:paraId="2870691F" w14:textId="77777777" w:rsidR="00345913" w:rsidRDefault="001242B1" w:rsidP="00F312C2">
      <w:pPr>
        <w:jc w:val="both"/>
      </w:pPr>
      <w:r>
        <w:t xml:space="preserve">Podpis zpracovatele:   </w:t>
      </w:r>
    </w:p>
    <w:sectPr w:rsidR="00345913" w:rsidSect="00345913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2CA24" w14:textId="77777777" w:rsidR="00A46B84" w:rsidRDefault="00A46B84" w:rsidP="001242B1">
      <w:pPr>
        <w:spacing w:after="0" w:line="240" w:lineRule="auto"/>
      </w:pPr>
      <w:r>
        <w:separator/>
      </w:r>
    </w:p>
  </w:endnote>
  <w:endnote w:type="continuationSeparator" w:id="0">
    <w:p w14:paraId="2C6E8F95" w14:textId="77777777" w:rsidR="00A46B84" w:rsidRDefault="00A46B84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B58C" w14:textId="77777777" w:rsidR="00F312C2" w:rsidRDefault="00F31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04EC" w14:textId="77777777" w:rsidR="00F312C2" w:rsidRDefault="00F312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3332" w14:textId="77777777" w:rsidR="00F312C2" w:rsidRDefault="00F31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A48C" w14:textId="77777777" w:rsidR="00A46B84" w:rsidRDefault="00A46B84" w:rsidP="001242B1">
      <w:pPr>
        <w:spacing w:after="0" w:line="240" w:lineRule="auto"/>
      </w:pPr>
      <w:r>
        <w:separator/>
      </w:r>
    </w:p>
  </w:footnote>
  <w:footnote w:type="continuationSeparator" w:id="0">
    <w:p w14:paraId="14AE12A3" w14:textId="77777777" w:rsidR="00A46B84" w:rsidRDefault="00A46B84" w:rsidP="0012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5B0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E6397A"/>
    <w:multiLevelType w:val="hybridMultilevel"/>
    <w:tmpl w:val="994A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B05DE"/>
    <w:multiLevelType w:val="hybridMultilevel"/>
    <w:tmpl w:val="74101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62838"/>
    <w:multiLevelType w:val="hybridMultilevel"/>
    <w:tmpl w:val="63D452F2"/>
    <w:lvl w:ilvl="0" w:tplc="D35276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7037">
    <w:abstractNumId w:val="0"/>
  </w:num>
  <w:num w:numId="2" w16cid:durableId="1645574686">
    <w:abstractNumId w:val="2"/>
  </w:num>
  <w:num w:numId="3" w16cid:durableId="230433586">
    <w:abstractNumId w:val="1"/>
  </w:num>
  <w:num w:numId="4" w16cid:durableId="869343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2B1"/>
    <w:rsid w:val="00081124"/>
    <w:rsid w:val="001242B1"/>
    <w:rsid w:val="00190777"/>
    <w:rsid w:val="001E233D"/>
    <w:rsid w:val="00326A0D"/>
    <w:rsid w:val="00345913"/>
    <w:rsid w:val="003A6238"/>
    <w:rsid w:val="003C0BC5"/>
    <w:rsid w:val="004253BB"/>
    <w:rsid w:val="00554FC3"/>
    <w:rsid w:val="006044FD"/>
    <w:rsid w:val="00684B19"/>
    <w:rsid w:val="006867AB"/>
    <w:rsid w:val="006C48D1"/>
    <w:rsid w:val="006C7B44"/>
    <w:rsid w:val="007425F2"/>
    <w:rsid w:val="00747A3A"/>
    <w:rsid w:val="00760963"/>
    <w:rsid w:val="007638B1"/>
    <w:rsid w:val="00774820"/>
    <w:rsid w:val="0079291C"/>
    <w:rsid w:val="007E535F"/>
    <w:rsid w:val="008757B1"/>
    <w:rsid w:val="00876518"/>
    <w:rsid w:val="00931B00"/>
    <w:rsid w:val="009E5E43"/>
    <w:rsid w:val="00A16A6A"/>
    <w:rsid w:val="00A42D17"/>
    <w:rsid w:val="00A46B84"/>
    <w:rsid w:val="00AF5348"/>
    <w:rsid w:val="00C65F2B"/>
    <w:rsid w:val="00CF7010"/>
    <w:rsid w:val="00D44D95"/>
    <w:rsid w:val="00D7050E"/>
    <w:rsid w:val="00DA3036"/>
    <w:rsid w:val="00DA4846"/>
    <w:rsid w:val="00E44007"/>
    <w:rsid w:val="00EB4627"/>
    <w:rsid w:val="00EC34BF"/>
    <w:rsid w:val="00ED5CF9"/>
    <w:rsid w:val="00F16185"/>
    <w:rsid w:val="00F3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AA071"/>
  <w15:docId w15:val="{21B9196C-FC3F-4B08-AE07-78A4D51A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1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2B1"/>
  </w:style>
  <w:style w:type="paragraph" w:styleId="ListParagraph">
    <w:name w:val="List Paragraph"/>
    <w:basedOn w:val="Normal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8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A42D1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A46B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6B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ndysek.cz/urad/zastupitelstvo-obce/zapisy-zastupitelstva/zapis-ze-zasedani-zastupitelstva-c3-ze-dne-2252023-1283.html?kshow=31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randysek.cz/e_download.php?file=data/uredni_deska/obsah470_4.pdf&amp;original=Rada%20%C4%8D.14%20z%C3%A1pis%20lenk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ZPm28gVwBU&amp;list=PLPb4Q16Rsn7dMDguYnra4J3yTvmjZcNfc&amp;index=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CB4D2-86AD-4065-B479-BA39182C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Gylden</dc:creator>
  <cp:lastModifiedBy>MACICEK Miroslav</cp:lastModifiedBy>
  <cp:revision>2</cp:revision>
  <dcterms:created xsi:type="dcterms:W3CDTF">2023-11-28T09:13:00Z</dcterms:created>
  <dcterms:modified xsi:type="dcterms:W3CDTF">2023-11-28T09:13:00Z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b7177-c66c-4b22-a350-7ee86f9a1e74_Enabled">
    <vt:lpwstr>true</vt:lpwstr>
  </property>
  <property fmtid="{D5CDD505-2E9C-101B-9397-08002B2CF9AE}" pid="3" name="MSIP_Label_f43b7177-c66c-4b22-a350-7ee86f9a1e74_SetDate">
    <vt:lpwstr>2023-11-28T09:13:50Z</vt:lpwstr>
  </property>
  <property fmtid="{D5CDD505-2E9C-101B-9397-08002B2CF9AE}" pid="4" name="MSIP_Label_f43b7177-c66c-4b22-a350-7ee86f9a1e74_Method">
    <vt:lpwstr>Standard</vt:lpwstr>
  </property>
  <property fmtid="{D5CDD505-2E9C-101B-9397-08002B2CF9AE}" pid="5" name="MSIP_Label_f43b7177-c66c-4b22-a350-7ee86f9a1e74_Name">
    <vt:lpwstr>C1_Internal use</vt:lpwstr>
  </property>
  <property fmtid="{D5CDD505-2E9C-101B-9397-08002B2CF9AE}" pid="6" name="MSIP_Label_f43b7177-c66c-4b22-a350-7ee86f9a1e74_SiteId">
    <vt:lpwstr>e4e1abd9-eac7-4a71-ab52-da5c998aa7ba</vt:lpwstr>
  </property>
  <property fmtid="{D5CDD505-2E9C-101B-9397-08002B2CF9AE}" pid="7" name="MSIP_Label_f43b7177-c66c-4b22-a350-7ee86f9a1e74_ActionId">
    <vt:lpwstr>a24cd799-f94f-4c21-b0b4-6eba96c442f0</vt:lpwstr>
  </property>
  <property fmtid="{D5CDD505-2E9C-101B-9397-08002B2CF9AE}" pid="8" name="MSIP_Label_f43b7177-c66c-4b22-a350-7ee86f9a1e74_ContentBits">
    <vt:lpwstr>2</vt:lpwstr>
  </property>
</Properties>
</file>