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DEFB" w14:textId="77777777" w:rsidR="00C11E8F" w:rsidRDefault="00C11E8F" w:rsidP="00C11E8F">
      <w:pPr>
        <w:tabs>
          <w:tab w:val="left" w:pos="426"/>
        </w:tabs>
        <w:spacing w:after="0"/>
        <w:jc w:val="both"/>
        <w:rPr>
          <w:rFonts w:ascii="Arial" w:hAnsi="Arial" w:cs="Arial"/>
          <w:sz w:val="24"/>
          <w:szCs w:val="24"/>
        </w:rPr>
      </w:pPr>
    </w:p>
    <w:p w14:paraId="72F8DEFE" w14:textId="77777777" w:rsidR="00751A2F" w:rsidRPr="00751A2F" w:rsidRDefault="00C96046" w:rsidP="00751A2F">
      <w:pPr>
        <w:jc w:val="center"/>
        <w:rPr>
          <w:rFonts w:ascii="Arial" w:hAnsi="Arial" w:cs="Arial"/>
          <w:b/>
          <w:sz w:val="40"/>
          <w:szCs w:val="40"/>
        </w:rPr>
      </w:pPr>
      <w:r>
        <w:rPr>
          <w:rFonts w:ascii="Arial" w:hAnsi="Arial" w:cs="Arial"/>
          <w:b/>
          <w:sz w:val="40"/>
          <w:szCs w:val="40"/>
        </w:rPr>
        <w:t>J</w:t>
      </w:r>
      <w:r w:rsidR="00751A2F" w:rsidRPr="00751A2F">
        <w:rPr>
          <w:rFonts w:ascii="Arial" w:hAnsi="Arial" w:cs="Arial"/>
          <w:b/>
          <w:sz w:val="40"/>
          <w:szCs w:val="40"/>
        </w:rPr>
        <w:t>ednací řád</w:t>
      </w:r>
    </w:p>
    <w:p w14:paraId="72F8DEFF" w14:textId="77777777" w:rsidR="00751A2F" w:rsidRPr="00751A2F" w:rsidRDefault="00751A2F" w:rsidP="00751A2F">
      <w:pPr>
        <w:jc w:val="center"/>
        <w:rPr>
          <w:rFonts w:ascii="Arial" w:hAnsi="Arial" w:cs="Arial"/>
          <w:b/>
          <w:sz w:val="32"/>
          <w:szCs w:val="32"/>
        </w:rPr>
      </w:pPr>
      <w:r w:rsidRPr="00751A2F">
        <w:rPr>
          <w:rFonts w:ascii="Arial" w:hAnsi="Arial" w:cs="Arial"/>
          <w:b/>
          <w:sz w:val="32"/>
          <w:szCs w:val="32"/>
        </w:rPr>
        <w:t xml:space="preserve">Zastupitelstva obce </w:t>
      </w:r>
      <w:r w:rsidR="00C96046">
        <w:rPr>
          <w:rFonts w:ascii="Arial" w:hAnsi="Arial" w:cs="Arial"/>
          <w:b/>
          <w:sz w:val="32"/>
          <w:szCs w:val="32"/>
        </w:rPr>
        <w:t>Trojanovice</w:t>
      </w:r>
    </w:p>
    <w:p w14:paraId="72F8DF00" w14:textId="77777777" w:rsidR="00751A2F" w:rsidRPr="00751A2F" w:rsidRDefault="00751A2F" w:rsidP="00751A2F">
      <w:pPr>
        <w:jc w:val="center"/>
        <w:rPr>
          <w:rFonts w:ascii="Arial" w:hAnsi="Arial" w:cs="Arial"/>
          <w:b/>
          <w:sz w:val="26"/>
          <w:szCs w:val="26"/>
        </w:rPr>
      </w:pPr>
    </w:p>
    <w:p w14:paraId="72F8DF01"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t xml:space="preserve">schválený usnesením Zastupitelstva obce </w:t>
      </w:r>
      <w:r w:rsidR="00C96046">
        <w:rPr>
          <w:rFonts w:ascii="Arial" w:hAnsi="Arial" w:cs="Arial"/>
          <w:b/>
          <w:sz w:val="26"/>
          <w:szCs w:val="26"/>
        </w:rPr>
        <w:t>Trojanovice</w:t>
      </w:r>
    </w:p>
    <w:p w14:paraId="72F8DF02" w14:textId="77777777" w:rsidR="00751A2F" w:rsidRPr="00751A2F" w:rsidRDefault="00751A2F" w:rsidP="00751A2F">
      <w:pPr>
        <w:jc w:val="center"/>
        <w:rPr>
          <w:rFonts w:ascii="Arial" w:hAnsi="Arial" w:cs="Arial"/>
          <w:b/>
          <w:sz w:val="26"/>
          <w:szCs w:val="26"/>
        </w:rPr>
      </w:pPr>
      <w:r w:rsidRPr="00751A2F">
        <w:rPr>
          <w:rFonts w:ascii="Arial" w:hAnsi="Arial" w:cs="Arial"/>
          <w:b/>
          <w:sz w:val="26"/>
          <w:szCs w:val="26"/>
        </w:rPr>
        <w:br/>
        <w:t xml:space="preserve">číslo </w:t>
      </w:r>
      <w:r w:rsidR="00C96046">
        <w:rPr>
          <w:rFonts w:ascii="Arial" w:hAnsi="Arial" w:cs="Arial"/>
          <w:b/>
          <w:sz w:val="26"/>
          <w:szCs w:val="26"/>
        </w:rPr>
        <w:t>……………</w:t>
      </w:r>
      <w:r w:rsidRPr="00751A2F">
        <w:rPr>
          <w:rFonts w:ascii="Arial" w:hAnsi="Arial" w:cs="Arial"/>
          <w:b/>
          <w:sz w:val="26"/>
          <w:szCs w:val="26"/>
        </w:rPr>
        <w:t xml:space="preserve"> ze dne </w:t>
      </w:r>
      <w:r w:rsidR="00C96046">
        <w:rPr>
          <w:rFonts w:ascii="Arial" w:hAnsi="Arial" w:cs="Arial"/>
          <w:b/>
          <w:sz w:val="26"/>
          <w:szCs w:val="26"/>
        </w:rPr>
        <w:t>…………………</w:t>
      </w:r>
    </w:p>
    <w:p w14:paraId="72F8DF03" w14:textId="77777777" w:rsidR="00751A2F" w:rsidRPr="00751A2F" w:rsidRDefault="00751A2F" w:rsidP="00751A2F">
      <w:pPr>
        <w:jc w:val="center"/>
        <w:rPr>
          <w:rFonts w:ascii="Arial" w:hAnsi="Arial" w:cs="Arial"/>
          <w:b/>
          <w:sz w:val="26"/>
          <w:szCs w:val="26"/>
        </w:rPr>
      </w:pPr>
    </w:p>
    <w:p w14:paraId="72F8DF08" w14:textId="77777777" w:rsidR="00751A2F" w:rsidRPr="00751A2F" w:rsidRDefault="00751A2F" w:rsidP="00751A2F">
      <w:pPr>
        <w:spacing w:before="240"/>
        <w:jc w:val="both"/>
        <w:rPr>
          <w:rFonts w:ascii="Arial" w:hAnsi="Arial" w:cs="Arial"/>
          <w:sz w:val="24"/>
          <w:szCs w:val="24"/>
        </w:rPr>
      </w:pPr>
      <w:r w:rsidRPr="00751A2F">
        <w:rPr>
          <w:rFonts w:ascii="Arial" w:hAnsi="Arial" w:cs="Arial"/>
          <w:sz w:val="24"/>
          <w:szCs w:val="24"/>
        </w:rPr>
        <w:tab/>
        <w:t xml:space="preserve">Zastupitelstvo obce </w:t>
      </w:r>
      <w:r w:rsidR="00C96046">
        <w:rPr>
          <w:rFonts w:ascii="Arial" w:hAnsi="Arial" w:cs="Arial"/>
          <w:sz w:val="24"/>
          <w:szCs w:val="24"/>
        </w:rPr>
        <w:t>Trojanovice</w:t>
      </w:r>
      <w:r w:rsidRPr="00751A2F">
        <w:rPr>
          <w:rFonts w:ascii="Arial" w:hAnsi="Arial" w:cs="Arial"/>
          <w:sz w:val="24"/>
          <w:szCs w:val="24"/>
        </w:rPr>
        <w:t xml:space="preserve"> (dále jen „zastupitelstvo“) vydává v souladu s § 96 zákona č. 128/2000 Sb., o obcích (obecní zřízení), (dále jen „zákon o obcích“) tento Jednací řád Zastupitelstva obce </w:t>
      </w:r>
      <w:r w:rsidR="00C96046">
        <w:rPr>
          <w:rFonts w:ascii="Arial" w:hAnsi="Arial" w:cs="Arial"/>
          <w:sz w:val="24"/>
          <w:szCs w:val="24"/>
        </w:rPr>
        <w:t>Trojanovice</w:t>
      </w:r>
      <w:r w:rsidRPr="00751A2F">
        <w:rPr>
          <w:rFonts w:ascii="Arial" w:hAnsi="Arial" w:cs="Arial"/>
          <w:sz w:val="24"/>
          <w:szCs w:val="24"/>
        </w:rPr>
        <w:t xml:space="preserve"> (dále jen „jednací řád“):</w:t>
      </w:r>
    </w:p>
    <w:p w14:paraId="72F8DF09" w14:textId="77777777" w:rsidR="00751A2F" w:rsidRPr="00751A2F" w:rsidRDefault="00751A2F" w:rsidP="00751A2F">
      <w:pPr>
        <w:spacing w:before="240"/>
        <w:jc w:val="center"/>
        <w:rPr>
          <w:rFonts w:ascii="Arial" w:hAnsi="Arial" w:cs="Arial"/>
          <w:b/>
          <w:sz w:val="24"/>
          <w:szCs w:val="24"/>
        </w:rPr>
      </w:pPr>
      <w:r w:rsidRPr="00751A2F">
        <w:rPr>
          <w:rFonts w:ascii="Arial" w:hAnsi="Arial" w:cs="Arial"/>
          <w:b/>
          <w:sz w:val="24"/>
          <w:szCs w:val="24"/>
        </w:rPr>
        <w:t>Čl. 1</w:t>
      </w:r>
    </w:p>
    <w:p w14:paraId="72F8DF0A"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Úvodní ustanovení</w:t>
      </w:r>
    </w:p>
    <w:p w14:paraId="72F8DF0B" w14:textId="77777777" w:rsidR="00751A2F" w:rsidRPr="00751A2F" w:rsidRDefault="00751A2F" w:rsidP="00751A2F">
      <w:pPr>
        <w:jc w:val="both"/>
        <w:rPr>
          <w:rFonts w:ascii="Arial" w:hAnsi="Arial" w:cs="Arial"/>
          <w:sz w:val="24"/>
          <w:szCs w:val="24"/>
        </w:rPr>
      </w:pPr>
      <w:r w:rsidRPr="00751A2F">
        <w:rPr>
          <w:rFonts w:ascii="Arial" w:hAnsi="Arial" w:cs="Arial"/>
          <w:sz w:val="24"/>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72F8DF0C"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2</w:t>
      </w:r>
    </w:p>
    <w:p w14:paraId="72F8DF0D"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Pravomoci zastupitelstva</w:t>
      </w:r>
    </w:p>
    <w:p w14:paraId="72F8DF0E" w14:textId="77777777" w:rsidR="00751A2F" w:rsidRPr="00751A2F" w:rsidRDefault="00751A2F" w:rsidP="00715C97">
      <w:pPr>
        <w:numPr>
          <w:ilvl w:val="0"/>
          <w:numId w:val="1"/>
        </w:numPr>
        <w:spacing w:after="0"/>
        <w:contextualSpacing/>
        <w:jc w:val="both"/>
        <w:rPr>
          <w:rFonts w:ascii="Arial" w:hAnsi="Arial" w:cs="Arial"/>
          <w:sz w:val="24"/>
          <w:szCs w:val="24"/>
        </w:rPr>
      </w:pPr>
      <w:r w:rsidRPr="00751A2F">
        <w:rPr>
          <w:rFonts w:ascii="Arial" w:hAnsi="Arial" w:cs="Arial"/>
          <w:sz w:val="24"/>
          <w:szCs w:val="24"/>
        </w:rPr>
        <w:t>Zastupitelstvo rozhoduje ve věcech samostatné působnosti obce dle zákona (zejména zákona o obcích). Zastupitelstvo rozhoduje o záležitostech přenesené působnosti, stanoví-li tak zákon o obcích či zvláštní právní předpis.</w:t>
      </w:r>
    </w:p>
    <w:p w14:paraId="72F8DF0F" w14:textId="77777777" w:rsidR="00751A2F" w:rsidRPr="00751A2F" w:rsidRDefault="00751A2F" w:rsidP="00751A2F">
      <w:pPr>
        <w:ind w:left="720"/>
        <w:contextualSpacing/>
        <w:jc w:val="both"/>
        <w:rPr>
          <w:rFonts w:ascii="Arial" w:hAnsi="Arial" w:cs="Arial"/>
          <w:sz w:val="24"/>
          <w:szCs w:val="24"/>
        </w:rPr>
      </w:pPr>
    </w:p>
    <w:p w14:paraId="72F8DF10" w14:textId="77777777" w:rsidR="00751A2F" w:rsidRPr="00751A2F" w:rsidRDefault="00751A2F" w:rsidP="00715C97">
      <w:pPr>
        <w:numPr>
          <w:ilvl w:val="0"/>
          <w:numId w:val="1"/>
        </w:numPr>
        <w:spacing w:after="0"/>
        <w:contextualSpacing/>
        <w:jc w:val="both"/>
        <w:rPr>
          <w:rFonts w:ascii="Arial" w:hAnsi="Arial" w:cs="Arial"/>
          <w:sz w:val="24"/>
          <w:szCs w:val="24"/>
        </w:rPr>
      </w:pPr>
      <w:r w:rsidRPr="00751A2F">
        <w:rPr>
          <w:rFonts w:ascii="Arial" w:hAnsi="Arial" w:cs="Arial"/>
          <w:sz w:val="24"/>
          <w:szCs w:val="24"/>
        </w:rPr>
        <w:t>Mimo pravomocí vyhrazených zastupitelstvu zákonem o obcích si zastupitelstvo může vyhradit i další pravomoci v samostatné působnosti, nejsou-li zákonem vyhrazeny jinému orgánu.</w:t>
      </w:r>
    </w:p>
    <w:p w14:paraId="72F8DF11" w14:textId="77777777" w:rsidR="00751A2F" w:rsidRDefault="00751A2F" w:rsidP="00751A2F">
      <w:pPr>
        <w:ind w:left="720"/>
        <w:contextualSpacing/>
        <w:jc w:val="both"/>
        <w:rPr>
          <w:rFonts w:ascii="Arial" w:hAnsi="Arial" w:cs="Arial"/>
          <w:sz w:val="24"/>
          <w:szCs w:val="24"/>
        </w:rPr>
      </w:pPr>
    </w:p>
    <w:p w14:paraId="72F8DF14"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3</w:t>
      </w:r>
    </w:p>
    <w:p w14:paraId="72F8DF15"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Svolání zasedání zastupitelstva</w:t>
      </w:r>
    </w:p>
    <w:p w14:paraId="72F8DF16" w14:textId="77777777" w:rsidR="00751A2F" w:rsidRPr="00751A2F" w:rsidRDefault="00751A2F" w:rsidP="00715C97">
      <w:pPr>
        <w:numPr>
          <w:ilvl w:val="0"/>
          <w:numId w:val="2"/>
        </w:numPr>
        <w:spacing w:after="0"/>
        <w:contextualSpacing/>
        <w:jc w:val="both"/>
        <w:rPr>
          <w:rFonts w:ascii="Arial" w:hAnsi="Arial" w:cs="Arial"/>
          <w:sz w:val="24"/>
          <w:szCs w:val="24"/>
        </w:rPr>
      </w:pPr>
      <w:r w:rsidRPr="00751A2F">
        <w:rPr>
          <w:rFonts w:ascii="Arial" w:hAnsi="Arial" w:cs="Arial"/>
          <w:sz w:val="24"/>
          <w:szCs w:val="24"/>
        </w:rPr>
        <w:t>Zastupitelstvo se schází dle potřeby, nejméně však jedenkrát za 3 měsíce.</w:t>
      </w:r>
    </w:p>
    <w:p w14:paraId="72F8DF17" w14:textId="77777777" w:rsidR="00751A2F" w:rsidRPr="00751A2F" w:rsidRDefault="00751A2F" w:rsidP="00751A2F">
      <w:pPr>
        <w:ind w:left="720"/>
        <w:contextualSpacing/>
        <w:jc w:val="both"/>
        <w:rPr>
          <w:rFonts w:ascii="Arial" w:hAnsi="Arial" w:cs="Arial"/>
          <w:sz w:val="24"/>
          <w:szCs w:val="24"/>
        </w:rPr>
      </w:pPr>
    </w:p>
    <w:p w14:paraId="72F8DF18" w14:textId="77777777" w:rsidR="00751A2F" w:rsidRPr="00751A2F" w:rsidRDefault="00751A2F" w:rsidP="00715C97">
      <w:pPr>
        <w:numPr>
          <w:ilvl w:val="0"/>
          <w:numId w:val="2"/>
        </w:numPr>
        <w:spacing w:after="0"/>
        <w:contextualSpacing/>
        <w:jc w:val="both"/>
        <w:rPr>
          <w:rFonts w:ascii="Arial" w:hAnsi="Arial" w:cs="Arial"/>
          <w:sz w:val="24"/>
          <w:szCs w:val="24"/>
        </w:rPr>
      </w:pPr>
      <w:r w:rsidRPr="00751A2F">
        <w:rPr>
          <w:rFonts w:ascii="Arial" w:hAnsi="Arial" w:cs="Arial"/>
          <w:sz w:val="24"/>
          <w:szCs w:val="24"/>
        </w:rPr>
        <w:t xml:space="preserve">Zasedání zastupitelstva se konají v územním obvodu obce </w:t>
      </w:r>
      <w:r w:rsidR="00C96046">
        <w:rPr>
          <w:rFonts w:ascii="Arial" w:hAnsi="Arial" w:cs="Arial"/>
          <w:sz w:val="24"/>
          <w:szCs w:val="24"/>
        </w:rPr>
        <w:t>Trojanovice</w:t>
      </w:r>
      <w:r w:rsidRPr="00751A2F">
        <w:rPr>
          <w:rFonts w:ascii="Arial" w:hAnsi="Arial" w:cs="Arial"/>
          <w:sz w:val="24"/>
          <w:szCs w:val="24"/>
        </w:rPr>
        <w:t>.</w:t>
      </w:r>
    </w:p>
    <w:p w14:paraId="72F8DF19" w14:textId="77777777" w:rsidR="00751A2F" w:rsidRPr="00751A2F" w:rsidRDefault="00751A2F" w:rsidP="00751A2F">
      <w:pPr>
        <w:ind w:left="720"/>
        <w:contextualSpacing/>
        <w:jc w:val="both"/>
        <w:rPr>
          <w:rFonts w:ascii="Arial" w:hAnsi="Arial" w:cs="Arial"/>
          <w:sz w:val="24"/>
          <w:szCs w:val="24"/>
        </w:rPr>
      </w:pPr>
    </w:p>
    <w:p w14:paraId="72F8DF1A"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Zasedání zastupitelstva svolává starosta, v zákonem stanovených případech místostarosta, popřípadě jiný člen zastupitelstva.</w:t>
      </w:r>
    </w:p>
    <w:p w14:paraId="72F8DF1B" w14:textId="77777777" w:rsidR="00751A2F" w:rsidRPr="00751A2F" w:rsidRDefault="00751A2F" w:rsidP="00751A2F">
      <w:pPr>
        <w:ind w:left="720"/>
        <w:contextualSpacing/>
        <w:rPr>
          <w:rFonts w:ascii="Arial" w:hAnsi="Arial" w:cs="Arial"/>
          <w:sz w:val="24"/>
          <w:szCs w:val="24"/>
        </w:rPr>
      </w:pPr>
    </w:p>
    <w:p w14:paraId="72F8DF1C"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Požádá-li o svolání zastupitelstva alespoň jedna třetina členů zastupitelstva nebo hejtman kraje, je starosta povinen svolat zasedání zastupitelstva tak, aby </w:t>
      </w:r>
      <w:r w:rsidRPr="00751A2F">
        <w:rPr>
          <w:rFonts w:ascii="Arial" w:hAnsi="Arial" w:cs="Arial"/>
          <w:sz w:val="24"/>
          <w:szCs w:val="24"/>
        </w:rPr>
        <w:lastRenderedPageBreak/>
        <w:t>se konalo nejpozději do 21 dnů ode dne, kdy byla žádost doručena obecnímu úřadu.</w:t>
      </w:r>
    </w:p>
    <w:p w14:paraId="72F8DF1D" w14:textId="77777777" w:rsidR="00751A2F" w:rsidRPr="00751A2F" w:rsidRDefault="00751A2F" w:rsidP="00751A2F">
      <w:pPr>
        <w:ind w:left="720"/>
        <w:contextualSpacing/>
        <w:jc w:val="both"/>
        <w:rPr>
          <w:rFonts w:ascii="Arial" w:hAnsi="Arial" w:cs="Arial"/>
          <w:sz w:val="24"/>
          <w:szCs w:val="24"/>
        </w:rPr>
      </w:pPr>
    </w:p>
    <w:p w14:paraId="72F8DF1E" w14:textId="77777777" w:rsidR="00751A2F" w:rsidRPr="00751A2F" w:rsidRDefault="00751A2F" w:rsidP="00751A2F">
      <w:pPr>
        <w:numPr>
          <w:ilvl w:val="0"/>
          <w:numId w:val="2"/>
        </w:numPr>
        <w:contextualSpacing/>
        <w:jc w:val="both"/>
        <w:rPr>
          <w:rFonts w:ascii="Arial" w:hAnsi="Arial" w:cs="Arial"/>
          <w:sz w:val="24"/>
          <w:szCs w:val="24"/>
        </w:rPr>
      </w:pPr>
      <w:r w:rsidRPr="00751A2F">
        <w:rPr>
          <w:rFonts w:ascii="Arial" w:hAnsi="Arial" w:cs="Arial"/>
          <w:sz w:val="24"/>
          <w:szCs w:val="24"/>
        </w:rPr>
        <w:t xml:space="preserve">Informaci o místě, době a navrženém programu připravovaného zasedání zastupitelstva zveřejní Obecní úřad obce </w:t>
      </w:r>
      <w:r w:rsidR="00C96046">
        <w:rPr>
          <w:rFonts w:ascii="Arial" w:hAnsi="Arial" w:cs="Arial"/>
          <w:sz w:val="24"/>
          <w:szCs w:val="24"/>
        </w:rPr>
        <w:t>Trojanovice</w:t>
      </w:r>
      <w:r w:rsidRPr="00751A2F">
        <w:rPr>
          <w:rFonts w:ascii="Arial" w:hAnsi="Arial" w:cs="Arial"/>
          <w:sz w:val="24"/>
          <w:szCs w:val="24"/>
        </w:rPr>
        <w:t xml:space="preserve"> na úřední desce, stejně tak jako způsobem umožňujícím dálkový přístup (elektronická úřední deska přístupná z webových stránek obce), a to vždy alespoň 7 dní před zasedáním zastupitelstva.</w:t>
      </w:r>
    </w:p>
    <w:p w14:paraId="72F8DF1F" w14:textId="77777777" w:rsidR="00751A2F" w:rsidRPr="00751A2F" w:rsidRDefault="00751A2F" w:rsidP="00751A2F">
      <w:pPr>
        <w:ind w:left="360"/>
        <w:contextualSpacing/>
        <w:jc w:val="both"/>
        <w:rPr>
          <w:rFonts w:ascii="Arial" w:hAnsi="Arial" w:cs="Arial"/>
          <w:sz w:val="24"/>
          <w:szCs w:val="24"/>
        </w:rPr>
      </w:pPr>
    </w:p>
    <w:p w14:paraId="72F8DF2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4</w:t>
      </w:r>
    </w:p>
    <w:p w14:paraId="72F8DF2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Příprava zasedání zastupitelstva</w:t>
      </w:r>
    </w:p>
    <w:p w14:paraId="72F8DF23"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Přípravu zasedání zastupitelstva organizuje starosta (popř. místostarosta) ve spolupráci s obecním úřadem.</w:t>
      </w:r>
    </w:p>
    <w:p w14:paraId="72F8DF24" w14:textId="77777777" w:rsidR="00751A2F" w:rsidRPr="00751A2F" w:rsidRDefault="00751A2F" w:rsidP="00751A2F">
      <w:pPr>
        <w:ind w:left="720"/>
        <w:contextualSpacing/>
        <w:jc w:val="both"/>
        <w:rPr>
          <w:rFonts w:ascii="Arial" w:hAnsi="Arial" w:cs="Arial"/>
          <w:sz w:val="24"/>
          <w:szCs w:val="24"/>
        </w:rPr>
      </w:pPr>
    </w:p>
    <w:p w14:paraId="72F8DF25"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Datum, čas a místo konání zasedání zastupitelstva stanovuje svolavatel (obvykle starosta).</w:t>
      </w:r>
    </w:p>
    <w:p w14:paraId="72F8DF26" w14:textId="77777777" w:rsidR="00751A2F" w:rsidRPr="00751A2F" w:rsidRDefault="00751A2F" w:rsidP="00751A2F">
      <w:pPr>
        <w:ind w:left="720"/>
        <w:contextualSpacing/>
        <w:jc w:val="both"/>
        <w:rPr>
          <w:rFonts w:ascii="Arial" w:hAnsi="Arial" w:cs="Arial"/>
          <w:sz w:val="24"/>
          <w:szCs w:val="24"/>
        </w:rPr>
      </w:pPr>
    </w:p>
    <w:p w14:paraId="72F8DF27"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Svolavatel (obvykle starosta) navrhuje program zasedání zastupitelstva a určuje odpovědnost za zpracování a předložení odborných podkladů pro zasedání zastupitelstva.</w:t>
      </w:r>
    </w:p>
    <w:p w14:paraId="72F8DF28" w14:textId="77777777" w:rsidR="00751A2F" w:rsidRPr="00751A2F" w:rsidRDefault="00751A2F" w:rsidP="00751A2F">
      <w:pPr>
        <w:ind w:left="720"/>
        <w:contextualSpacing/>
        <w:jc w:val="both"/>
        <w:rPr>
          <w:rFonts w:ascii="Arial" w:hAnsi="Arial" w:cs="Arial"/>
          <w:sz w:val="24"/>
          <w:szCs w:val="24"/>
        </w:rPr>
      </w:pPr>
    </w:p>
    <w:p w14:paraId="72F8DF29"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Právo předkládat návrhy k zařazení na pořad jednání připravovaného zasedání zastupitelstva mají jeho členové a výbory.</w:t>
      </w:r>
    </w:p>
    <w:p w14:paraId="72F8DF2A" w14:textId="77777777" w:rsidR="00751A2F" w:rsidRPr="00751A2F" w:rsidRDefault="00751A2F" w:rsidP="00751A2F">
      <w:pPr>
        <w:ind w:left="720"/>
        <w:contextualSpacing/>
        <w:rPr>
          <w:rFonts w:ascii="Arial" w:hAnsi="Arial" w:cs="Arial"/>
          <w:sz w:val="24"/>
          <w:szCs w:val="24"/>
        </w:rPr>
      </w:pPr>
    </w:p>
    <w:p w14:paraId="72F8DF2B" w14:textId="77777777" w:rsidR="00751A2F" w:rsidRPr="00751A2F" w:rsidRDefault="00751A2F" w:rsidP="00751A2F">
      <w:pPr>
        <w:numPr>
          <w:ilvl w:val="0"/>
          <w:numId w:val="3"/>
        </w:numPr>
        <w:contextualSpacing/>
        <w:jc w:val="both"/>
        <w:rPr>
          <w:rFonts w:ascii="Arial" w:hAnsi="Arial" w:cs="Arial"/>
          <w:sz w:val="24"/>
          <w:szCs w:val="24"/>
        </w:rPr>
      </w:pPr>
      <w:r w:rsidRPr="00751A2F">
        <w:rPr>
          <w:rFonts w:ascii="Arial" w:hAnsi="Arial" w:cs="Arial"/>
          <w:sz w:val="24"/>
          <w:szCs w:val="24"/>
        </w:rPr>
        <w:t>Návrhy na projednání v zastupitelstvu se podávají 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72F8DF2C" w14:textId="77777777" w:rsidR="00751A2F" w:rsidRPr="00751A2F" w:rsidRDefault="00751A2F" w:rsidP="00751A2F">
      <w:pPr>
        <w:ind w:left="720"/>
        <w:contextualSpacing/>
        <w:jc w:val="both"/>
        <w:rPr>
          <w:rFonts w:ascii="Arial" w:hAnsi="Arial" w:cs="Arial"/>
          <w:sz w:val="24"/>
          <w:szCs w:val="24"/>
        </w:rPr>
      </w:pPr>
    </w:p>
    <w:p w14:paraId="622F1708" w14:textId="68947096" w:rsidR="00824D7C" w:rsidRPr="006C2D81" w:rsidRDefault="00751A2F" w:rsidP="00F142EE">
      <w:pPr>
        <w:numPr>
          <w:ilvl w:val="0"/>
          <w:numId w:val="3"/>
        </w:numPr>
        <w:contextualSpacing/>
        <w:jc w:val="both"/>
        <w:rPr>
          <w:rFonts w:ascii="Arial" w:hAnsi="Arial" w:cs="Arial"/>
          <w:sz w:val="24"/>
          <w:szCs w:val="24"/>
        </w:rPr>
      </w:pPr>
      <w:r w:rsidRPr="006C2D81">
        <w:rPr>
          <w:rFonts w:ascii="Arial" w:hAnsi="Arial" w:cs="Arial"/>
          <w:sz w:val="24"/>
          <w:szCs w:val="24"/>
        </w:rPr>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r w:rsidR="00115883" w:rsidRPr="006C2D81">
        <w:rPr>
          <w:rFonts w:ascii="Arial" w:hAnsi="Arial" w:cs="Arial"/>
          <w:sz w:val="24"/>
          <w:szCs w:val="24"/>
        </w:rPr>
        <w:br/>
      </w:r>
      <w:r w:rsidR="00824D7C" w:rsidRPr="006C2D81">
        <w:rPr>
          <w:rStyle w:val="cf01"/>
          <w:rFonts w:ascii="Arial" w:hAnsi="Arial" w:cs="Arial"/>
          <w:sz w:val="24"/>
          <w:szCs w:val="24"/>
        </w:rPr>
        <w:t>Návrhy mohou být předloženy také ústně v průběhu zasedání ZO</w:t>
      </w:r>
      <w:r w:rsidR="006C2D81">
        <w:rPr>
          <w:rStyle w:val="cf01"/>
          <w:rFonts w:ascii="Arial" w:hAnsi="Arial" w:cs="Arial"/>
          <w:sz w:val="24"/>
          <w:szCs w:val="24"/>
        </w:rPr>
        <w:t>.</w:t>
      </w:r>
    </w:p>
    <w:p w14:paraId="72F8DF2E" w14:textId="77777777" w:rsidR="00751A2F" w:rsidRPr="00751A2F" w:rsidRDefault="00751A2F" w:rsidP="00751A2F">
      <w:pPr>
        <w:ind w:left="720"/>
        <w:contextualSpacing/>
        <w:jc w:val="both"/>
        <w:rPr>
          <w:rFonts w:ascii="Arial" w:hAnsi="Arial" w:cs="Arial"/>
          <w:sz w:val="24"/>
          <w:szCs w:val="24"/>
        </w:rPr>
      </w:pPr>
    </w:p>
    <w:p w14:paraId="72F8DF2F" w14:textId="77777777" w:rsidR="00751A2F" w:rsidRPr="00751A2F" w:rsidRDefault="00751A2F" w:rsidP="00751A2F">
      <w:pPr>
        <w:numPr>
          <w:ilvl w:val="0"/>
          <w:numId w:val="3"/>
        </w:numPr>
        <w:spacing w:after="0"/>
        <w:contextualSpacing/>
        <w:jc w:val="both"/>
        <w:rPr>
          <w:rFonts w:ascii="Arial" w:hAnsi="Arial" w:cs="Arial"/>
          <w:sz w:val="24"/>
          <w:szCs w:val="24"/>
        </w:rPr>
      </w:pPr>
      <w:r w:rsidRPr="00751A2F">
        <w:rPr>
          <w:rFonts w:ascii="Arial" w:hAnsi="Arial" w:cs="Arial"/>
          <w:sz w:val="24"/>
          <w:szCs w:val="24"/>
        </w:rPr>
        <w:t xml:space="preserve">Podkladové materiály pro jednání zastupitelstva se jednotlivým zastupitelům rozesílají elektronicky, a to nejpozději </w:t>
      </w:r>
      <w:r w:rsidR="00C96046">
        <w:rPr>
          <w:rFonts w:ascii="Arial" w:hAnsi="Arial" w:cs="Arial"/>
          <w:sz w:val="24"/>
          <w:szCs w:val="24"/>
        </w:rPr>
        <w:t>7</w:t>
      </w:r>
      <w:r w:rsidRPr="00751A2F">
        <w:rPr>
          <w:rFonts w:ascii="Arial" w:hAnsi="Arial" w:cs="Arial"/>
          <w:sz w:val="24"/>
          <w:szCs w:val="24"/>
        </w:rPr>
        <w:t xml:space="preserve"> dní před příslušným zasedáním. Podkladové materiály si lze od obecního úřadu vyžádat rovněž v listinné podobě.</w:t>
      </w:r>
    </w:p>
    <w:p w14:paraId="0D6580F3" w14:textId="77777777" w:rsidR="006C2D81" w:rsidRPr="00751A2F" w:rsidRDefault="006C2D81" w:rsidP="00751A2F">
      <w:pPr>
        <w:spacing w:after="0"/>
        <w:ind w:left="720"/>
        <w:contextualSpacing/>
        <w:jc w:val="both"/>
        <w:rPr>
          <w:rFonts w:ascii="Arial" w:hAnsi="Arial" w:cs="Arial"/>
          <w:sz w:val="24"/>
          <w:szCs w:val="24"/>
        </w:rPr>
      </w:pPr>
    </w:p>
    <w:p w14:paraId="72F8DF31" w14:textId="77777777" w:rsidR="00751A2F" w:rsidRPr="00751A2F" w:rsidRDefault="00751A2F" w:rsidP="00751A2F">
      <w:pPr>
        <w:jc w:val="center"/>
        <w:rPr>
          <w:rFonts w:ascii="Arial" w:hAnsi="Arial" w:cs="Arial"/>
          <w:b/>
          <w:sz w:val="24"/>
          <w:szCs w:val="24"/>
        </w:rPr>
      </w:pPr>
      <w:r w:rsidRPr="00751A2F">
        <w:rPr>
          <w:rFonts w:ascii="Arial" w:hAnsi="Arial" w:cs="Arial"/>
          <w:b/>
          <w:sz w:val="24"/>
          <w:szCs w:val="24"/>
        </w:rPr>
        <w:t>Čl. 5</w:t>
      </w:r>
    </w:p>
    <w:p w14:paraId="72F8DF32" w14:textId="77777777" w:rsidR="00751A2F" w:rsidRPr="00751A2F" w:rsidRDefault="00751A2F" w:rsidP="00751A2F">
      <w:pPr>
        <w:jc w:val="center"/>
        <w:rPr>
          <w:rFonts w:ascii="Arial" w:hAnsi="Arial" w:cs="Arial"/>
          <w:sz w:val="24"/>
          <w:szCs w:val="24"/>
        </w:rPr>
      </w:pPr>
      <w:r w:rsidRPr="00751A2F">
        <w:rPr>
          <w:rFonts w:ascii="Arial" w:hAnsi="Arial" w:cs="Arial"/>
          <w:b/>
          <w:sz w:val="24"/>
          <w:szCs w:val="24"/>
          <w:u w:val="single"/>
        </w:rPr>
        <w:t>Práva a povinnosti členů zastupitelstva</w:t>
      </w:r>
    </w:p>
    <w:p w14:paraId="72F8DF33"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 xml:space="preserve">Člen zastupitelstva je povinen zúčastňovat se zasedání zastupitelstva, popřípadě zasedání jiných orgánů obce, je-li jejich členem, plnit úkoly, které </w:t>
      </w:r>
      <w:r w:rsidRPr="00751A2F">
        <w:rPr>
          <w:rFonts w:ascii="Arial" w:hAnsi="Arial" w:cs="Arial"/>
          <w:sz w:val="24"/>
          <w:szCs w:val="24"/>
        </w:rPr>
        <w:lastRenderedPageBreak/>
        <w:t>mu tyto orgány uloží, hájit zájmy občanů obce a jednat a vystupovat tak, aby nebyla ohrožena vážnost jeho funkce.</w:t>
      </w:r>
    </w:p>
    <w:p w14:paraId="72F8DF34" w14:textId="77777777" w:rsidR="00751A2F" w:rsidRPr="00751A2F" w:rsidRDefault="00751A2F" w:rsidP="00751A2F">
      <w:pPr>
        <w:tabs>
          <w:tab w:val="left" w:pos="426"/>
        </w:tabs>
        <w:ind w:left="720"/>
        <w:contextualSpacing/>
        <w:jc w:val="both"/>
        <w:rPr>
          <w:rFonts w:ascii="Arial" w:hAnsi="Arial" w:cs="Arial"/>
          <w:sz w:val="24"/>
          <w:szCs w:val="24"/>
        </w:rPr>
      </w:pPr>
    </w:p>
    <w:p w14:paraId="72F8DF35"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72F8DF36" w14:textId="77777777" w:rsidR="00751A2F" w:rsidRPr="00751A2F" w:rsidRDefault="00751A2F" w:rsidP="00751A2F">
      <w:pPr>
        <w:tabs>
          <w:tab w:val="left" w:pos="426"/>
        </w:tabs>
        <w:ind w:left="720"/>
        <w:contextualSpacing/>
        <w:jc w:val="both"/>
        <w:rPr>
          <w:rFonts w:ascii="Arial" w:hAnsi="Arial" w:cs="Arial"/>
          <w:sz w:val="24"/>
          <w:szCs w:val="24"/>
        </w:rPr>
      </w:pPr>
    </w:p>
    <w:p w14:paraId="72F8DF37"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72F8DF38" w14:textId="77777777" w:rsidR="00751A2F" w:rsidRPr="00751A2F" w:rsidRDefault="00751A2F" w:rsidP="00751A2F">
      <w:pPr>
        <w:tabs>
          <w:tab w:val="left" w:pos="426"/>
        </w:tabs>
        <w:ind w:left="720"/>
        <w:contextualSpacing/>
        <w:jc w:val="both"/>
        <w:rPr>
          <w:rFonts w:ascii="Arial" w:hAnsi="Arial" w:cs="Arial"/>
          <w:sz w:val="24"/>
          <w:szCs w:val="24"/>
        </w:rPr>
      </w:pPr>
    </w:p>
    <w:p w14:paraId="72F8DF39" w14:textId="77777777" w:rsidR="00751A2F" w:rsidRPr="00751A2F" w:rsidRDefault="00751A2F" w:rsidP="00751A2F">
      <w:pPr>
        <w:numPr>
          <w:ilvl w:val="0"/>
          <w:numId w:val="4"/>
        </w:numPr>
        <w:tabs>
          <w:tab w:val="left" w:pos="426"/>
        </w:tabs>
        <w:contextualSpacing/>
        <w:jc w:val="both"/>
        <w:rPr>
          <w:rFonts w:ascii="Arial" w:hAnsi="Arial" w:cs="Arial"/>
          <w:sz w:val="24"/>
          <w:szCs w:val="24"/>
        </w:rPr>
      </w:pPr>
      <w:r w:rsidRPr="00751A2F">
        <w:rPr>
          <w:rFonts w:ascii="Arial" w:hAnsi="Arial" w:cs="Arial"/>
          <w:sz w:val="24"/>
          <w:szCs w:val="24"/>
        </w:rPr>
        <w:t>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w:t>
      </w:r>
      <w:r w:rsidRPr="00751A2F">
        <w:t xml:space="preserve"> </w:t>
      </w:r>
      <w:r w:rsidRPr="00751A2F">
        <w:rPr>
          <w:rFonts w:ascii="Arial" w:hAnsi="Arial" w:cs="Arial"/>
          <w:sz w:val="24"/>
          <w:szCs w:val="24"/>
        </w:rPr>
        <w:t>Oznámení je vždy součástí zápisu ze zasedání zastupitelstva. Člen zastupitelstva, jenž učinil výše uvedené oznámení o střetu zájmů, hlasuje v dotčené věci bez omezení.</w:t>
      </w:r>
    </w:p>
    <w:p w14:paraId="72F8DF3A" w14:textId="77777777" w:rsidR="00751A2F" w:rsidRPr="00751A2F" w:rsidRDefault="00751A2F" w:rsidP="00751A2F">
      <w:pPr>
        <w:tabs>
          <w:tab w:val="left" w:pos="426"/>
        </w:tabs>
        <w:ind w:left="720"/>
        <w:contextualSpacing/>
        <w:jc w:val="both"/>
        <w:rPr>
          <w:rFonts w:ascii="Arial" w:hAnsi="Arial" w:cs="Arial"/>
          <w:sz w:val="24"/>
          <w:szCs w:val="24"/>
        </w:rPr>
      </w:pPr>
    </w:p>
    <w:p w14:paraId="72F8DF3B" w14:textId="32AD8CA6"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 xml:space="preserve">Člen zastupitelstva má při výkonu své funkce právo vznášet dotazy, připomínky a podněty na starostu, na předsedy výborů, na statutární orgány právnických osob, jejichž zakladatelem je obec, a na vedoucí příspěvkových </w:t>
      </w:r>
      <w:r w:rsidRPr="00D74A96">
        <w:rPr>
          <w:rFonts w:ascii="Arial" w:hAnsi="Arial" w:cs="Arial"/>
          <w:sz w:val="24"/>
          <w:szCs w:val="24"/>
        </w:rPr>
        <w:t>organizací,</w:t>
      </w:r>
      <w:r w:rsidRPr="00751A2F">
        <w:rPr>
          <w:rFonts w:ascii="Arial" w:hAnsi="Arial" w:cs="Arial"/>
          <w:sz w:val="24"/>
          <w:szCs w:val="24"/>
        </w:rPr>
        <w:t xml:space="preserve"> které obec založila nebo zřídila. Písemnou odpověď musí obdržet do 30 dnů.</w:t>
      </w:r>
    </w:p>
    <w:p w14:paraId="72F8DF3C"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3D" w14:textId="77777777" w:rsidR="00751A2F" w:rsidRPr="00751A2F" w:rsidRDefault="00751A2F" w:rsidP="00751A2F">
      <w:pPr>
        <w:numPr>
          <w:ilvl w:val="0"/>
          <w:numId w:val="4"/>
        </w:numPr>
        <w:tabs>
          <w:tab w:val="left" w:pos="426"/>
        </w:tabs>
        <w:spacing w:after="0"/>
        <w:contextualSpacing/>
        <w:jc w:val="both"/>
        <w:rPr>
          <w:rFonts w:ascii="Arial" w:hAnsi="Arial" w:cs="Arial"/>
          <w:sz w:val="24"/>
          <w:szCs w:val="24"/>
        </w:rPr>
      </w:pPr>
      <w:r w:rsidRPr="00751A2F">
        <w:rPr>
          <w:rFonts w:ascii="Arial" w:hAnsi="Arial" w:cs="Arial"/>
          <w:sz w:val="24"/>
          <w:szCs w:val="24"/>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72F8DF3E" w14:textId="77777777" w:rsidR="00751A2F" w:rsidRPr="00751A2F" w:rsidRDefault="00751A2F" w:rsidP="00751A2F">
      <w:pPr>
        <w:tabs>
          <w:tab w:val="left" w:pos="426"/>
        </w:tabs>
        <w:spacing w:after="0"/>
        <w:contextualSpacing/>
        <w:jc w:val="both"/>
        <w:rPr>
          <w:rFonts w:ascii="Arial" w:hAnsi="Arial" w:cs="Arial"/>
          <w:sz w:val="24"/>
          <w:szCs w:val="24"/>
        </w:rPr>
      </w:pPr>
    </w:p>
    <w:p w14:paraId="72F8DF3F"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6</w:t>
      </w:r>
    </w:p>
    <w:p w14:paraId="72F8DF40"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Průběh zasedání zastupitelstva</w:t>
      </w:r>
    </w:p>
    <w:p w14:paraId="72F8DF4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řídí starosta, popřípadě místostarosta či jiný člen zastupitelstva (dále jen „předsedající“).</w:t>
      </w:r>
    </w:p>
    <w:p w14:paraId="72F8DF42" w14:textId="77777777" w:rsidR="00751A2F" w:rsidRPr="00751A2F" w:rsidRDefault="00751A2F" w:rsidP="00751A2F">
      <w:pPr>
        <w:tabs>
          <w:tab w:val="left" w:pos="426"/>
        </w:tabs>
        <w:ind w:left="720"/>
        <w:contextualSpacing/>
        <w:jc w:val="both"/>
        <w:rPr>
          <w:rFonts w:ascii="Arial" w:hAnsi="Arial" w:cs="Arial"/>
          <w:sz w:val="24"/>
          <w:szCs w:val="24"/>
        </w:rPr>
      </w:pPr>
    </w:p>
    <w:p w14:paraId="72F8DF4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Zasedání zastupitelstva jsou veřejná.</w:t>
      </w:r>
    </w:p>
    <w:p w14:paraId="72F8DF44" w14:textId="77777777" w:rsidR="00751A2F" w:rsidRPr="00751A2F" w:rsidRDefault="00751A2F" w:rsidP="00751A2F">
      <w:pPr>
        <w:tabs>
          <w:tab w:val="left" w:pos="426"/>
        </w:tabs>
        <w:ind w:left="720"/>
        <w:contextualSpacing/>
        <w:jc w:val="both"/>
        <w:rPr>
          <w:rFonts w:ascii="Arial" w:hAnsi="Arial" w:cs="Arial"/>
          <w:sz w:val="24"/>
          <w:szCs w:val="24"/>
        </w:rPr>
      </w:pPr>
    </w:p>
    <w:p w14:paraId="72F8DF45"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je schopno se usnášet, je-li přítomna nadpoloviční většina všech jeho členů.</w:t>
      </w:r>
    </w:p>
    <w:p w14:paraId="72F8DF46" w14:textId="77777777" w:rsidR="00751A2F" w:rsidRPr="00751A2F" w:rsidRDefault="00751A2F" w:rsidP="00751A2F">
      <w:pPr>
        <w:tabs>
          <w:tab w:val="left" w:pos="426"/>
        </w:tabs>
        <w:ind w:left="720"/>
        <w:contextualSpacing/>
        <w:jc w:val="both"/>
        <w:rPr>
          <w:rFonts w:ascii="Arial" w:hAnsi="Arial" w:cs="Arial"/>
          <w:sz w:val="24"/>
          <w:szCs w:val="24"/>
        </w:rPr>
      </w:pPr>
    </w:p>
    <w:p w14:paraId="72F8DF4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lastRenderedPageBreak/>
        <w:t>Předsedající zahájí zasedání zastupitelstva nejpozději 20 minut po stanoveném začátku zasedání. Není-li při zahájení jednání zastupitelstva nebo v jeho průběhu přítomna nadpoloviční většina všech členů zastupitelstva, ukončí předsedající zasedání zastupitelstva. Do 15 dnů se koná jeho náhradní zasedání.</w:t>
      </w:r>
    </w:p>
    <w:p w14:paraId="72F8DF48" w14:textId="77777777" w:rsidR="00751A2F" w:rsidRPr="00751A2F" w:rsidRDefault="00751A2F" w:rsidP="00751A2F">
      <w:pPr>
        <w:tabs>
          <w:tab w:val="left" w:pos="426"/>
        </w:tabs>
        <w:ind w:left="720"/>
        <w:contextualSpacing/>
        <w:jc w:val="both"/>
        <w:rPr>
          <w:rFonts w:ascii="Arial" w:hAnsi="Arial" w:cs="Arial"/>
          <w:sz w:val="24"/>
          <w:szCs w:val="24"/>
        </w:rPr>
      </w:pPr>
    </w:p>
    <w:p w14:paraId="72F8DF49" w14:textId="0A109F2E"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úvodu zasedání předsedající konstatuje usnášeníschopnost zastupitelstva a navrhne schválení programu zasedání. Předsedající dále určí zapisovatele z okruhu zaměstnanců obce zařazených do obecního úřadu a předloží zastupitelstvu návrh na volbu dvou ověřovatelů zápisu. Předsedající seznámí přítomné s rámcovou zprávou o činnosti orgánů obce a o plnění úkolů vyplývajících z usnesení přijatých na posledním zasedání zastupitelstva, případně o vyřízení dotazů či podnětů z tohoto zasedání.</w:t>
      </w:r>
    </w:p>
    <w:p w14:paraId="72F8DF4A" w14:textId="77777777" w:rsidR="00751A2F" w:rsidRPr="00751A2F" w:rsidRDefault="00751A2F" w:rsidP="00751A2F">
      <w:pPr>
        <w:tabs>
          <w:tab w:val="left" w:pos="426"/>
        </w:tabs>
        <w:ind w:left="720"/>
        <w:contextualSpacing/>
        <w:jc w:val="both"/>
        <w:rPr>
          <w:rFonts w:ascii="Arial" w:hAnsi="Arial" w:cs="Arial"/>
          <w:sz w:val="24"/>
          <w:szCs w:val="24"/>
        </w:rPr>
      </w:pPr>
    </w:p>
    <w:p w14:paraId="72F8DF4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 zařazení návrhů na pořad jednání přednesených v průběhu zasedání zastupitelstva rozhodne zastupitelstvo.</w:t>
      </w:r>
    </w:p>
    <w:p w14:paraId="72F8DF4C" w14:textId="77777777" w:rsidR="00751A2F" w:rsidRPr="00751A2F" w:rsidRDefault="00751A2F" w:rsidP="00751A2F">
      <w:pPr>
        <w:tabs>
          <w:tab w:val="left" w:pos="426"/>
        </w:tabs>
        <w:ind w:left="720"/>
        <w:contextualSpacing/>
        <w:jc w:val="both"/>
        <w:rPr>
          <w:rFonts w:ascii="Arial" w:hAnsi="Arial" w:cs="Arial"/>
          <w:sz w:val="24"/>
          <w:szCs w:val="24"/>
        </w:rPr>
      </w:pPr>
    </w:p>
    <w:p w14:paraId="72F8DF4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Jednotlivé body programu před jejich projednáním stručně uvede předsedající, případně předkladatel.</w:t>
      </w:r>
    </w:p>
    <w:p w14:paraId="72F8DF4E" w14:textId="77777777" w:rsidR="00751A2F" w:rsidRPr="00751A2F" w:rsidRDefault="00751A2F" w:rsidP="00751A2F">
      <w:pPr>
        <w:tabs>
          <w:tab w:val="left" w:pos="426"/>
        </w:tabs>
        <w:ind w:left="720"/>
        <w:contextualSpacing/>
        <w:jc w:val="both"/>
        <w:rPr>
          <w:rFonts w:ascii="Arial" w:hAnsi="Arial" w:cs="Arial"/>
          <w:sz w:val="24"/>
          <w:szCs w:val="24"/>
        </w:rPr>
      </w:pPr>
    </w:p>
    <w:p w14:paraId="4F330B10" w14:textId="77777777" w:rsidR="00A12F38" w:rsidRDefault="00751A2F" w:rsidP="00A12F38">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rozpravy umožní předsedající zástupcům výborů seznámit zastupitelstvo se stanovisky výborů k projednávané problematice.</w:t>
      </w:r>
    </w:p>
    <w:p w14:paraId="45E90217" w14:textId="77777777" w:rsidR="00A12F38" w:rsidRDefault="00A12F38" w:rsidP="00A12F38">
      <w:pPr>
        <w:tabs>
          <w:tab w:val="left" w:pos="426"/>
        </w:tabs>
        <w:ind w:left="720"/>
        <w:contextualSpacing/>
        <w:jc w:val="both"/>
        <w:rPr>
          <w:rFonts w:ascii="Arial" w:hAnsi="Arial" w:cs="Arial"/>
          <w:sz w:val="24"/>
          <w:szCs w:val="24"/>
        </w:rPr>
      </w:pPr>
    </w:p>
    <w:p w14:paraId="739859F9" w14:textId="1C3F9B3C" w:rsidR="003503D8" w:rsidRPr="00A12F38" w:rsidRDefault="003503D8" w:rsidP="00A12F38">
      <w:pPr>
        <w:numPr>
          <w:ilvl w:val="0"/>
          <w:numId w:val="5"/>
        </w:numPr>
        <w:tabs>
          <w:tab w:val="left" w:pos="426"/>
        </w:tabs>
        <w:contextualSpacing/>
        <w:jc w:val="both"/>
        <w:rPr>
          <w:rFonts w:ascii="Arial" w:hAnsi="Arial" w:cs="Arial"/>
          <w:sz w:val="24"/>
          <w:szCs w:val="24"/>
        </w:rPr>
      </w:pPr>
      <w:r w:rsidRPr="00A12F38">
        <w:rPr>
          <w:rFonts w:ascii="Arial" w:hAnsi="Arial" w:cs="Arial"/>
          <w:sz w:val="24"/>
          <w:szCs w:val="24"/>
        </w:rPr>
        <w:t>Předsedající seznámí zastupitelstvo s</w:t>
      </w:r>
      <w:r w:rsidR="006C2D81" w:rsidRPr="00A12F38">
        <w:rPr>
          <w:rFonts w:ascii="Arial" w:hAnsi="Arial" w:cs="Arial"/>
          <w:sz w:val="24"/>
          <w:szCs w:val="24"/>
        </w:rPr>
        <w:t xml:space="preserve"> případnou</w:t>
      </w:r>
      <w:r w:rsidRPr="00A12F38">
        <w:rPr>
          <w:rFonts w:ascii="Arial" w:hAnsi="Arial" w:cs="Arial"/>
          <w:sz w:val="24"/>
          <w:szCs w:val="24"/>
        </w:rPr>
        <w:t xml:space="preserve"> zprávou ověřovatelů zápisu z předchozího zasedání zastupitelstva, eventuálně s uplatněnými námitkami členů zastupitelstva proti tomuto zápisu. O námitkách členů zastupitelstva proti zápisu z předchozího zasedání rozhodne zastupitelstvo.</w:t>
      </w:r>
    </w:p>
    <w:p w14:paraId="72F8DF50" w14:textId="77777777" w:rsidR="00751A2F" w:rsidRPr="00751A2F" w:rsidRDefault="00751A2F" w:rsidP="00751A2F">
      <w:pPr>
        <w:tabs>
          <w:tab w:val="left" w:pos="426"/>
        </w:tabs>
        <w:contextualSpacing/>
        <w:jc w:val="both"/>
        <w:rPr>
          <w:rFonts w:ascii="Arial" w:hAnsi="Arial" w:cs="Arial"/>
          <w:sz w:val="24"/>
          <w:szCs w:val="24"/>
        </w:rPr>
      </w:pPr>
    </w:p>
    <w:p w14:paraId="72F8DF51" w14:textId="5FF9322B" w:rsidR="00751A2F" w:rsidRPr="00751A2F" w:rsidRDefault="00751A2F" w:rsidP="00BD1822">
      <w:pPr>
        <w:tabs>
          <w:tab w:val="left" w:pos="426"/>
        </w:tabs>
        <w:jc w:val="center"/>
        <w:rPr>
          <w:rFonts w:ascii="Arial" w:hAnsi="Arial" w:cs="Arial"/>
          <w:b/>
          <w:sz w:val="24"/>
          <w:szCs w:val="24"/>
        </w:rPr>
      </w:pPr>
      <w:r w:rsidRPr="00751A2F">
        <w:rPr>
          <w:rFonts w:ascii="Arial" w:hAnsi="Arial" w:cs="Arial"/>
          <w:b/>
          <w:sz w:val="24"/>
          <w:szCs w:val="24"/>
        </w:rPr>
        <w:t>Rozprava</w:t>
      </w:r>
    </w:p>
    <w:p w14:paraId="72F8DF52"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Všem vystupujícím uděluje, popřípadě odnímá slovo předsedající.</w:t>
      </w:r>
    </w:p>
    <w:p w14:paraId="72F8DF53" w14:textId="77777777" w:rsidR="00751A2F" w:rsidRPr="00751A2F" w:rsidRDefault="00751A2F" w:rsidP="00751A2F">
      <w:pPr>
        <w:tabs>
          <w:tab w:val="left" w:pos="426"/>
        </w:tabs>
        <w:ind w:left="720"/>
        <w:contextualSpacing/>
        <w:jc w:val="both"/>
        <w:rPr>
          <w:rFonts w:ascii="Arial" w:hAnsi="Arial" w:cs="Arial"/>
          <w:sz w:val="24"/>
          <w:szCs w:val="24"/>
        </w:rPr>
      </w:pPr>
    </w:p>
    <w:p w14:paraId="72F8DF5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důsledně dbá na věcný průběh a pracovní charakter zasedání.</w:t>
      </w:r>
    </w:p>
    <w:p w14:paraId="72F8DF55" w14:textId="77777777" w:rsidR="00751A2F" w:rsidRPr="00751A2F" w:rsidRDefault="00751A2F" w:rsidP="00751A2F">
      <w:pPr>
        <w:tabs>
          <w:tab w:val="left" w:pos="426"/>
        </w:tabs>
        <w:ind w:left="720"/>
        <w:contextualSpacing/>
        <w:jc w:val="both"/>
        <w:rPr>
          <w:rFonts w:ascii="Arial" w:hAnsi="Arial" w:cs="Arial"/>
          <w:sz w:val="24"/>
          <w:szCs w:val="24"/>
        </w:rPr>
      </w:pPr>
    </w:p>
    <w:p w14:paraId="72F8DF56"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Do rozpravy se zastupitelé i ostatní účastníci zasedání přihlašují viditelným zvednutím ruky. Přihlásit se o slovo lze pouze před ukončením rozpravy.</w:t>
      </w:r>
    </w:p>
    <w:p w14:paraId="72F8DF57" w14:textId="77777777" w:rsidR="00751A2F" w:rsidRPr="00751A2F" w:rsidRDefault="00751A2F" w:rsidP="00751A2F">
      <w:pPr>
        <w:tabs>
          <w:tab w:val="left" w:pos="426"/>
        </w:tabs>
        <w:ind w:left="720"/>
        <w:contextualSpacing/>
        <w:jc w:val="both"/>
        <w:rPr>
          <w:rFonts w:ascii="Arial" w:hAnsi="Arial" w:cs="Arial"/>
          <w:sz w:val="24"/>
          <w:szCs w:val="24"/>
        </w:rPr>
      </w:pPr>
    </w:p>
    <w:p w14:paraId="72F8DF58"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Předsedající udělí postupně slovo všem přihlášeným členům zastupitelstva, a to v pořadí, v jakém se přihlásili o slovo. Přednostně může předsedající udělit slovo předkladateli návrhu projednávaného bodu programu.</w:t>
      </w:r>
    </w:p>
    <w:p w14:paraId="72F8DF59" w14:textId="77777777" w:rsidR="00751A2F" w:rsidRPr="00751A2F" w:rsidRDefault="00751A2F" w:rsidP="00751A2F">
      <w:pPr>
        <w:tabs>
          <w:tab w:val="left" w:pos="426"/>
        </w:tabs>
        <w:ind w:left="720"/>
        <w:contextualSpacing/>
        <w:jc w:val="both"/>
        <w:rPr>
          <w:rFonts w:ascii="Arial" w:hAnsi="Arial" w:cs="Arial"/>
          <w:sz w:val="24"/>
          <w:szCs w:val="24"/>
        </w:rPr>
      </w:pPr>
    </w:p>
    <w:p w14:paraId="72F8DF5A"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Osobám přihlášeným do rozpravy na základě oprávnění dle § 16, § 17 a § 36 zákona o obcích udělí předsedající slovo po skončení vystoupení posledního z přihlášených dle čl. 6 odst. 12, a to v pořadí, v jakém se přihlásili o slovo.</w:t>
      </w:r>
    </w:p>
    <w:p w14:paraId="72F8DF5B" w14:textId="77777777" w:rsidR="00751A2F" w:rsidRPr="00751A2F" w:rsidRDefault="00751A2F" w:rsidP="00751A2F">
      <w:pPr>
        <w:tabs>
          <w:tab w:val="left" w:pos="426"/>
        </w:tabs>
        <w:ind w:left="720"/>
        <w:contextualSpacing/>
        <w:jc w:val="both"/>
        <w:rPr>
          <w:rFonts w:ascii="Arial" w:hAnsi="Arial" w:cs="Arial"/>
          <w:sz w:val="24"/>
          <w:szCs w:val="24"/>
        </w:rPr>
      </w:pPr>
    </w:p>
    <w:p w14:paraId="72F8DF5C"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Požádá-li na zasedání zastupitelstva o slovo člen vlády nebo jím určený zástupce, senátor, poslanec, nebo zástupce orgánů kraje, musí mu být uděleno.</w:t>
      </w:r>
    </w:p>
    <w:p w14:paraId="72F8DF5D" w14:textId="77777777" w:rsidR="00751A2F" w:rsidRPr="00751A2F" w:rsidRDefault="00751A2F" w:rsidP="00751A2F">
      <w:pPr>
        <w:tabs>
          <w:tab w:val="left" w:pos="426"/>
        </w:tabs>
        <w:ind w:left="720"/>
        <w:contextualSpacing/>
        <w:jc w:val="both"/>
        <w:rPr>
          <w:rFonts w:ascii="Arial" w:hAnsi="Arial" w:cs="Arial"/>
          <w:sz w:val="24"/>
          <w:szCs w:val="24"/>
        </w:rPr>
      </w:pPr>
    </w:p>
    <w:p w14:paraId="72F8DF5E"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lastRenderedPageBreak/>
        <w:t>Se souhlasem předsedajícího mohou na zasedání zastupitelstva vystoupit i osoby v jednacím řádu neuvedené, nerozhodne-li v konkrétním případě zastupitelstvo jinak.</w:t>
      </w:r>
    </w:p>
    <w:p w14:paraId="72F8DF5F" w14:textId="77777777" w:rsidR="00751A2F" w:rsidRPr="00751A2F" w:rsidRDefault="00751A2F" w:rsidP="00751A2F">
      <w:pPr>
        <w:tabs>
          <w:tab w:val="left" w:pos="426"/>
        </w:tabs>
        <w:ind w:left="720"/>
        <w:contextualSpacing/>
        <w:jc w:val="both"/>
        <w:rPr>
          <w:rFonts w:ascii="Arial" w:hAnsi="Arial" w:cs="Arial"/>
          <w:sz w:val="24"/>
          <w:szCs w:val="24"/>
        </w:rPr>
      </w:pPr>
    </w:p>
    <w:p w14:paraId="72F8DF60" w14:textId="51455B2C" w:rsidR="00751A2F" w:rsidRPr="00140E48" w:rsidRDefault="00751A2F" w:rsidP="00751A2F">
      <w:pPr>
        <w:numPr>
          <w:ilvl w:val="0"/>
          <w:numId w:val="5"/>
        </w:numPr>
        <w:tabs>
          <w:tab w:val="left" w:pos="426"/>
        </w:tabs>
        <w:contextualSpacing/>
        <w:jc w:val="both"/>
        <w:rPr>
          <w:rFonts w:ascii="Arial" w:hAnsi="Arial" w:cs="Arial"/>
          <w:sz w:val="24"/>
          <w:szCs w:val="24"/>
        </w:rPr>
      </w:pPr>
      <w:r w:rsidRPr="00140E48">
        <w:rPr>
          <w:rFonts w:ascii="Arial" w:hAnsi="Arial" w:cs="Arial"/>
          <w:sz w:val="24"/>
          <w:szCs w:val="24"/>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r w:rsidR="003503D8" w:rsidRPr="00140E48">
        <w:t xml:space="preserve"> </w:t>
      </w:r>
      <w:r w:rsidR="003503D8" w:rsidRPr="00140E48">
        <w:rPr>
          <w:rFonts w:ascii="Arial" w:hAnsi="Arial" w:cs="Arial"/>
          <w:sz w:val="24"/>
          <w:szCs w:val="24"/>
        </w:rPr>
        <w:t>Nenaplňuje-li vystoupení svým obsahem parametry technické poznámky či byl-li překročen vymezený čas, může předsedající vystupujícímu odejmout slovo.</w:t>
      </w:r>
    </w:p>
    <w:p w14:paraId="72F8DF61" w14:textId="77777777" w:rsidR="00751A2F" w:rsidRPr="00751A2F" w:rsidRDefault="00751A2F" w:rsidP="00751A2F">
      <w:pPr>
        <w:tabs>
          <w:tab w:val="left" w:pos="426"/>
        </w:tabs>
        <w:ind w:left="720"/>
        <w:contextualSpacing/>
        <w:jc w:val="both"/>
        <w:rPr>
          <w:rFonts w:ascii="Arial" w:hAnsi="Arial" w:cs="Arial"/>
          <w:sz w:val="24"/>
          <w:szCs w:val="24"/>
        </w:rPr>
      </w:pPr>
    </w:p>
    <w:p w14:paraId="5A7EAFB9" w14:textId="77777777" w:rsidR="0080459C" w:rsidRDefault="00751A2F" w:rsidP="003503D8">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2603181E" w14:textId="77777777" w:rsidR="0080459C" w:rsidRDefault="0080459C" w:rsidP="0080459C">
      <w:pPr>
        <w:tabs>
          <w:tab w:val="left" w:pos="426"/>
        </w:tabs>
        <w:ind w:left="720"/>
        <w:contextualSpacing/>
        <w:jc w:val="both"/>
        <w:rPr>
          <w:rFonts w:ascii="Arial" w:hAnsi="Arial" w:cs="Arial"/>
          <w:sz w:val="24"/>
          <w:szCs w:val="24"/>
        </w:rPr>
      </w:pPr>
    </w:p>
    <w:p w14:paraId="689E6785" w14:textId="5F4E50CD" w:rsidR="003503D8" w:rsidRPr="0080459C" w:rsidRDefault="003503D8" w:rsidP="003503D8">
      <w:pPr>
        <w:numPr>
          <w:ilvl w:val="0"/>
          <w:numId w:val="5"/>
        </w:numPr>
        <w:tabs>
          <w:tab w:val="left" w:pos="426"/>
        </w:tabs>
        <w:contextualSpacing/>
        <w:jc w:val="both"/>
        <w:rPr>
          <w:rFonts w:ascii="Arial" w:hAnsi="Arial" w:cs="Arial"/>
          <w:sz w:val="24"/>
          <w:szCs w:val="24"/>
        </w:rPr>
      </w:pPr>
      <w:r w:rsidRPr="0080459C">
        <w:rPr>
          <w:rFonts w:ascii="Arial" w:hAnsi="Arial" w:cs="Arial"/>
          <w:sz w:val="24"/>
          <w:szCs w:val="24"/>
        </w:rPr>
        <w:t>Zastupitelstvo může během vlastního zasedání rozhodnout o změně pořadí jednotlivých bodů programu, eventuálně o jejich přesunutí na příští zasedání zastupitelstva, stejně tak jako rozhodnout o sloučení rozpravy ke dvěma či více bodům programu.</w:t>
      </w:r>
    </w:p>
    <w:p w14:paraId="72F8DF63" w14:textId="77777777" w:rsidR="00751A2F" w:rsidRPr="00751A2F" w:rsidRDefault="00751A2F" w:rsidP="00751A2F">
      <w:pPr>
        <w:tabs>
          <w:tab w:val="left" w:pos="426"/>
        </w:tabs>
        <w:ind w:left="720"/>
        <w:contextualSpacing/>
        <w:jc w:val="both"/>
        <w:rPr>
          <w:rFonts w:ascii="Arial" w:hAnsi="Arial" w:cs="Arial"/>
          <w:sz w:val="24"/>
          <w:szCs w:val="24"/>
        </w:rPr>
      </w:pPr>
    </w:p>
    <w:p w14:paraId="72F8DF64"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72F8DF65" w14:textId="77777777" w:rsidR="00751A2F" w:rsidRPr="00751A2F" w:rsidRDefault="00751A2F" w:rsidP="00751A2F">
      <w:pPr>
        <w:tabs>
          <w:tab w:val="left" w:pos="426"/>
        </w:tabs>
        <w:contextualSpacing/>
        <w:jc w:val="both"/>
        <w:rPr>
          <w:rFonts w:ascii="Arial" w:hAnsi="Arial" w:cs="Arial"/>
          <w:sz w:val="24"/>
          <w:szCs w:val="24"/>
        </w:rPr>
      </w:pPr>
    </w:p>
    <w:p w14:paraId="72F8DF66" w14:textId="76069441" w:rsidR="00751A2F" w:rsidRPr="00751A2F" w:rsidRDefault="00751A2F" w:rsidP="00BD1822">
      <w:pPr>
        <w:tabs>
          <w:tab w:val="left" w:pos="426"/>
        </w:tabs>
        <w:jc w:val="center"/>
        <w:rPr>
          <w:rFonts w:ascii="Arial" w:hAnsi="Arial" w:cs="Arial"/>
          <w:b/>
          <w:sz w:val="24"/>
          <w:szCs w:val="24"/>
        </w:rPr>
      </w:pPr>
      <w:r w:rsidRPr="00751A2F">
        <w:rPr>
          <w:rFonts w:ascii="Arial" w:hAnsi="Arial" w:cs="Arial"/>
          <w:b/>
          <w:sz w:val="24"/>
          <w:szCs w:val="24"/>
        </w:rPr>
        <w:t>Hlasování a usnesení</w:t>
      </w:r>
    </w:p>
    <w:p w14:paraId="72F8DF6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rozhoduje vždy hlasováním. K platnému přijetí usnesení zastupitelstva, rozhodnutí nebo volbě je třeba souhlasu nadpoloviční většiny všech členů zastupitelstva, nestanoví-li v daném případě zvláštní právní předpis jinak.</w:t>
      </w:r>
      <w:r w:rsidRPr="00751A2F">
        <w:t xml:space="preserve"> </w:t>
      </w:r>
      <w:r w:rsidRPr="00751A2F">
        <w:rPr>
          <w:rFonts w:ascii="Arial" w:hAnsi="Arial" w:cs="Arial"/>
          <w:sz w:val="24"/>
          <w:szCs w:val="24"/>
        </w:rPr>
        <w:t>Před každým hlasováním předsedající vždy ověřuje aktuální usnášeníschopnost zastupitelstva. Zjištěný údaj se uvede do zápisu ze zasedání zastupitelstva.</w:t>
      </w:r>
    </w:p>
    <w:p w14:paraId="72F8DF68" w14:textId="77777777" w:rsidR="00751A2F" w:rsidRPr="00751A2F" w:rsidRDefault="00751A2F" w:rsidP="00751A2F">
      <w:pPr>
        <w:tabs>
          <w:tab w:val="left" w:pos="426"/>
        </w:tabs>
        <w:ind w:left="720"/>
        <w:contextualSpacing/>
        <w:jc w:val="both"/>
        <w:rPr>
          <w:rFonts w:ascii="Arial" w:hAnsi="Arial" w:cs="Arial"/>
          <w:sz w:val="24"/>
          <w:szCs w:val="24"/>
        </w:rPr>
      </w:pPr>
    </w:p>
    <w:p w14:paraId="72F8DF69"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 zahájením hlasování předsedající seznámí zastupitelstvo s předmětem hlasování a přečte doslovné znění navrhovaného usnesení.</w:t>
      </w:r>
    </w:p>
    <w:p w14:paraId="72F8DF6A" w14:textId="77777777" w:rsidR="00751A2F" w:rsidRPr="00751A2F" w:rsidRDefault="00751A2F" w:rsidP="00751A2F">
      <w:pPr>
        <w:tabs>
          <w:tab w:val="left" w:pos="426"/>
        </w:tabs>
        <w:ind w:left="720"/>
        <w:contextualSpacing/>
        <w:jc w:val="both"/>
        <w:rPr>
          <w:rFonts w:ascii="Arial" w:hAnsi="Arial" w:cs="Arial"/>
          <w:sz w:val="24"/>
          <w:szCs w:val="24"/>
        </w:rPr>
      </w:pPr>
    </w:p>
    <w:p w14:paraId="72F8DF6B"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Zastupitelstvo hlasuje zpravidla veřejně, nestanoví-li zákon jinak. O návrhu hlasovat tajně rozhoduje v každém jednotlivém případě zastupitelstvo bez rozpravy.</w:t>
      </w:r>
    </w:p>
    <w:p w14:paraId="72F8DF6C" w14:textId="77777777" w:rsidR="00751A2F" w:rsidRPr="00751A2F" w:rsidRDefault="00751A2F" w:rsidP="00751A2F">
      <w:pPr>
        <w:tabs>
          <w:tab w:val="left" w:pos="426"/>
        </w:tabs>
        <w:ind w:left="720"/>
        <w:contextualSpacing/>
        <w:jc w:val="both"/>
        <w:rPr>
          <w:rFonts w:ascii="Arial" w:hAnsi="Arial" w:cs="Arial"/>
          <w:sz w:val="24"/>
          <w:szCs w:val="24"/>
        </w:rPr>
      </w:pPr>
    </w:p>
    <w:p w14:paraId="72F8DF6D"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Každý člen zastupitelstva hlasuje o předloženém návrhu osobně, v souladu se slibem zastupitele.</w:t>
      </w:r>
    </w:p>
    <w:p w14:paraId="72F8DF6E" w14:textId="77777777" w:rsidR="00751A2F" w:rsidRPr="00751A2F" w:rsidRDefault="00751A2F" w:rsidP="00751A2F">
      <w:pPr>
        <w:tabs>
          <w:tab w:val="left" w:pos="426"/>
        </w:tabs>
        <w:ind w:left="720"/>
        <w:contextualSpacing/>
        <w:jc w:val="both"/>
        <w:rPr>
          <w:rFonts w:ascii="Arial" w:hAnsi="Arial" w:cs="Arial"/>
          <w:sz w:val="24"/>
          <w:szCs w:val="24"/>
        </w:rPr>
      </w:pPr>
    </w:p>
    <w:p w14:paraId="72F8DF6F" w14:textId="547DCABD" w:rsidR="00751A2F" w:rsidRPr="00140E48" w:rsidRDefault="00751A2F" w:rsidP="00751A2F">
      <w:pPr>
        <w:numPr>
          <w:ilvl w:val="0"/>
          <w:numId w:val="5"/>
        </w:numPr>
        <w:tabs>
          <w:tab w:val="left" w:pos="426"/>
        </w:tabs>
        <w:contextualSpacing/>
        <w:jc w:val="both"/>
        <w:rPr>
          <w:rFonts w:ascii="Arial" w:hAnsi="Arial" w:cs="Arial"/>
          <w:sz w:val="24"/>
          <w:szCs w:val="24"/>
        </w:rPr>
      </w:pPr>
      <w:r w:rsidRPr="00140E48">
        <w:rPr>
          <w:rFonts w:ascii="Arial" w:hAnsi="Arial" w:cs="Arial"/>
          <w:sz w:val="24"/>
          <w:szCs w:val="24"/>
        </w:rPr>
        <w:t>Hlasování se provádí viditelným zvednutím ruky</w:t>
      </w:r>
      <w:r w:rsidR="003503D8" w:rsidRPr="00140E48">
        <w:rPr>
          <w:rFonts w:ascii="Arial" w:hAnsi="Arial" w:cs="Arial"/>
          <w:sz w:val="24"/>
          <w:szCs w:val="24"/>
        </w:rPr>
        <w:t>, popřípadě elektronickým zařízením.</w:t>
      </w:r>
    </w:p>
    <w:p w14:paraId="72F8DF70" w14:textId="77777777" w:rsidR="00751A2F" w:rsidRPr="00140E48" w:rsidRDefault="00751A2F" w:rsidP="00751A2F">
      <w:pPr>
        <w:tabs>
          <w:tab w:val="left" w:pos="426"/>
        </w:tabs>
        <w:ind w:left="720"/>
        <w:contextualSpacing/>
        <w:jc w:val="both"/>
        <w:rPr>
          <w:rFonts w:ascii="Arial" w:hAnsi="Arial" w:cs="Arial"/>
          <w:sz w:val="24"/>
          <w:szCs w:val="24"/>
        </w:rPr>
      </w:pPr>
    </w:p>
    <w:p w14:paraId="72F8DF71"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140E48">
        <w:rPr>
          <w:rFonts w:ascii="Arial" w:hAnsi="Arial" w:cs="Arial"/>
          <w:sz w:val="24"/>
          <w:szCs w:val="24"/>
        </w:rPr>
        <w:lastRenderedPageBreak/>
        <w:t>V průběhu hlasování může zastupitel hlasovat „PRO“ návrh, „PROTI“ návrhu, případně se „ZDRŽET“ hlasování. Veškeré údaje o všech hlasováních všech</w:t>
      </w:r>
      <w:r w:rsidRPr="00751A2F">
        <w:rPr>
          <w:rFonts w:ascii="Arial" w:hAnsi="Arial" w:cs="Arial"/>
          <w:sz w:val="24"/>
          <w:szCs w:val="24"/>
        </w:rPr>
        <w:t xml:space="preserve"> zastupitelů se zaznamenávají do zápisu ze zasedání zastupitelstva.</w:t>
      </w:r>
    </w:p>
    <w:p w14:paraId="72F8DF72" w14:textId="77777777" w:rsidR="00751A2F" w:rsidRPr="00751A2F" w:rsidRDefault="00751A2F" w:rsidP="00751A2F">
      <w:pPr>
        <w:tabs>
          <w:tab w:val="left" w:pos="426"/>
        </w:tabs>
        <w:ind w:left="720"/>
        <w:contextualSpacing/>
        <w:jc w:val="both"/>
        <w:rPr>
          <w:rFonts w:ascii="Arial" w:hAnsi="Arial" w:cs="Arial"/>
          <w:sz w:val="24"/>
          <w:szCs w:val="24"/>
        </w:rPr>
      </w:pPr>
    </w:p>
    <w:p w14:paraId="72F8DF73"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Předkladatel návrhu usnesení je povinen dbát o maximální stručnost, věcnost, určitost a srozumitelnost předkládaného návrhu.</w:t>
      </w:r>
    </w:p>
    <w:p w14:paraId="72F8DF74" w14:textId="77777777" w:rsidR="00751A2F" w:rsidRPr="00751A2F" w:rsidRDefault="00751A2F" w:rsidP="00751A2F">
      <w:pPr>
        <w:tabs>
          <w:tab w:val="left" w:pos="426"/>
        </w:tabs>
        <w:ind w:left="720"/>
        <w:contextualSpacing/>
        <w:jc w:val="both"/>
        <w:rPr>
          <w:rFonts w:ascii="Arial" w:hAnsi="Arial" w:cs="Arial"/>
          <w:sz w:val="24"/>
          <w:szCs w:val="24"/>
        </w:rPr>
      </w:pPr>
    </w:p>
    <w:p w14:paraId="72F8DF75" w14:textId="6687BCEE"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V případě předložení doplňujících návrhů, pozměňujících návrhů či protinávrhů (dále jen „alternativní návrhy“) hlasuje zastupitelstvo nejprve o</w:t>
      </w:r>
      <w:r w:rsidR="00B62394">
        <w:rPr>
          <w:rFonts w:ascii="Arial" w:hAnsi="Arial" w:cs="Arial"/>
          <w:sz w:val="24"/>
          <w:szCs w:val="24"/>
        </w:rPr>
        <w:t> </w:t>
      </w:r>
      <w:r w:rsidRPr="00751A2F">
        <w:rPr>
          <w:rFonts w:ascii="Arial" w:hAnsi="Arial" w:cs="Arial"/>
          <w:sz w:val="24"/>
          <w:szCs w:val="24"/>
        </w:rPr>
        <w:t>těchto alternativních návrzích. Bylo-li alternativních návrhů předloženo více, hlasuje o nich zastupitelstvo v opačném pořadí, než v jakém byly podány.</w:t>
      </w:r>
    </w:p>
    <w:p w14:paraId="72F8DF7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 xml:space="preserve"> </w:t>
      </w:r>
    </w:p>
    <w:p w14:paraId="72F8DF77" w14:textId="77777777" w:rsidR="00751A2F" w:rsidRPr="00751A2F" w:rsidRDefault="00751A2F" w:rsidP="00751A2F">
      <w:pPr>
        <w:numPr>
          <w:ilvl w:val="0"/>
          <w:numId w:val="5"/>
        </w:numPr>
        <w:tabs>
          <w:tab w:val="left" w:pos="426"/>
        </w:tabs>
        <w:contextualSpacing/>
        <w:jc w:val="both"/>
        <w:rPr>
          <w:rFonts w:ascii="Arial" w:hAnsi="Arial" w:cs="Arial"/>
          <w:sz w:val="24"/>
          <w:szCs w:val="24"/>
        </w:rPr>
      </w:pPr>
      <w:r w:rsidRPr="00751A2F">
        <w:rPr>
          <w:rFonts w:ascii="Arial" w:hAnsi="Arial" w:cs="Arial"/>
          <w:sz w:val="24"/>
          <w:szCs w:val="24"/>
        </w:rPr>
        <w:t>Konečná formulace usnesení zastupitelstva musí vždy obsahově odpovídat výsledkům jednání zastupitelstva.</w:t>
      </w:r>
    </w:p>
    <w:p w14:paraId="72F8DF78" w14:textId="77777777" w:rsidR="00751A2F" w:rsidRPr="00751A2F" w:rsidRDefault="00751A2F" w:rsidP="00751A2F">
      <w:pPr>
        <w:tabs>
          <w:tab w:val="left" w:pos="426"/>
        </w:tabs>
        <w:contextualSpacing/>
        <w:jc w:val="both"/>
        <w:rPr>
          <w:rFonts w:ascii="Arial" w:hAnsi="Arial" w:cs="Arial"/>
          <w:sz w:val="24"/>
          <w:szCs w:val="24"/>
        </w:rPr>
      </w:pPr>
    </w:p>
    <w:p w14:paraId="72F8DF7B"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7</w:t>
      </w:r>
    </w:p>
    <w:p w14:paraId="72F8DF7C"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Nerušený průběh zasedání, pořádková opatření</w:t>
      </w:r>
    </w:p>
    <w:p w14:paraId="72F8DF7D"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72F8DF7E" w14:textId="77777777" w:rsidR="00751A2F" w:rsidRPr="00751A2F" w:rsidRDefault="00751A2F" w:rsidP="00751A2F">
      <w:pPr>
        <w:tabs>
          <w:tab w:val="left" w:pos="426"/>
        </w:tabs>
        <w:ind w:left="720"/>
        <w:contextualSpacing/>
        <w:jc w:val="both"/>
        <w:rPr>
          <w:rFonts w:ascii="Arial" w:hAnsi="Arial" w:cs="Arial"/>
          <w:sz w:val="24"/>
          <w:szCs w:val="24"/>
        </w:rPr>
      </w:pPr>
    </w:p>
    <w:p w14:paraId="72F8DF7F" w14:textId="77777777" w:rsidR="00751A2F" w:rsidRPr="00751A2F" w:rsidRDefault="00751A2F" w:rsidP="00751A2F">
      <w:pPr>
        <w:numPr>
          <w:ilvl w:val="0"/>
          <w:numId w:val="6"/>
        </w:numPr>
        <w:tabs>
          <w:tab w:val="left" w:pos="426"/>
        </w:tabs>
        <w:contextualSpacing/>
        <w:jc w:val="both"/>
        <w:rPr>
          <w:rFonts w:ascii="Arial" w:hAnsi="Arial" w:cs="Arial"/>
          <w:sz w:val="24"/>
          <w:szCs w:val="24"/>
        </w:rPr>
      </w:pPr>
      <w:r w:rsidRPr="00751A2F">
        <w:rPr>
          <w:rFonts w:ascii="Arial" w:hAnsi="Arial" w:cs="Arial"/>
          <w:sz w:val="24"/>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72F8DF80" w14:textId="77777777" w:rsidR="00751A2F" w:rsidRPr="00751A2F" w:rsidRDefault="00751A2F" w:rsidP="00751A2F">
      <w:pPr>
        <w:tabs>
          <w:tab w:val="left" w:pos="426"/>
        </w:tabs>
        <w:ind w:left="720"/>
        <w:contextualSpacing/>
        <w:jc w:val="both"/>
        <w:rPr>
          <w:rFonts w:ascii="Arial" w:hAnsi="Arial" w:cs="Arial"/>
          <w:sz w:val="24"/>
          <w:szCs w:val="24"/>
        </w:rPr>
      </w:pPr>
    </w:p>
    <w:p w14:paraId="72F8DF81"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8</w:t>
      </w:r>
    </w:p>
    <w:p w14:paraId="72F8DF82"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Ukončení zasedání zastupitelstva</w:t>
      </w:r>
    </w:p>
    <w:p w14:paraId="72F8DF83" w14:textId="77777777" w:rsidR="00751A2F" w:rsidRPr="00751A2F" w:rsidRDefault="00751A2F" w:rsidP="00751A2F">
      <w:pPr>
        <w:numPr>
          <w:ilvl w:val="0"/>
          <w:numId w:val="7"/>
        </w:numPr>
        <w:tabs>
          <w:tab w:val="left" w:pos="426"/>
        </w:tabs>
        <w:contextualSpacing/>
        <w:jc w:val="both"/>
        <w:rPr>
          <w:rFonts w:ascii="Arial" w:hAnsi="Arial" w:cs="Arial"/>
          <w:sz w:val="24"/>
          <w:szCs w:val="24"/>
        </w:rPr>
      </w:pPr>
      <w:r w:rsidRPr="00751A2F">
        <w:rPr>
          <w:rFonts w:ascii="Arial" w:hAnsi="Arial" w:cs="Arial"/>
          <w:sz w:val="24"/>
          <w:szCs w:val="24"/>
        </w:rPr>
        <w:t>Byl-li pořad jednání probíhajícího zasedání zastupitelstva zcela vyčerpán a nikdo se již nehlásí o slovo, ukončí předsedající zasedání zastupitelstva.</w:t>
      </w:r>
    </w:p>
    <w:p w14:paraId="72F8DF84" w14:textId="77777777" w:rsidR="00751A2F" w:rsidRPr="00751A2F" w:rsidRDefault="00751A2F" w:rsidP="00751A2F">
      <w:pPr>
        <w:tabs>
          <w:tab w:val="left" w:pos="426"/>
        </w:tabs>
        <w:ind w:left="720"/>
        <w:contextualSpacing/>
        <w:jc w:val="both"/>
        <w:rPr>
          <w:rFonts w:ascii="Arial" w:hAnsi="Arial" w:cs="Arial"/>
          <w:sz w:val="24"/>
          <w:szCs w:val="24"/>
        </w:rPr>
      </w:pPr>
    </w:p>
    <w:p w14:paraId="72F8DF85" w14:textId="77777777" w:rsidR="00751A2F" w:rsidRPr="006A1EC8" w:rsidRDefault="00751A2F" w:rsidP="00751A2F">
      <w:pPr>
        <w:numPr>
          <w:ilvl w:val="0"/>
          <w:numId w:val="7"/>
        </w:numPr>
        <w:tabs>
          <w:tab w:val="left" w:pos="426"/>
        </w:tabs>
        <w:contextualSpacing/>
        <w:jc w:val="both"/>
        <w:rPr>
          <w:rFonts w:ascii="Arial" w:hAnsi="Arial" w:cs="Arial"/>
          <w:sz w:val="24"/>
          <w:szCs w:val="24"/>
        </w:rPr>
      </w:pPr>
      <w:r w:rsidRPr="006A1EC8">
        <w:rPr>
          <w:rFonts w:ascii="Arial" w:hAnsi="Arial" w:cs="Arial"/>
          <w:sz w:val="24"/>
          <w:szCs w:val="24"/>
        </w:rPr>
        <w:t>Předsedající rovněž ukončí zasedání zastupitelstva, není-li v době jeho zahájení či v jeho průběhu přítomna nadpoloviční většina všech členů zastupitelstva. Do 15 dnů poté se koná jeho náhradní zasedání.</w:t>
      </w:r>
    </w:p>
    <w:p w14:paraId="72F8DF86" w14:textId="77777777" w:rsidR="00751A2F" w:rsidRPr="00751A2F" w:rsidRDefault="00751A2F" w:rsidP="00751A2F">
      <w:pPr>
        <w:tabs>
          <w:tab w:val="left" w:pos="426"/>
        </w:tabs>
        <w:ind w:left="720"/>
        <w:contextualSpacing/>
        <w:jc w:val="both"/>
        <w:rPr>
          <w:rFonts w:ascii="Arial" w:hAnsi="Arial" w:cs="Arial"/>
          <w:sz w:val="24"/>
          <w:szCs w:val="24"/>
        </w:rPr>
      </w:pPr>
    </w:p>
    <w:p w14:paraId="72F8DF8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9</w:t>
      </w:r>
    </w:p>
    <w:p w14:paraId="72F8DF88"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Výbory</w:t>
      </w:r>
    </w:p>
    <w:p w14:paraId="72F8DF89"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Zastupitelstvo zřizuje výbory jako své iniciativní a kontrolní orgány. Svá stanoviska a návrhy předkládají výbory zastupitelstvu.</w:t>
      </w:r>
    </w:p>
    <w:p w14:paraId="72F8DF8A" w14:textId="77777777" w:rsidR="00751A2F" w:rsidRPr="00751A2F" w:rsidRDefault="00751A2F" w:rsidP="00751A2F">
      <w:pPr>
        <w:tabs>
          <w:tab w:val="left" w:pos="426"/>
        </w:tabs>
        <w:ind w:left="720"/>
        <w:contextualSpacing/>
        <w:jc w:val="both"/>
        <w:rPr>
          <w:rFonts w:ascii="Arial" w:hAnsi="Arial" w:cs="Arial"/>
          <w:sz w:val="24"/>
          <w:szCs w:val="24"/>
        </w:rPr>
      </w:pPr>
    </w:p>
    <w:p w14:paraId="31FD19E2" w14:textId="77777777" w:rsidR="00B62394" w:rsidRDefault="00751A2F" w:rsidP="00B62394">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 souladu s § 117, odst. 2 zákona o obcích zřizuje zastupitelstvo povinně finanční a kontrolní výbor.</w:t>
      </w:r>
    </w:p>
    <w:p w14:paraId="314ED40A" w14:textId="77777777" w:rsidR="00B62394" w:rsidRDefault="00B62394" w:rsidP="00B62394">
      <w:pPr>
        <w:tabs>
          <w:tab w:val="left" w:pos="426"/>
        </w:tabs>
        <w:ind w:left="720"/>
        <w:contextualSpacing/>
        <w:jc w:val="both"/>
        <w:rPr>
          <w:rFonts w:ascii="Arial" w:hAnsi="Arial" w:cs="Arial"/>
          <w:sz w:val="24"/>
          <w:szCs w:val="24"/>
        </w:rPr>
      </w:pPr>
    </w:p>
    <w:p w14:paraId="4A90773E" w14:textId="77777777" w:rsidR="00B62394" w:rsidRDefault="00AB59C3" w:rsidP="00B62394">
      <w:pPr>
        <w:numPr>
          <w:ilvl w:val="0"/>
          <w:numId w:val="8"/>
        </w:numPr>
        <w:tabs>
          <w:tab w:val="left" w:pos="426"/>
        </w:tabs>
        <w:contextualSpacing/>
        <w:jc w:val="both"/>
        <w:rPr>
          <w:rFonts w:ascii="Arial" w:hAnsi="Arial" w:cs="Arial"/>
          <w:sz w:val="24"/>
          <w:szCs w:val="24"/>
        </w:rPr>
      </w:pPr>
      <w:r w:rsidRPr="00B62394">
        <w:rPr>
          <w:rFonts w:ascii="Arial" w:hAnsi="Arial" w:cs="Arial"/>
          <w:sz w:val="24"/>
          <w:szCs w:val="24"/>
        </w:rPr>
        <w:t xml:space="preserve">Výbory plní úkoly, kterými jej pověří zastupitelstvo. Ze své činnosti odpovídají výbory zastupitelstvu. </w:t>
      </w:r>
    </w:p>
    <w:p w14:paraId="2701F079" w14:textId="77777777" w:rsidR="00B62394" w:rsidRDefault="00B62394" w:rsidP="00B62394">
      <w:pPr>
        <w:tabs>
          <w:tab w:val="left" w:pos="426"/>
        </w:tabs>
        <w:ind w:left="720"/>
        <w:contextualSpacing/>
        <w:jc w:val="both"/>
        <w:rPr>
          <w:rFonts w:ascii="Arial" w:hAnsi="Arial" w:cs="Arial"/>
          <w:sz w:val="24"/>
          <w:szCs w:val="24"/>
        </w:rPr>
      </w:pPr>
    </w:p>
    <w:p w14:paraId="5B155CE1" w14:textId="77777777" w:rsidR="00B62394" w:rsidRDefault="00AB59C3" w:rsidP="00B62394">
      <w:pPr>
        <w:numPr>
          <w:ilvl w:val="0"/>
          <w:numId w:val="8"/>
        </w:numPr>
        <w:tabs>
          <w:tab w:val="left" w:pos="426"/>
        </w:tabs>
        <w:contextualSpacing/>
        <w:jc w:val="both"/>
        <w:rPr>
          <w:rFonts w:ascii="Arial" w:hAnsi="Arial" w:cs="Arial"/>
          <w:sz w:val="24"/>
          <w:szCs w:val="24"/>
        </w:rPr>
      </w:pPr>
      <w:r w:rsidRPr="00B62394">
        <w:rPr>
          <w:rFonts w:ascii="Arial" w:hAnsi="Arial" w:cs="Arial"/>
          <w:sz w:val="24"/>
          <w:szCs w:val="24"/>
        </w:rPr>
        <w:t xml:space="preserve">Předsedou výboru je vždy člen zastupitelstva; to neplatí, jde-li o předsedu osadního výboru. </w:t>
      </w:r>
    </w:p>
    <w:p w14:paraId="2CC30A06" w14:textId="77777777" w:rsidR="00B62394" w:rsidRDefault="00B62394" w:rsidP="00B62394">
      <w:pPr>
        <w:tabs>
          <w:tab w:val="left" w:pos="426"/>
        </w:tabs>
        <w:ind w:left="720"/>
        <w:contextualSpacing/>
        <w:jc w:val="both"/>
        <w:rPr>
          <w:rFonts w:ascii="Arial" w:hAnsi="Arial" w:cs="Arial"/>
          <w:sz w:val="24"/>
          <w:szCs w:val="24"/>
        </w:rPr>
      </w:pPr>
    </w:p>
    <w:p w14:paraId="0F7EF2DB" w14:textId="77777777" w:rsidR="00B62394" w:rsidRDefault="00AB59C3" w:rsidP="00B62394">
      <w:pPr>
        <w:numPr>
          <w:ilvl w:val="0"/>
          <w:numId w:val="8"/>
        </w:numPr>
        <w:tabs>
          <w:tab w:val="left" w:pos="426"/>
        </w:tabs>
        <w:contextualSpacing/>
        <w:jc w:val="both"/>
        <w:rPr>
          <w:rFonts w:ascii="Arial" w:hAnsi="Arial" w:cs="Arial"/>
          <w:sz w:val="24"/>
          <w:szCs w:val="24"/>
        </w:rPr>
      </w:pPr>
      <w:r w:rsidRPr="00B62394">
        <w:rPr>
          <w:rFonts w:ascii="Arial" w:hAnsi="Arial" w:cs="Arial"/>
          <w:sz w:val="24"/>
          <w:szCs w:val="24"/>
        </w:rPr>
        <w:t>Počet členů výboru je vždy lichý. Výbor se schází dle potřeby. Usnesení výboru se vyhotovuje písemně a podepisuje jej předseda výboru.</w:t>
      </w:r>
    </w:p>
    <w:p w14:paraId="1316EB3C" w14:textId="77777777" w:rsidR="00B62394" w:rsidRDefault="00B62394" w:rsidP="00B62394">
      <w:pPr>
        <w:tabs>
          <w:tab w:val="left" w:pos="426"/>
        </w:tabs>
        <w:ind w:left="720"/>
        <w:contextualSpacing/>
        <w:jc w:val="both"/>
        <w:rPr>
          <w:rFonts w:ascii="Arial" w:hAnsi="Arial" w:cs="Arial"/>
          <w:sz w:val="24"/>
          <w:szCs w:val="24"/>
        </w:rPr>
      </w:pPr>
    </w:p>
    <w:p w14:paraId="561096BA" w14:textId="5F5D0B14" w:rsidR="00AB59C3" w:rsidRPr="00B62394" w:rsidRDefault="00AB59C3" w:rsidP="00B62394">
      <w:pPr>
        <w:numPr>
          <w:ilvl w:val="0"/>
          <w:numId w:val="8"/>
        </w:numPr>
        <w:tabs>
          <w:tab w:val="left" w:pos="426"/>
        </w:tabs>
        <w:contextualSpacing/>
        <w:jc w:val="both"/>
        <w:rPr>
          <w:rFonts w:ascii="Arial" w:hAnsi="Arial" w:cs="Arial"/>
          <w:sz w:val="24"/>
          <w:szCs w:val="24"/>
        </w:rPr>
      </w:pPr>
      <w:r w:rsidRPr="00B62394">
        <w:rPr>
          <w:rFonts w:ascii="Arial" w:hAnsi="Arial" w:cs="Arial"/>
          <w:sz w:val="24"/>
          <w:szCs w:val="24"/>
        </w:rPr>
        <w:t>Usnesení výboru je platné, jestliže s ním vyslovila souhlas nadpoloviční většina všech členů výboru.</w:t>
      </w:r>
    </w:p>
    <w:p w14:paraId="72F8DF8C" w14:textId="77777777" w:rsidR="00751A2F" w:rsidRPr="00751A2F" w:rsidRDefault="00751A2F" w:rsidP="00751A2F">
      <w:pPr>
        <w:tabs>
          <w:tab w:val="left" w:pos="426"/>
        </w:tabs>
        <w:ind w:left="720"/>
        <w:contextualSpacing/>
        <w:jc w:val="both"/>
        <w:rPr>
          <w:rFonts w:ascii="Arial" w:hAnsi="Arial" w:cs="Arial"/>
          <w:sz w:val="24"/>
          <w:szCs w:val="24"/>
        </w:rPr>
      </w:pPr>
    </w:p>
    <w:p w14:paraId="72F8DF8D"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a kontrolní výbory jsou nejméně tříčlenné. Jejich členy nemohou být starosta, místostarosta, ani osoby zabezpečující rozpočtové a účetní práce na obecním úřadu.</w:t>
      </w:r>
    </w:p>
    <w:p w14:paraId="72F8DF8E" w14:textId="77777777" w:rsidR="00751A2F" w:rsidRPr="00751A2F" w:rsidRDefault="00751A2F" w:rsidP="00751A2F">
      <w:pPr>
        <w:tabs>
          <w:tab w:val="left" w:pos="426"/>
        </w:tabs>
        <w:ind w:left="720"/>
        <w:contextualSpacing/>
        <w:jc w:val="both"/>
        <w:rPr>
          <w:rFonts w:ascii="Arial" w:hAnsi="Arial" w:cs="Arial"/>
          <w:sz w:val="24"/>
          <w:szCs w:val="24"/>
        </w:rPr>
      </w:pPr>
    </w:p>
    <w:p w14:paraId="72F8DF8F"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Finanční výbor provádí kontrolu hospodaření s majetkem a finančními prostředky obce a plní další úkoly, jimiž jej pověřilo zastupitelstvo.</w:t>
      </w:r>
    </w:p>
    <w:p w14:paraId="72F8DF90" w14:textId="77777777" w:rsidR="00751A2F" w:rsidRPr="00751A2F" w:rsidRDefault="00751A2F" w:rsidP="00751A2F">
      <w:pPr>
        <w:tabs>
          <w:tab w:val="left" w:pos="426"/>
        </w:tabs>
        <w:ind w:left="720"/>
        <w:contextualSpacing/>
        <w:jc w:val="both"/>
        <w:rPr>
          <w:rFonts w:ascii="Arial" w:hAnsi="Arial" w:cs="Arial"/>
          <w:sz w:val="24"/>
          <w:szCs w:val="24"/>
        </w:rPr>
      </w:pPr>
    </w:p>
    <w:p w14:paraId="72F8DF91"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Kontrolní výbor kontroluje plnění usnesení zastupitelstva, dodržování právních předpisů ostatními výbory a obecním úřadem na úseku samostatné působnosti a plní další kontrolní úkoly, jimiž jej pověřilo zastupitelstvo.</w:t>
      </w:r>
    </w:p>
    <w:p w14:paraId="72F8DF92" w14:textId="77777777" w:rsidR="00751A2F" w:rsidRPr="00751A2F" w:rsidRDefault="00751A2F" w:rsidP="00751A2F">
      <w:pPr>
        <w:tabs>
          <w:tab w:val="left" w:pos="426"/>
        </w:tabs>
        <w:ind w:left="720"/>
        <w:contextualSpacing/>
        <w:jc w:val="both"/>
        <w:rPr>
          <w:rFonts w:ascii="Arial" w:hAnsi="Arial" w:cs="Arial"/>
          <w:sz w:val="24"/>
          <w:szCs w:val="24"/>
        </w:rPr>
      </w:pPr>
    </w:p>
    <w:p w14:paraId="72F8DF93" w14:textId="77777777" w:rsidR="00751A2F" w:rsidRP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72F8DF94" w14:textId="77777777" w:rsidR="00751A2F" w:rsidRPr="00751A2F" w:rsidRDefault="00751A2F" w:rsidP="00751A2F">
      <w:pPr>
        <w:tabs>
          <w:tab w:val="left" w:pos="426"/>
        </w:tabs>
        <w:ind w:left="720"/>
        <w:contextualSpacing/>
        <w:jc w:val="both"/>
        <w:rPr>
          <w:rFonts w:ascii="Arial" w:hAnsi="Arial" w:cs="Arial"/>
          <w:sz w:val="24"/>
          <w:szCs w:val="24"/>
        </w:rPr>
      </w:pPr>
    </w:p>
    <w:p w14:paraId="72F8DF95" w14:textId="0FBEA6F5" w:rsidR="00751A2F" w:rsidRDefault="00751A2F" w:rsidP="00751A2F">
      <w:pPr>
        <w:numPr>
          <w:ilvl w:val="0"/>
          <w:numId w:val="8"/>
        </w:numPr>
        <w:tabs>
          <w:tab w:val="left" w:pos="426"/>
        </w:tabs>
        <w:contextualSpacing/>
        <w:jc w:val="both"/>
        <w:rPr>
          <w:rFonts w:ascii="Arial" w:hAnsi="Arial" w:cs="Arial"/>
          <w:sz w:val="24"/>
          <w:szCs w:val="24"/>
        </w:rPr>
      </w:pPr>
      <w:r w:rsidRPr="00751A2F">
        <w:rPr>
          <w:rFonts w:ascii="Arial" w:hAnsi="Arial" w:cs="Arial"/>
          <w:sz w:val="24"/>
          <w:szCs w:val="24"/>
        </w:rPr>
        <w:t>Výbor předkládá kontrolní zápis zastupitelstvu. K zápisu připojí vyjádření orgánu, popřípadě osob, jejichž činnosti se kontrola týká.</w:t>
      </w:r>
    </w:p>
    <w:p w14:paraId="2017B230" w14:textId="481BA338" w:rsidR="005448D0" w:rsidRDefault="005448D0" w:rsidP="005448D0">
      <w:pPr>
        <w:tabs>
          <w:tab w:val="left" w:pos="426"/>
        </w:tabs>
        <w:contextualSpacing/>
        <w:jc w:val="both"/>
        <w:rPr>
          <w:rFonts w:ascii="Arial" w:hAnsi="Arial" w:cs="Arial"/>
          <w:sz w:val="24"/>
          <w:szCs w:val="24"/>
        </w:rPr>
      </w:pPr>
    </w:p>
    <w:p w14:paraId="51490D47" w14:textId="77777777" w:rsidR="00A9045C" w:rsidRPr="00E92354" w:rsidRDefault="005448D0" w:rsidP="00575576">
      <w:pPr>
        <w:pStyle w:val="detail-odstavec"/>
        <w:jc w:val="center"/>
        <w:rPr>
          <w:rFonts w:ascii="Arial" w:hAnsi="Arial" w:cs="Arial"/>
          <w:bCs/>
        </w:rPr>
      </w:pPr>
      <w:r w:rsidRPr="00E92354">
        <w:rPr>
          <w:rStyle w:val="Siln"/>
          <w:rFonts w:ascii="Arial" w:hAnsi="Arial" w:cs="Arial"/>
          <w:bCs w:val="0"/>
        </w:rPr>
        <w:t>Jednání výbor</w:t>
      </w:r>
      <w:r w:rsidR="00870D73" w:rsidRPr="00E92354">
        <w:rPr>
          <w:rStyle w:val="Siln"/>
          <w:rFonts w:ascii="Arial" w:hAnsi="Arial" w:cs="Arial"/>
          <w:bCs w:val="0"/>
        </w:rPr>
        <w:t>ů</w:t>
      </w:r>
    </w:p>
    <w:p w14:paraId="3F6CF2DA" w14:textId="77777777" w:rsidR="00A9045C"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Výbor se schází podle potřeby.</w:t>
      </w:r>
    </w:p>
    <w:p w14:paraId="049528F0" w14:textId="77777777" w:rsidR="00A9045C" w:rsidRPr="00E92354" w:rsidRDefault="00A9045C" w:rsidP="00A9045C">
      <w:pPr>
        <w:pStyle w:val="detail-odstavec"/>
        <w:spacing w:before="0" w:beforeAutospacing="0" w:after="0" w:afterAutospacing="0"/>
        <w:ind w:left="720"/>
        <w:jc w:val="both"/>
        <w:rPr>
          <w:rFonts w:ascii="Arial" w:hAnsi="Arial" w:cs="Arial"/>
        </w:rPr>
      </w:pPr>
    </w:p>
    <w:p w14:paraId="6EDB9455" w14:textId="77777777" w:rsidR="00A9045C"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Výbor svolává předseda výboru a určuje místo, čas a pořad jednání výboru.</w:t>
      </w:r>
    </w:p>
    <w:p w14:paraId="56C9E3E5" w14:textId="77777777" w:rsidR="00A9045C" w:rsidRPr="00E92354" w:rsidRDefault="00A9045C" w:rsidP="00A9045C">
      <w:pPr>
        <w:pStyle w:val="detail-odstavec"/>
        <w:spacing w:before="0" w:beforeAutospacing="0" w:after="0" w:afterAutospacing="0"/>
        <w:ind w:left="720"/>
        <w:jc w:val="both"/>
        <w:rPr>
          <w:rFonts w:ascii="Arial" w:hAnsi="Arial" w:cs="Arial"/>
        </w:rPr>
      </w:pPr>
    </w:p>
    <w:p w14:paraId="4A7AD9AD" w14:textId="77777777" w:rsidR="00A9045C"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Výbor jedná zpravidla na základě písemných podkladů, které předkládají členové výboru, příp. obecní úřad.</w:t>
      </w:r>
    </w:p>
    <w:p w14:paraId="282CBEAD" w14:textId="77777777" w:rsidR="00A9045C" w:rsidRPr="00E92354" w:rsidRDefault="00A9045C" w:rsidP="00A9045C">
      <w:pPr>
        <w:pStyle w:val="detail-odstavec"/>
        <w:spacing w:before="0" w:beforeAutospacing="0" w:after="0" w:afterAutospacing="0"/>
        <w:ind w:left="360"/>
        <w:jc w:val="both"/>
        <w:rPr>
          <w:rFonts w:ascii="Arial" w:hAnsi="Arial" w:cs="Arial"/>
        </w:rPr>
      </w:pPr>
    </w:p>
    <w:p w14:paraId="6BE40A11" w14:textId="77777777" w:rsidR="00A9045C"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Jednání výboru je neveřejné.</w:t>
      </w:r>
    </w:p>
    <w:p w14:paraId="4616AFA3" w14:textId="77777777" w:rsidR="00A9045C" w:rsidRPr="00E92354" w:rsidRDefault="00A9045C" w:rsidP="00A9045C">
      <w:pPr>
        <w:pStyle w:val="detail-odstavec"/>
        <w:spacing w:before="0" w:beforeAutospacing="0" w:after="0" w:afterAutospacing="0"/>
        <w:ind w:left="720"/>
        <w:jc w:val="both"/>
        <w:rPr>
          <w:rFonts w:ascii="Arial" w:hAnsi="Arial" w:cs="Arial"/>
        </w:rPr>
      </w:pPr>
    </w:p>
    <w:p w14:paraId="2B12F30F" w14:textId="77777777" w:rsidR="00831C0B"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 xml:space="preserve">Jednání výboru se zúčastňují jeho členové. Jejich členství je nezastupitelné. Výbor si může přizvat na jednání další odborníky, kteří se jednání výboru zúčastňují </w:t>
      </w:r>
      <w:r w:rsidR="00870D73" w:rsidRPr="00E92354">
        <w:rPr>
          <w:rFonts w:ascii="Arial" w:hAnsi="Arial" w:cs="Arial"/>
        </w:rPr>
        <w:t>s </w:t>
      </w:r>
      <w:r w:rsidRPr="00E92354">
        <w:rPr>
          <w:rFonts w:ascii="Arial" w:hAnsi="Arial" w:cs="Arial"/>
        </w:rPr>
        <w:t>hlasem poradním. O účasti přizvaných osob na jednání výboru rozhodují jeho členové hlasováním.</w:t>
      </w:r>
    </w:p>
    <w:p w14:paraId="12F4049D" w14:textId="77777777" w:rsidR="00831C0B" w:rsidRPr="00E92354" w:rsidRDefault="00831C0B" w:rsidP="00831C0B">
      <w:pPr>
        <w:pStyle w:val="detail-odstavec"/>
        <w:spacing w:before="0" w:beforeAutospacing="0" w:after="0" w:afterAutospacing="0"/>
        <w:ind w:left="720"/>
        <w:jc w:val="both"/>
        <w:rPr>
          <w:rFonts w:ascii="Arial" w:hAnsi="Arial" w:cs="Arial"/>
        </w:rPr>
      </w:pPr>
    </w:p>
    <w:p w14:paraId="33429E93" w14:textId="21FA8C3B" w:rsidR="00831C0B"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lastRenderedPageBreak/>
        <w:t>Nemůže-li se člen výjimečně zúčastnit jednání výboru, oznámí předem předsedovi výboru důvody své nepřítomnosti, příp. své stanovisko k</w:t>
      </w:r>
      <w:r w:rsidR="00E92354">
        <w:rPr>
          <w:rFonts w:ascii="Arial" w:hAnsi="Arial" w:cs="Arial"/>
        </w:rPr>
        <w:t> </w:t>
      </w:r>
      <w:r w:rsidRPr="00E92354">
        <w:rPr>
          <w:rFonts w:ascii="Arial" w:hAnsi="Arial" w:cs="Arial"/>
        </w:rPr>
        <w:t>projednávané záležitosti. Toto stanovisko však nenahrazuje hlasování a jiný člen výboru nemůže za</w:t>
      </w:r>
      <w:r w:rsidR="00870D73" w:rsidRPr="00E92354">
        <w:rPr>
          <w:rFonts w:ascii="Arial" w:hAnsi="Arial" w:cs="Arial"/>
        </w:rPr>
        <w:t> </w:t>
      </w:r>
      <w:r w:rsidRPr="00E92354">
        <w:rPr>
          <w:rFonts w:ascii="Arial" w:hAnsi="Arial" w:cs="Arial"/>
        </w:rPr>
        <w:t>nepřítomného člena výboru hlasovat.</w:t>
      </w:r>
    </w:p>
    <w:p w14:paraId="7070087C" w14:textId="77777777" w:rsidR="00831C0B" w:rsidRPr="00E92354" w:rsidRDefault="00831C0B" w:rsidP="00831C0B">
      <w:pPr>
        <w:pStyle w:val="detail-odstavec"/>
        <w:spacing w:before="0" w:beforeAutospacing="0" w:after="0" w:afterAutospacing="0"/>
        <w:ind w:left="720"/>
        <w:jc w:val="both"/>
        <w:rPr>
          <w:rFonts w:ascii="Arial" w:hAnsi="Arial" w:cs="Arial"/>
        </w:rPr>
      </w:pPr>
    </w:p>
    <w:p w14:paraId="5A30A283" w14:textId="77777777" w:rsidR="00831C0B"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Jednání výboru řídí jeho předseda. V jeho nepřítomnosti řídí výbor místopředseda, popř. i jiný člen výboru pověřený předsedou.</w:t>
      </w:r>
    </w:p>
    <w:p w14:paraId="5D5435E0" w14:textId="77777777" w:rsidR="00831C0B" w:rsidRPr="00E92354" w:rsidRDefault="00831C0B" w:rsidP="00831C0B">
      <w:pPr>
        <w:pStyle w:val="detail-odstavec"/>
        <w:spacing w:before="0" w:beforeAutospacing="0" w:after="0" w:afterAutospacing="0"/>
        <w:ind w:left="720"/>
        <w:jc w:val="both"/>
        <w:rPr>
          <w:rFonts w:ascii="Arial" w:hAnsi="Arial" w:cs="Arial"/>
        </w:rPr>
      </w:pPr>
    </w:p>
    <w:p w14:paraId="3F462E86" w14:textId="77777777" w:rsidR="00831C0B"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O účasti na jednání výboru se pořídí prezenční listina s vlastnoručním podpisem každého účastníka. Prezenční listina tvoří přílohu zápisu z jednání výboru.</w:t>
      </w:r>
    </w:p>
    <w:p w14:paraId="282B031F" w14:textId="77777777" w:rsidR="00831C0B" w:rsidRPr="00E92354" w:rsidRDefault="00831C0B" w:rsidP="00831C0B">
      <w:pPr>
        <w:pStyle w:val="detail-odstavec"/>
        <w:spacing w:before="0" w:beforeAutospacing="0" w:after="0" w:afterAutospacing="0"/>
        <w:ind w:left="720"/>
        <w:jc w:val="both"/>
        <w:rPr>
          <w:rFonts w:ascii="Arial" w:hAnsi="Arial" w:cs="Arial"/>
        </w:rPr>
      </w:pPr>
    </w:p>
    <w:p w14:paraId="764B94BB" w14:textId="77777777" w:rsidR="00831C0B"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O každém jednání se pořizuje zápis, který podepisuje ten, kdo jednání řídil. V</w:t>
      </w:r>
      <w:r w:rsidR="00870D73" w:rsidRPr="00E92354">
        <w:rPr>
          <w:rFonts w:ascii="Arial" w:hAnsi="Arial" w:cs="Arial"/>
        </w:rPr>
        <w:t> </w:t>
      </w:r>
      <w:r w:rsidRPr="00E92354">
        <w:rPr>
          <w:rFonts w:ascii="Arial" w:hAnsi="Arial" w:cs="Arial"/>
        </w:rPr>
        <w:t>zápisu se vždy uvede počet přítomných členů výboru, schválený program, průběh a výsledek hlasování a přijatá usnesení.</w:t>
      </w:r>
    </w:p>
    <w:p w14:paraId="2858FF65" w14:textId="77777777" w:rsidR="00831C0B" w:rsidRPr="00E92354" w:rsidRDefault="00831C0B" w:rsidP="00831C0B">
      <w:pPr>
        <w:pStyle w:val="detail-odstavec"/>
        <w:spacing w:before="0" w:beforeAutospacing="0" w:after="0" w:afterAutospacing="0"/>
        <w:ind w:left="720"/>
        <w:jc w:val="both"/>
        <w:rPr>
          <w:rFonts w:ascii="Arial" w:hAnsi="Arial" w:cs="Arial"/>
        </w:rPr>
      </w:pPr>
    </w:p>
    <w:p w14:paraId="1A288ABA" w14:textId="77777777" w:rsidR="00831C0B"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V případě, že výbor provádí kontrolu, o provedené kontrole výbor pořídí zápis, který obsahuje, co bylo kontrolováno, jaké nedostatky byly zjištěny a návrhy opatření směřující k odstranění nedostatků. Zápis podepisuje člen výboru, který provedl kontrolu, a zaměstnanec, jehož činnosti se kontrola týkala. Výbor následně předloží zápis zastupitelstvu; k zápisu připojí vyjádření orgánu, popřípadě zaměstnanců, jejichž činnosti se kontrola týkala </w:t>
      </w:r>
      <w:r w:rsidRPr="00E92354">
        <w:rPr>
          <w:rFonts w:ascii="Arial" w:hAnsi="Arial" w:cs="Arial"/>
          <w:iCs/>
        </w:rPr>
        <w:t>(§ 119 odst. 4, 5 zákona o obcích)</w:t>
      </w:r>
      <w:r w:rsidRPr="00E92354">
        <w:rPr>
          <w:rFonts w:ascii="Arial" w:hAnsi="Arial" w:cs="Arial"/>
        </w:rPr>
        <w:t>.</w:t>
      </w:r>
    </w:p>
    <w:p w14:paraId="6C995BED" w14:textId="77777777" w:rsidR="00831C0B" w:rsidRPr="00E92354" w:rsidRDefault="00831C0B" w:rsidP="00831C0B">
      <w:pPr>
        <w:pStyle w:val="detail-odstavec"/>
        <w:spacing w:before="0" w:beforeAutospacing="0" w:after="0" w:afterAutospacing="0"/>
        <w:ind w:left="720"/>
        <w:jc w:val="both"/>
        <w:rPr>
          <w:rFonts w:ascii="Arial" w:hAnsi="Arial" w:cs="Arial"/>
        </w:rPr>
      </w:pPr>
    </w:p>
    <w:p w14:paraId="3344136C" w14:textId="0E9F8E73" w:rsidR="005448D0"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Nejpozději do 10 dnů po skončení jednání výboru musí být zápis a usnesení předány obecnímu úřadu.</w:t>
      </w:r>
    </w:p>
    <w:p w14:paraId="675175A1" w14:textId="6C1F21F4" w:rsidR="005448D0" w:rsidRPr="00B62394" w:rsidRDefault="005448D0" w:rsidP="005448D0">
      <w:pPr>
        <w:tabs>
          <w:tab w:val="left" w:pos="426"/>
        </w:tabs>
        <w:contextualSpacing/>
        <w:jc w:val="both"/>
        <w:rPr>
          <w:rFonts w:ascii="Arial" w:hAnsi="Arial" w:cs="Arial"/>
          <w:sz w:val="24"/>
          <w:szCs w:val="24"/>
        </w:rPr>
      </w:pPr>
    </w:p>
    <w:p w14:paraId="186A6F11" w14:textId="61DB1C1D" w:rsidR="005448D0" w:rsidRPr="00E92354" w:rsidRDefault="005448D0" w:rsidP="00575576">
      <w:pPr>
        <w:pStyle w:val="detail-odstavec"/>
        <w:spacing w:before="0" w:beforeAutospacing="0" w:after="0" w:afterAutospacing="0"/>
        <w:jc w:val="center"/>
        <w:rPr>
          <w:rStyle w:val="Siln"/>
          <w:rFonts w:ascii="Arial" w:hAnsi="Arial" w:cs="Arial"/>
          <w:bCs w:val="0"/>
        </w:rPr>
      </w:pPr>
      <w:r w:rsidRPr="00E92354">
        <w:rPr>
          <w:rStyle w:val="Siln"/>
          <w:rFonts w:ascii="Arial" w:hAnsi="Arial" w:cs="Arial"/>
          <w:bCs w:val="0"/>
        </w:rPr>
        <w:t>Usnesení výbor</w:t>
      </w:r>
      <w:r w:rsidR="00870D73" w:rsidRPr="00E92354">
        <w:rPr>
          <w:rStyle w:val="Siln"/>
          <w:rFonts w:ascii="Arial" w:hAnsi="Arial" w:cs="Arial"/>
          <w:bCs w:val="0"/>
        </w:rPr>
        <w:t>ů</w:t>
      </w:r>
      <w:r w:rsidRPr="00E92354">
        <w:rPr>
          <w:rStyle w:val="Siln"/>
          <w:rFonts w:ascii="Arial" w:hAnsi="Arial" w:cs="Arial"/>
          <w:bCs w:val="0"/>
        </w:rPr>
        <w:t xml:space="preserve"> a hlasování</w:t>
      </w:r>
    </w:p>
    <w:p w14:paraId="0D83A9C7" w14:textId="77777777" w:rsidR="00831C0B" w:rsidRPr="00E92354" w:rsidRDefault="00831C0B" w:rsidP="005448D0">
      <w:pPr>
        <w:pStyle w:val="detail-odstavec"/>
        <w:spacing w:before="0" w:beforeAutospacing="0" w:after="0" w:afterAutospacing="0"/>
        <w:jc w:val="both"/>
        <w:rPr>
          <w:rFonts w:ascii="Arial" w:hAnsi="Arial" w:cs="Arial"/>
        </w:rPr>
      </w:pPr>
    </w:p>
    <w:p w14:paraId="5C928D37" w14:textId="77777777" w:rsidR="00575576"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Výbor je způsobilý se usnášet, jestliže je přítomna nadpoloviční většina všech jeho členů.</w:t>
      </w:r>
    </w:p>
    <w:p w14:paraId="29A5603A" w14:textId="77777777" w:rsidR="00575576" w:rsidRPr="00E92354" w:rsidRDefault="00575576" w:rsidP="00575576">
      <w:pPr>
        <w:pStyle w:val="detail-odstavec"/>
        <w:spacing w:before="0" w:beforeAutospacing="0" w:after="0" w:afterAutospacing="0"/>
        <w:ind w:left="720"/>
        <w:jc w:val="both"/>
        <w:rPr>
          <w:rFonts w:ascii="Arial" w:hAnsi="Arial" w:cs="Arial"/>
        </w:rPr>
      </w:pPr>
    </w:p>
    <w:p w14:paraId="209C0C56" w14:textId="77777777" w:rsidR="00575576"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Usnesení výboru je platné, pokud s ním vyslovila svůj souhlas nadpoloviční většina všech členů výboru </w:t>
      </w:r>
      <w:r w:rsidRPr="00E92354">
        <w:rPr>
          <w:rFonts w:ascii="Arial" w:hAnsi="Arial" w:cs="Arial"/>
          <w:iCs/>
        </w:rPr>
        <w:t>(§ 118 odst. 3 zákona o obcích)</w:t>
      </w:r>
      <w:r w:rsidRPr="00E92354">
        <w:rPr>
          <w:rFonts w:ascii="Arial" w:hAnsi="Arial" w:cs="Arial"/>
        </w:rPr>
        <w:t>.</w:t>
      </w:r>
    </w:p>
    <w:p w14:paraId="02FF6FAF" w14:textId="77777777" w:rsidR="00575576" w:rsidRPr="00E92354" w:rsidRDefault="00575576" w:rsidP="00575576">
      <w:pPr>
        <w:pStyle w:val="detail-odstavec"/>
        <w:spacing w:before="0" w:beforeAutospacing="0" w:after="0" w:afterAutospacing="0"/>
        <w:ind w:left="720"/>
        <w:jc w:val="both"/>
        <w:rPr>
          <w:rFonts w:ascii="Arial" w:hAnsi="Arial" w:cs="Arial"/>
        </w:rPr>
      </w:pPr>
    </w:p>
    <w:p w14:paraId="154D5EB1" w14:textId="67C235EF" w:rsidR="005448D0" w:rsidRPr="00E92354" w:rsidRDefault="005448D0" w:rsidP="00575576">
      <w:pPr>
        <w:pStyle w:val="detail-odstavec"/>
        <w:numPr>
          <w:ilvl w:val="0"/>
          <w:numId w:val="8"/>
        </w:numPr>
        <w:spacing w:before="0" w:beforeAutospacing="0" w:after="0" w:afterAutospacing="0"/>
        <w:jc w:val="both"/>
        <w:rPr>
          <w:rFonts w:ascii="Arial" w:hAnsi="Arial" w:cs="Arial"/>
        </w:rPr>
      </w:pPr>
      <w:r w:rsidRPr="00E92354">
        <w:rPr>
          <w:rFonts w:ascii="Arial" w:hAnsi="Arial" w:cs="Arial"/>
        </w:rPr>
        <w:t>Usnesení, stanoviska a závěry výboru vyžádané k materiálům zastupitelstva se</w:t>
      </w:r>
      <w:r w:rsidR="00870D73" w:rsidRPr="00E92354">
        <w:rPr>
          <w:rFonts w:ascii="Arial" w:hAnsi="Arial" w:cs="Arial"/>
        </w:rPr>
        <w:t> </w:t>
      </w:r>
      <w:r w:rsidRPr="00E92354">
        <w:rPr>
          <w:rFonts w:ascii="Arial" w:hAnsi="Arial" w:cs="Arial"/>
        </w:rPr>
        <w:t>uvádějí jako příloha materiálu, příp. jsou předsedou výboru sdělena na zasedání zastupitelstva.</w:t>
      </w:r>
    </w:p>
    <w:p w14:paraId="72F8DF96" w14:textId="77777777" w:rsidR="00751A2F" w:rsidRPr="00751A2F" w:rsidRDefault="00751A2F" w:rsidP="00751A2F">
      <w:pPr>
        <w:tabs>
          <w:tab w:val="left" w:pos="426"/>
        </w:tabs>
        <w:contextualSpacing/>
        <w:jc w:val="both"/>
        <w:rPr>
          <w:rFonts w:ascii="Arial" w:hAnsi="Arial" w:cs="Arial"/>
          <w:sz w:val="24"/>
          <w:szCs w:val="24"/>
        </w:rPr>
      </w:pPr>
    </w:p>
    <w:p w14:paraId="72F8DF97"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10</w:t>
      </w:r>
    </w:p>
    <w:p w14:paraId="72F8DF98" w14:textId="77777777" w:rsidR="00751A2F" w:rsidRPr="00751A2F" w:rsidRDefault="00751A2F" w:rsidP="00751A2F">
      <w:pPr>
        <w:tabs>
          <w:tab w:val="left" w:pos="426"/>
        </w:tabs>
        <w:jc w:val="center"/>
        <w:rPr>
          <w:rFonts w:ascii="Arial" w:hAnsi="Arial" w:cs="Arial"/>
          <w:b/>
          <w:sz w:val="24"/>
          <w:szCs w:val="24"/>
          <w:u w:val="single"/>
        </w:rPr>
      </w:pPr>
      <w:r w:rsidRPr="00751A2F">
        <w:rPr>
          <w:rFonts w:ascii="Arial" w:hAnsi="Arial" w:cs="Arial"/>
          <w:b/>
          <w:sz w:val="24"/>
          <w:szCs w:val="24"/>
          <w:u w:val="single"/>
        </w:rPr>
        <w:t>Zápis ze zasedání zastupitelstva</w:t>
      </w:r>
    </w:p>
    <w:p w14:paraId="14463B25" w14:textId="20B26780" w:rsidR="00AB59C3" w:rsidRPr="007E45E1" w:rsidRDefault="00751A2F" w:rsidP="00640E01">
      <w:pPr>
        <w:numPr>
          <w:ilvl w:val="0"/>
          <w:numId w:val="9"/>
        </w:numPr>
        <w:tabs>
          <w:tab w:val="left" w:pos="426"/>
        </w:tabs>
        <w:spacing w:after="0"/>
        <w:contextualSpacing/>
        <w:jc w:val="both"/>
        <w:rPr>
          <w:rFonts w:ascii="Arial" w:hAnsi="Arial" w:cs="Arial"/>
          <w:sz w:val="24"/>
          <w:szCs w:val="24"/>
        </w:rPr>
      </w:pPr>
      <w:r w:rsidRPr="007E45E1">
        <w:rPr>
          <w:rFonts w:ascii="Arial" w:hAnsi="Arial" w:cs="Arial"/>
          <w:sz w:val="24"/>
          <w:szCs w:val="24"/>
        </w:rPr>
        <w:t>O průběhu zasedání zastupitelstva se pořizuje zápis, který podepisuje starosta nebo místostarosta a určení ověřovatelé.</w:t>
      </w:r>
      <w:r w:rsidR="007E45E1">
        <w:rPr>
          <w:rFonts w:ascii="Arial" w:hAnsi="Arial" w:cs="Arial"/>
          <w:sz w:val="24"/>
          <w:szCs w:val="24"/>
        </w:rPr>
        <w:t xml:space="preserve"> </w:t>
      </w:r>
      <w:r w:rsidR="00AB59C3" w:rsidRPr="007E45E1">
        <w:rPr>
          <w:rFonts w:ascii="Arial" w:hAnsi="Arial" w:cs="Arial"/>
          <w:sz w:val="24"/>
          <w:szCs w:val="24"/>
        </w:rPr>
        <w:t>Zápis dokumentuje zejména průběh zasedání zastupitelstva a obsah přijatých usnesení.</w:t>
      </w:r>
    </w:p>
    <w:p w14:paraId="72F8DF9A" w14:textId="77777777" w:rsidR="00751A2F" w:rsidRPr="00751A2F" w:rsidRDefault="00751A2F" w:rsidP="00751A2F">
      <w:pPr>
        <w:tabs>
          <w:tab w:val="left" w:pos="426"/>
        </w:tabs>
        <w:spacing w:after="0"/>
        <w:ind w:left="720"/>
        <w:contextualSpacing/>
        <w:jc w:val="both"/>
        <w:rPr>
          <w:rFonts w:ascii="Arial" w:hAnsi="Arial" w:cs="Arial"/>
          <w:sz w:val="24"/>
          <w:szCs w:val="24"/>
        </w:rPr>
      </w:pPr>
    </w:p>
    <w:p w14:paraId="72F8DF9B" w14:textId="77777777" w:rsidR="00751A2F" w:rsidRPr="00751A2F" w:rsidRDefault="00751A2F" w:rsidP="00751A2F">
      <w:pPr>
        <w:numPr>
          <w:ilvl w:val="0"/>
          <w:numId w:val="9"/>
        </w:numPr>
        <w:tabs>
          <w:tab w:val="left" w:pos="426"/>
        </w:tabs>
        <w:spacing w:after="0"/>
        <w:contextualSpacing/>
        <w:jc w:val="both"/>
        <w:rPr>
          <w:rFonts w:ascii="Arial" w:hAnsi="Arial" w:cs="Arial"/>
          <w:sz w:val="24"/>
          <w:szCs w:val="24"/>
        </w:rPr>
      </w:pPr>
      <w:r w:rsidRPr="00751A2F">
        <w:rPr>
          <w:rFonts w:ascii="Arial" w:hAnsi="Arial" w:cs="Arial"/>
          <w:sz w:val="24"/>
          <w:szCs w:val="24"/>
        </w:rPr>
        <w:t>Do zápisu ze zasedání zastupitelstva se vždy uvede:</w:t>
      </w:r>
    </w:p>
    <w:p w14:paraId="72F8DF9D"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a) datum a místo zasedání</w:t>
      </w:r>
    </w:p>
    <w:p w14:paraId="72F8DF9E"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b) přesný čas zahájení a přesný čas ukončení zasedání</w:t>
      </w:r>
    </w:p>
    <w:p w14:paraId="72F8DF9F"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c) totožnost předsedajícího</w:t>
      </w:r>
    </w:p>
    <w:p w14:paraId="72F8DFA0"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d) totožnost zapisovatele</w:t>
      </w:r>
    </w:p>
    <w:p w14:paraId="72F8DFA1"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lastRenderedPageBreak/>
        <w:t>e) totožnost ověřovatelů zápisu</w:t>
      </w:r>
    </w:p>
    <w:p w14:paraId="72F8DFA2"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f) počet přítomných členů zastupitelstva (včetně všech změn během zasedání)</w:t>
      </w:r>
    </w:p>
    <w:p w14:paraId="72F8DFA3"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g) totožnost omluvených a neomluvených členů zastupitelstva</w:t>
      </w:r>
    </w:p>
    <w:p w14:paraId="72F8DFA4"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h) schválený program jednání zastupitelstva</w:t>
      </w:r>
    </w:p>
    <w:p w14:paraId="72F8DFA5"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i) stručný průběh rozpravy včetně základní informace o vystupujících</w:t>
      </w:r>
    </w:p>
    <w:p w14:paraId="72F8DFA6"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j) kompletní výčet podaných návrhů na usnesení</w:t>
      </w:r>
    </w:p>
    <w:p w14:paraId="72F8DFA7"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k) průběh a výsledky hlasování</w:t>
      </w:r>
    </w:p>
    <w:p w14:paraId="72F8DFA8"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l) schválená znění všech přijatých usnesení včetně jejich číselných označení</w:t>
      </w:r>
    </w:p>
    <w:p w14:paraId="72F8DFA9" w14:textId="77777777" w:rsidR="00751A2F" w:rsidRPr="00751A2F"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m) výčet všech oznámení o střetu zájmů</w:t>
      </w:r>
    </w:p>
    <w:p w14:paraId="72F8DFAA" w14:textId="77777777" w:rsidR="00751A2F" w:rsidRPr="00AB59C3" w:rsidRDefault="00751A2F" w:rsidP="00751A2F">
      <w:pPr>
        <w:tabs>
          <w:tab w:val="left" w:pos="426"/>
        </w:tabs>
        <w:ind w:left="720"/>
        <w:contextualSpacing/>
        <w:jc w:val="both"/>
        <w:rPr>
          <w:rFonts w:ascii="Arial" w:hAnsi="Arial" w:cs="Arial"/>
          <w:sz w:val="24"/>
          <w:szCs w:val="24"/>
        </w:rPr>
      </w:pPr>
      <w:r w:rsidRPr="00751A2F">
        <w:rPr>
          <w:rFonts w:ascii="Arial" w:hAnsi="Arial" w:cs="Arial"/>
          <w:sz w:val="24"/>
          <w:szCs w:val="24"/>
        </w:rPr>
        <w:t>n) datum pořízení zápisu.</w:t>
      </w:r>
    </w:p>
    <w:p w14:paraId="72F8DFAB" w14:textId="5AC7CA56" w:rsidR="00751A2F" w:rsidRDefault="00575576" w:rsidP="00751A2F">
      <w:pPr>
        <w:tabs>
          <w:tab w:val="left" w:pos="426"/>
        </w:tabs>
        <w:ind w:left="720"/>
        <w:contextualSpacing/>
        <w:jc w:val="both"/>
        <w:rPr>
          <w:rFonts w:ascii="Arial" w:hAnsi="Arial" w:cs="Arial"/>
          <w:sz w:val="24"/>
          <w:szCs w:val="24"/>
        </w:rPr>
      </w:pPr>
      <w:r>
        <w:rPr>
          <w:rFonts w:ascii="Arial" w:hAnsi="Arial" w:cs="Arial"/>
          <w:sz w:val="24"/>
          <w:szCs w:val="24"/>
        </w:rPr>
        <w:t xml:space="preserve">o) </w:t>
      </w:r>
      <w:r w:rsidR="00AB59C3" w:rsidRPr="00140E48">
        <w:rPr>
          <w:rFonts w:ascii="Arial" w:hAnsi="Arial" w:cs="Arial"/>
          <w:sz w:val="24"/>
          <w:szCs w:val="24"/>
        </w:rPr>
        <w:t>přesný čas přerušení a obnovení zasedání (bylo-li zasedání přerušeno)</w:t>
      </w:r>
    </w:p>
    <w:p w14:paraId="442C26A5" w14:textId="77777777" w:rsidR="00575576" w:rsidRPr="00AB59C3" w:rsidRDefault="00575576" w:rsidP="00751A2F">
      <w:pPr>
        <w:tabs>
          <w:tab w:val="left" w:pos="426"/>
        </w:tabs>
        <w:ind w:left="720"/>
        <w:contextualSpacing/>
        <w:jc w:val="both"/>
        <w:rPr>
          <w:rFonts w:ascii="Arial" w:hAnsi="Arial" w:cs="Arial"/>
          <w:sz w:val="24"/>
          <w:szCs w:val="24"/>
        </w:rPr>
      </w:pPr>
    </w:p>
    <w:p w14:paraId="72F8DFAC" w14:textId="5DD8FBBF"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Zápis ze zasedání zastupitelstva se vyhotovuje nejpozději do 10 dnů po skončení zasedání a je uložen na obecním úřadu k nahlédnutí. Nedílnou součástí zápisu je prezenční listina z příslušného zasedání zastupitelstva. Samostatnou přílohou zápisu je rovněž obecním úřadem zveřejněná informace o místě, době a navrženém programu připravovaného zasedání zastupitelstva s vyznačením data zveřejnění na elektronické úřední desce přístupné z webových stránek obce, stejně tak jako data jejího následného sejmutí.</w:t>
      </w:r>
    </w:p>
    <w:p w14:paraId="72F8DFAD" w14:textId="77777777" w:rsidR="00751A2F" w:rsidRPr="00751A2F" w:rsidRDefault="00751A2F" w:rsidP="00751A2F">
      <w:pPr>
        <w:tabs>
          <w:tab w:val="left" w:pos="426"/>
        </w:tabs>
        <w:ind w:left="720"/>
        <w:contextualSpacing/>
        <w:jc w:val="both"/>
        <w:rPr>
          <w:rFonts w:ascii="Arial" w:hAnsi="Arial" w:cs="Arial"/>
          <w:sz w:val="24"/>
          <w:szCs w:val="24"/>
        </w:rPr>
      </w:pPr>
    </w:p>
    <w:p w14:paraId="72F8DFAE" w14:textId="683EC931" w:rsidR="00751A2F" w:rsidRPr="00751A2F" w:rsidRDefault="00751A2F" w:rsidP="00751A2F">
      <w:pPr>
        <w:numPr>
          <w:ilvl w:val="0"/>
          <w:numId w:val="9"/>
        </w:numPr>
        <w:tabs>
          <w:tab w:val="left" w:pos="426"/>
        </w:tabs>
        <w:contextualSpacing/>
        <w:jc w:val="both"/>
        <w:rPr>
          <w:rFonts w:ascii="Arial" w:hAnsi="Arial" w:cs="Arial"/>
          <w:sz w:val="24"/>
          <w:szCs w:val="24"/>
        </w:rPr>
      </w:pPr>
      <w:r w:rsidRPr="00751A2F">
        <w:rPr>
          <w:rFonts w:ascii="Arial" w:hAnsi="Arial" w:cs="Arial"/>
          <w:sz w:val="24"/>
          <w:szCs w:val="24"/>
        </w:rPr>
        <w:t>O případných námitkách členů zastupitelstva proti zápisu ze zasedání zastupitelstva rozhodne na svém nejbližším zasedání zastupitelstvo.</w:t>
      </w:r>
    </w:p>
    <w:p w14:paraId="72F8DFAF" w14:textId="77777777" w:rsidR="00751A2F" w:rsidRPr="00751A2F" w:rsidRDefault="00751A2F" w:rsidP="00751A2F">
      <w:pPr>
        <w:tabs>
          <w:tab w:val="left" w:pos="426"/>
        </w:tabs>
        <w:contextualSpacing/>
        <w:jc w:val="both"/>
        <w:rPr>
          <w:rFonts w:ascii="Arial" w:hAnsi="Arial" w:cs="Arial"/>
          <w:sz w:val="24"/>
          <w:szCs w:val="24"/>
        </w:rPr>
      </w:pPr>
    </w:p>
    <w:p w14:paraId="72F8DFB0"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11</w:t>
      </w:r>
    </w:p>
    <w:p w14:paraId="72F8DFB1" w14:textId="32043930" w:rsidR="00751A2F" w:rsidRPr="00140E48" w:rsidRDefault="00AB59C3" w:rsidP="00751A2F">
      <w:pPr>
        <w:tabs>
          <w:tab w:val="left" w:pos="426"/>
        </w:tabs>
        <w:jc w:val="center"/>
        <w:rPr>
          <w:rFonts w:ascii="Arial" w:hAnsi="Arial" w:cs="Arial"/>
          <w:sz w:val="24"/>
          <w:szCs w:val="24"/>
        </w:rPr>
      </w:pPr>
      <w:r w:rsidRPr="00140E48">
        <w:rPr>
          <w:rFonts w:ascii="Arial" w:hAnsi="Arial" w:cs="Arial"/>
          <w:b/>
          <w:sz w:val="24"/>
          <w:szCs w:val="24"/>
          <w:u w:val="single"/>
        </w:rPr>
        <w:t>Zabezpečení a k</w:t>
      </w:r>
      <w:r w:rsidR="00751A2F" w:rsidRPr="00140E48">
        <w:rPr>
          <w:rFonts w:ascii="Arial" w:hAnsi="Arial" w:cs="Arial"/>
          <w:b/>
          <w:sz w:val="24"/>
          <w:szCs w:val="24"/>
          <w:u w:val="single"/>
        </w:rPr>
        <w:t>ontrola plnění usnesení zastupitelstva</w:t>
      </w:r>
    </w:p>
    <w:p w14:paraId="72F8DFB2" w14:textId="1CB31D0B" w:rsidR="00751A2F" w:rsidRPr="0055147B" w:rsidRDefault="00751A2F" w:rsidP="00751A2F">
      <w:pPr>
        <w:tabs>
          <w:tab w:val="left" w:pos="426"/>
        </w:tabs>
        <w:spacing w:after="0"/>
        <w:ind w:left="360"/>
        <w:jc w:val="both"/>
        <w:rPr>
          <w:rFonts w:ascii="Arial" w:hAnsi="Arial" w:cs="Arial"/>
          <w:color w:val="FF0000"/>
          <w:sz w:val="24"/>
          <w:szCs w:val="24"/>
        </w:rPr>
      </w:pPr>
      <w:r w:rsidRPr="00140E48">
        <w:rPr>
          <w:rFonts w:ascii="Arial" w:hAnsi="Arial" w:cs="Arial"/>
          <w:sz w:val="24"/>
          <w:szCs w:val="24"/>
        </w:rPr>
        <w:t xml:space="preserve">           </w:t>
      </w:r>
      <w:r w:rsidR="00AB59C3" w:rsidRPr="00140E48">
        <w:rPr>
          <w:rFonts w:ascii="Arial" w:hAnsi="Arial" w:cs="Arial"/>
          <w:sz w:val="24"/>
          <w:szCs w:val="24"/>
        </w:rPr>
        <w:t xml:space="preserve">Plnění usnesení zastupitelstva zabezpečuje starosta obce. </w:t>
      </w:r>
      <w:r w:rsidRPr="00140E48">
        <w:rPr>
          <w:rFonts w:ascii="Arial" w:hAnsi="Arial" w:cs="Arial"/>
          <w:sz w:val="24"/>
          <w:szCs w:val="24"/>
        </w:rPr>
        <w:t xml:space="preserve">Kontrolu plnění usnesení zastupitelstva </w:t>
      </w:r>
      <w:r w:rsidR="00AB59C3" w:rsidRPr="00140E48">
        <w:rPr>
          <w:rFonts w:ascii="Arial" w:hAnsi="Arial" w:cs="Arial"/>
          <w:sz w:val="24"/>
          <w:szCs w:val="24"/>
        </w:rPr>
        <w:t>provádí</w:t>
      </w:r>
      <w:r w:rsidRPr="00140E48">
        <w:rPr>
          <w:rFonts w:ascii="Arial" w:hAnsi="Arial" w:cs="Arial"/>
          <w:sz w:val="24"/>
          <w:szCs w:val="24"/>
        </w:rPr>
        <w:t xml:space="preserve"> kontrolní výbor. </w:t>
      </w:r>
    </w:p>
    <w:p w14:paraId="72F8DFB3" w14:textId="77777777" w:rsidR="00751A2F" w:rsidRPr="00751A2F" w:rsidRDefault="00751A2F" w:rsidP="00751A2F">
      <w:pPr>
        <w:tabs>
          <w:tab w:val="left" w:pos="426"/>
        </w:tabs>
        <w:spacing w:after="0"/>
        <w:ind w:left="360"/>
        <w:jc w:val="both"/>
        <w:rPr>
          <w:rFonts w:ascii="Arial" w:hAnsi="Arial" w:cs="Arial"/>
          <w:sz w:val="24"/>
          <w:szCs w:val="24"/>
        </w:rPr>
      </w:pPr>
    </w:p>
    <w:p w14:paraId="72F8DFB4" w14:textId="77777777" w:rsidR="00751A2F" w:rsidRPr="00751A2F" w:rsidRDefault="00751A2F" w:rsidP="00751A2F">
      <w:pPr>
        <w:tabs>
          <w:tab w:val="left" w:pos="426"/>
        </w:tabs>
        <w:jc w:val="center"/>
        <w:rPr>
          <w:rFonts w:ascii="Arial" w:hAnsi="Arial" w:cs="Arial"/>
          <w:b/>
          <w:sz w:val="24"/>
          <w:szCs w:val="24"/>
        </w:rPr>
      </w:pPr>
      <w:r w:rsidRPr="00751A2F">
        <w:rPr>
          <w:rFonts w:ascii="Arial" w:hAnsi="Arial" w:cs="Arial"/>
          <w:b/>
          <w:sz w:val="24"/>
          <w:szCs w:val="24"/>
        </w:rPr>
        <w:t>Čl. 12</w:t>
      </w:r>
    </w:p>
    <w:p w14:paraId="72F8DFB5" w14:textId="77777777" w:rsidR="00751A2F" w:rsidRPr="00751A2F" w:rsidRDefault="00751A2F" w:rsidP="00751A2F">
      <w:pPr>
        <w:tabs>
          <w:tab w:val="left" w:pos="426"/>
        </w:tabs>
        <w:jc w:val="center"/>
        <w:rPr>
          <w:rFonts w:ascii="Arial" w:hAnsi="Arial" w:cs="Arial"/>
          <w:sz w:val="24"/>
          <w:szCs w:val="24"/>
        </w:rPr>
      </w:pPr>
      <w:r w:rsidRPr="00751A2F">
        <w:rPr>
          <w:rFonts w:ascii="Arial" w:hAnsi="Arial" w:cs="Arial"/>
          <w:b/>
          <w:sz w:val="24"/>
          <w:szCs w:val="24"/>
          <w:u w:val="single"/>
        </w:rPr>
        <w:t>Závěrečná ustanovení</w:t>
      </w:r>
    </w:p>
    <w:p w14:paraId="72F8DFB6"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Nastane-li v průběhu zasedání zastupitelstva situace, která není upravena platným právním řádem ani jednacím řádem, rozhodne o způsobu jejího řešení zastupitelstvo.</w:t>
      </w:r>
    </w:p>
    <w:p w14:paraId="72F8DFB7" w14:textId="77777777" w:rsidR="00751A2F" w:rsidRPr="00751A2F" w:rsidRDefault="00751A2F" w:rsidP="00751A2F">
      <w:pPr>
        <w:tabs>
          <w:tab w:val="left" w:pos="426"/>
        </w:tabs>
        <w:ind w:left="720"/>
        <w:contextualSpacing/>
        <w:jc w:val="both"/>
        <w:rPr>
          <w:rFonts w:ascii="Arial" w:hAnsi="Arial" w:cs="Arial"/>
          <w:sz w:val="24"/>
          <w:szCs w:val="24"/>
        </w:rPr>
      </w:pPr>
    </w:p>
    <w:p w14:paraId="72F8DFB8" w14:textId="77777777"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72F8DFB9" w14:textId="77777777" w:rsidR="00751A2F" w:rsidRPr="00751A2F" w:rsidRDefault="00751A2F" w:rsidP="00751A2F">
      <w:pPr>
        <w:tabs>
          <w:tab w:val="left" w:pos="426"/>
        </w:tabs>
        <w:ind w:left="720"/>
        <w:contextualSpacing/>
        <w:jc w:val="both"/>
        <w:rPr>
          <w:rFonts w:ascii="Arial" w:hAnsi="Arial" w:cs="Arial"/>
          <w:sz w:val="24"/>
          <w:szCs w:val="24"/>
        </w:rPr>
      </w:pPr>
    </w:p>
    <w:p w14:paraId="72F8DFBA" w14:textId="2D6714BF"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Změny jednacího řádu provádí zastupitelstvo </w:t>
      </w:r>
      <w:r w:rsidR="00442036">
        <w:rPr>
          <w:rFonts w:ascii="Arial" w:hAnsi="Arial" w:cs="Arial"/>
          <w:sz w:val="24"/>
          <w:szCs w:val="24"/>
        </w:rPr>
        <w:t>obce</w:t>
      </w:r>
      <w:r w:rsidRPr="00751A2F">
        <w:rPr>
          <w:rFonts w:ascii="Arial" w:hAnsi="Arial" w:cs="Arial"/>
          <w:sz w:val="24"/>
          <w:szCs w:val="24"/>
        </w:rPr>
        <w:t xml:space="preserve"> zrušením původního a schválením nového usnesení.</w:t>
      </w:r>
    </w:p>
    <w:p w14:paraId="72F8DFBB" w14:textId="77777777" w:rsidR="00751A2F" w:rsidRPr="00751A2F" w:rsidRDefault="00751A2F" w:rsidP="00751A2F">
      <w:pPr>
        <w:tabs>
          <w:tab w:val="left" w:pos="426"/>
        </w:tabs>
        <w:ind w:left="720"/>
        <w:contextualSpacing/>
        <w:jc w:val="both"/>
        <w:rPr>
          <w:rFonts w:ascii="Arial" w:hAnsi="Arial" w:cs="Arial"/>
          <w:sz w:val="24"/>
          <w:szCs w:val="24"/>
        </w:rPr>
      </w:pPr>
    </w:p>
    <w:p w14:paraId="72F8DFBC" w14:textId="062E5E6E" w:rsidR="00751A2F" w:rsidRPr="00751A2F"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schválilo zastupitelstvo usnesením číslo </w:t>
      </w:r>
      <w:r w:rsidR="00853A98">
        <w:rPr>
          <w:rFonts w:ascii="Arial" w:hAnsi="Arial" w:cs="Arial"/>
          <w:sz w:val="24"/>
          <w:szCs w:val="24"/>
        </w:rPr>
        <w:t>………………………………</w:t>
      </w:r>
      <w:r w:rsidRPr="00751A2F">
        <w:rPr>
          <w:rFonts w:ascii="Arial" w:hAnsi="Arial" w:cs="Arial"/>
          <w:sz w:val="24"/>
          <w:szCs w:val="24"/>
        </w:rPr>
        <w:t xml:space="preserve"> na svém zasedání dne </w:t>
      </w:r>
      <w:r w:rsidR="00A903CE">
        <w:rPr>
          <w:rFonts w:ascii="Arial" w:hAnsi="Arial" w:cs="Arial"/>
          <w:sz w:val="24"/>
          <w:szCs w:val="24"/>
        </w:rPr>
        <w:t>…….</w:t>
      </w:r>
      <w:r w:rsidR="00AB59C3">
        <w:rPr>
          <w:rFonts w:ascii="Arial" w:hAnsi="Arial" w:cs="Arial"/>
          <w:sz w:val="24"/>
          <w:szCs w:val="24"/>
        </w:rPr>
        <w:t>.</w:t>
      </w:r>
    </w:p>
    <w:p w14:paraId="72F8DFBD" w14:textId="77777777" w:rsidR="00751A2F" w:rsidRPr="00751A2F" w:rsidRDefault="00751A2F" w:rsidP="00751A2F">
      <w:pPr>
        <w:tabs>
          <w:tab w:val="left" w:pos="426"/>
        </w:tabs>
        <w:ind w:left="720"/>
        <w:contextualSpacing/>
        <w:jc w:val="both"/>
        <w:rPr>
          <w:rFonts w:ascii="Arial" w:hAnsi="Arial" w:cs="Arial"/>
          <w:sz w:val="24"/>
          <w:szCs w:val="24"/>
        </w:rPr>
      </w:pPr>
    </w:p>
    <w:p w14:paraId="72F8DFBE" w14:textId="52E8431F" w:rsidR="00751A2F" w:rsidRPr="00140E48" w:rsidRDefault="00751A2F" w:rsidP="00751A2F">
      <w:pPr>
        <w:numPr>
          <w:ilvl w:val="0"/>
          <w:numId w:val="10"/>
        </w:numPr>
        <w:tabs>
          <w:tab w:val="left" w:pos="426"/>
        </w:tabs>
        <w:contextualSpacing/>
        <w:jc w:val="both"/>
        <w:rPr>
          <w:rFonts w:ascii="Arial" w:hAnsi="Arial" w:cs="Arial"/>
          <w:sz w:val="24"/>
          <w:szCs w:val="24"/>
        </w:rPr>
      </w:pPr>
      <w:r w:rsidRPr="00751A2F">
        <w:rPr>
          <w:rFonts w:ascii="Arial" w:hAnsi="Arial" w:cs="Arial"/>
          <w:sz w:val="24"/>
          <w:szCs w:val="24"/>
        </w:rPr>
        <w:t xml:space="preserve">Tento jednací řád nabývá účinnosti dnem </w:t>
      </w:r>
      <w:r w:rsidR="00A903CE">
        <w:rPr>
          <w:rFonts w:ascii="Arial" w:hAnsi="Arial" w:cs="Arial"/>
          <w:sz w:val="24"/>
          <w:szCs w:val="24"/>
        </w:rPr>
        <w:t>…….</w:t>
      </w:r>
      <w:r w:rsidR="00AB59C3">
        <w:rPr>
          <w:rFonts w:ascii="Arial" w:hAnsi="Arial" w:cs="Arial"/>
          <w:sz w:val="24"/>
          <w:szCs w:val="24"/>
        </w:rPr>
        <w:t>.</w:t>
      </w:r>
      <w:r w:rsidRPr="00751A2F">
        <w:rPr>
          <w:rFonts w:ascii="Arial" w:hAnsi="Arial" w:cs="Arial"/>
          <w:sz w:val="24"/>
          <w:szCs w:val="24"/>
        </w:rPr>
        <w:t xml:space="preserve"> Tímto dnem se ruší jednací řád schválený usnesením číslo </w:t>
      </w:r>
      <w:r w:rsidR="00A903CE">
        <w:rPr>
          <w:rFonts w:ascii="Arial" w:hAnsi="Arial" w:cs="Arial"/>
          <w:sz w:val="24"/>
          <w:szCs w:val="24"/>
        </w:rPr>
        <w:t>…..</w:t>
      </w:r>
      <w:r w:rsidRPr="00751A2F">
        <w:rPr>
          <w:rFonts w:ascii="Arial" w:hAnsi="Arial" w:cs="Arial"/>
          <w:sz w:val="24"/>
          <w:szCs w:val="24"/>
        </w:rPr>
        <w:t xml:space="preserve"> ze </w:t>
      </w:r>
      <w:r w:rsidRPr="00140E48">
        <w:rPr>
          <w:rFonts w:ascii="Arial" w:hAnsi="Arial" w:cs="Arial"/>
          <w:sz w:val="24"/>
          <w:szCs w:val="24"/>
        </w:rPr>
        <w:t>dne</w:t>
      </w:r>
      <w:r w:rsidR="00E56A99" w:rsidRPr="00140E48">
        <w:rPr>
          <w:rFonts w:ascii="Arial" w:hAnsi="Arial" w:cs="Arial"/>
          <w:sz w:val="24"/>
          <w:szCs w:val="24"/>
        </w:rPr>
        <w:t xml:space="preserve"> </w:t>
      </w:r>
      <w:r w:rsidR="00A903CE" w:rsidRPr="00140E48">
        <w:rPr>
          <w:rFonts w:ascii="Arial" w:hAnsi="Arial" w:cs="Arial"/>
          <w:sz w:val="24"/>
          <w:szCs w:val="24"/>
        </w:rPr>
        <w:t>………….</w:t>
      </w:r>
      <w:r w:rsidR="00E56A99" w:rsidRPr="00140E48">
        <w:rPr>
          <w:rFonts w:ascii="Arial" w:hAnsi="Arial" w:cs="Arial"/>
          <w:sz w:val="24"/>
          <w:szCs w:val="24"/>
        </w:rPr>
        <w:t xml:space="preserve">. </w:t>
      </w:r>
    </w:p>
    <w:p w14:paraId="72F8DFBF" w14:textId="77777777" w:rsidR="00751A2F" w:rsidRPr="00751A2F" w:rsidRDefault="00751A2F" w:rsidP="00751A2F">
      <w:pPr>
        <w:tabs>
          <w:tab w:val="left" w:pos="426"/>
        </w:tabs>
        <w:jc w:val="both"/>
        <w:rPr>
          <w:rFonts w:ascii="Arial" w:hAnsi="Arial" w:cs="Arial"/>
          <w:sz w:val="24"/>
          <w:szCs w:val="24"/>
        </w:rPr>
      </w:pPr>
    </w:p>
    <w:p w14:paraId="72F8DFC1" w14:textId="77777777" w:rsidR="00751A2F" w:rsidRPr="00751A2F" w:rsidRDefault="00751A2F" w:rsidP="00751A2F">
      <w:pPr>
        <w:tabs>
          <w:tab w:val="left" w:pos="426"/>
        </w:tabs>
        <w:jc w:val="both"/>
        <w:rPr>
          <w:rFonts w:ascii="Arial" w:hAnsi="Arial" w:cs="Arial"/>
          <w:sz w:val="24"/>
          <w:szCs w:val="24"/>
        </w:rPr>
      </w:pPr>
    </w:p>
    <w:p w14:paraId="72F8DFC8" w14:textId="5A691310" w:rsidR="00751A2F" w:rsidRPr="00751A2F" w:rsidRDefault="00853A98" w:rsidP="00751A2F">
      <w:pPr>
        <w:tabs>
          <w:tab w:val="left" w:pos="426"/>
        </w:tabs>
        <w:spacing w:after="0"/>
        <w:jc w:val="both"/>
        <w:rPr>
          <w:rFonts w:ascii="Arial" w:hAnsi="Arial" w:cs="Arial"/>
          <w:sz w:val="24"/>
          <w:szCs w:val="24"/>
        </w:rPr>
      </w:pPr>
      <w:r>
        <w:rPr>
          <w:rFonts w:ascii="Arial" w:hAnsi="Arial" w:cs="Arial"/>
          <w:sz w:val="24"/>
          <w:szCs w:val="24"/>
        </w:rPr>
        <w:t xml:space="preserve">                                                                                                         </w:t>
      </w:r>
    </w:p>
    <w:p w14:paraId="72F8DFC9" w14:textId="5143F4AA" w:rsidR="00751A2F" w:rsidRPr="00751A2F" w:rsidRDefault="00751A2F" w:rsidP="00751A2F">
      <w:pPr>
        <w:tabs>
          <w:tab w:val="left" w:pos="426"/>
        </w:tabs>
        <w:spacing w:after="0"/>
        <w:jc w:val="both"/>
        <w:rPr>
          <w:rFonts w:ascii="Arial" w:hAnsi="Arial" w:cs="Arial"/>
          <w:sz w:val="24"/>
          <w:szCs w:val="24"/>
        </w:rPr>
      </w:pPr>
      <w:r w:rsidRPr="00751A2F">
        <w:rPr>
          <w:rFonts w:ascii="Arial" w:hAnsi="Arial" w:cs="Arial"/>
          <w:sz w:val="24"/>
          <w:szCs w:val="24"/>
        </w:rPr>
        <w:t xml:space="preserve">     </w:t>
      </w:r>
      <w:r w:rsidR="00853A98">
        <w:rPr>
          <w:rFonts w:ascii="Arial" w:hAnsi="Arial" w:cs="Arial"/>
          <w:sz w:val="24"/>
          <w:szCs w:val="24"/>
        </w:rPr>
        <w:t>Mgr. Jiří Novotný</w:t>
      </w:r>
      <w:r w:rsidRPr="00751A2F">
        <w:rPr>
          <w:rFonts w:ascii="Arial" w:hAnsi="Arial" w:cs="Arial"/>
          <w:sz w:val="24"/>
          <w:szCs w:val="24"/>
        </w:rPr>
        <w:t xml:space="preserve">                                                               </w:t>
      </w:r>
      <w:r w:rsidR="00853A98">
        <w:rPr>
          <w:rFonts w:ascii="Arial" w:hAnsi="Arial" w:cs="Arial"/>
          <w:sz w:val="24"/>
          <w:szCs w:val="24"/>
        </w:rPr>
        <w:t xml:space="preserve"> </w:t>
      </w:r>
      <w:r w:rsidRPr="00751A2F">
        <w:rPr>
          <w:rFonts w:ascii="Arial" w:hAnsi="Arial" w:cs="Arial"/>
          <w:sz w:val="24"/>
          <w:szCs w:val="24"/>
        </w:rPr>
        <w:t xml:space="preserve">  </w:t>
      </w:r>
      <w:r w:rsidR="00853A98">
        <w:rPr>
          <w:rFonts w:ascii="Arial" w:hAnsi="Arial" w:cs="Arial"/>
          <w:sz w:val="24"/>
          <w:szCs w:val="24"/>
        </w:rPr>
        <w:t>Ing. Jan Kubeša</w:t>
      </w:r>
    </w:p>
    <w:p w14:paraId="72F8DFCA" w14:textId="31F9A537" w:rsidR="00E255EE" w:rsidRPr="00C11E8F" w:rsidRDefault="00751A2F" w:rsidP="00751A2F">
      <w:pPr>
        <w:rPr>
          <w:rFonts w:ascii="Arial" w:hAnsi="Arial" w:cs="Arial"/>
          <w:sz w:val="24"/>
          <w:szCs w:val="24"/>
        </w:rPr>
      </w:pPr>
      <w:r w:rsidRPr="00751A2F">
        <w:rPr>
          <w:rFonts w:ascii="Arial" w:hAnsi="Arial" w:cs="Arial"/>
          <w:sz w:val="24"/>
          <w:szCs w:val="24"/>
        </w:rPr>
        <w:t xml:space="preserve">     starosta obce                                                   </w:t>
      </w:r>
      <w:r w:rsidR="00853A98">
        <w:rPr>
          <w:rFonts w:ascii="Arial" w:hAnsi="Arial" w:cs="Arial"/>
          <w:sz w:val="24"/>
          <w:szCs w:val="24"/>
        </w:rPr>
        <w:t xml:space="preserve">                     místostarost</w:t>
      </w:r>
      <w:r w:rsidRPr="00751A2F">
        <w:rPr>
          <w:rFonts w:ascii="Arial" w:hAnsi="Arial" w:cs="Arial"/>
          <w:sz w:val="24"/>
          <w:szCs w:val="24"/>
        </w:rPr>
        <w:t>a obce</w:t>
      </w:r>
    </w:p>
    <w:sectPr w:rsidR="00E255EE" w:rsidRPr="00C11E8F" w:rsidSect="00BD1822">
      <w:footerReference w:type="default" r:id="rId8"/>
      <w:pgSz w:w="11906" w:h="16838"/>
      <w:pgMar w:top="851"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0E29" w14:textId="77777777" w:rsidR="00B83EAE" w:rsidRDefault="00B83EAE" w:rsidP="00C11E8F">
      <w:pPr>
        <w:spacing w:after="0" w:line="240" w:lineRule="auto"/>
      </w:pPr>
      <w:r>
        <w:separator/>
      </w:r>
    </w:p>
  </w:endnote>
  <w:endnote w:type="continuationSeparator" w:id="0">
    <w:p w14:paraId="633420BF" w14:textId="77777777" w:rsidR="00B83EAE" w:rsidRDefault="00B83EAE" w:rsidP="00C1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314"/>
      <w:docPartObj>
        <w:docPartGallery w:val="Page Numbers (Bottom of Page)"/>
        <w:docPartUnique/>
      </w:docPartObj>
    </w:sdtPr>
    <w:sdtContent>
      <w:p w14:paraId="72F8DFCF" w14:textId="77777777" w:rsidR="00C11E8F" w:rsidRDefault="00C11E8F">
        <w:pPr>
          <w:pStyle w:val="Zpat"/>
          <w:jc w:val="center"/>
        </w:pPr>
        <w:r>
          <w:fldChar w:fldCharType="begin"/>
        </w:r>
        <w:r>
          <w:instrText>PAGE   \* MERGEFORMAT</w:instrText>
        </w:r>
        <w:r>
          <w:fldChar w:fldCharType="separate"/>
        </w:r>
        <w:r w:rsidR="0040110C">
          <w:rPr>
            <w:noProof/>
          </w:rPr>
          <w:t>4</w:t>
        </w:r>
        <w:r>
          <w:fldChar w:fldCharType="end"/>
        </w:r>
      </w:p>
    </w:sdtContent>
  </w:sdt>
  <w:p w14:paraId="72F8DFD0" w14:textId="77777777" w:rsidR="00C11E8F" w:rsidRDefault="00C11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23AE" w14:textId="77777777" w:rsidR="00B83EAE" w:rsidRDefault="00B83EAE" w:rsidP="00C11E8F">
      <w:pPr>
        <w:spacing w:after="0" w:line="240" w:lineRule="auto"/>
      </w:pPr>
      <w:r>
        <w:separator/>
      </w:r>
    </w:p>
  </w:footnote>
  <w:footnote w:type="continuationSeparator" w:id="0">
    <w:p w14:paraId="67DE8A2B" w14:textId="77777777" w:rsidR="00B83EAE" w:rsidRDefault="00B83EAE" w:rsidP="00C11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72D7"/>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0F1FC6"/>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F85BE3"/>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621244"/>
    <w:multiLevelType w:val="hybridMultilevel"/>
    <w:tmpl w:val="EEC8F0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E24311"/>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694AD8"/>
    <w:multiLevelType w:val="hybridMultilevel"/>
    <w:tmpl w:val="1256C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8379F4"/>
    <w:multiLevelType w:val="hybridMultilevel"/>
    <w:tmpl w:val="C7C2E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AD2254"/>
    <w:multiLevelType w:val="hybridMultilevel"/>
    <w:tmpl w:val="300EF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492C15"/>
    <w:multiLevelType w:val="hybridMultilevel"/>
    <w:tmpl w:val="2342080E"/>
    <w:lvl w:ilvl="0" w:tplc="4F76B3C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5B790E"/>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43129F"/>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EA6542"/>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7294694">
    <w:abstractNumId w:val="4"/>
  </w:num>
  <w:num w:numId="2" w16cid:durableId="100497540">
    <w:abstractNumId w:val="11"/>
  </w:num>
  <w:num w:numId="3" w16cid:durableId="144976466">
    <w:abstractNumId w:val="8"/>
  </w:num>
  <w:num w:numId="4" w16cid:durableId="353961132">
    <w:abstractNumId w:val="1"/>
  </w:num>
  <w:num w:numId="5" w16cid:durableId="1125998338">
    <w:abstractNumId w:val="10"/>
  </w:num>
  <w:num w:numId="6" w16cid:durableId="464936147">
    <w:abstractNumId w:val="7"/>
  </w:num>
  <w:num w:numId="7" w16cid:durableId="1731613406">
    <w:abstractNumId w:val="9"/>
  </w:num>
  <w:num w:numId="8" w16cid:durableId="2034069744">
    <w:abstractNumId w:val="5"/>
  </w:num>
  <w:num w:numId="9" w16cid:durableId="1789347222">
    <w:abstractNumId w:val="0"/>
  </w:num>
  <w:num w:numId="10" w16cid:durableId="179898942">
    <w:abstractNumId w:val="2"/>
  </w:num>
  <w:num w:numId="11" w16cid:durableId="1705279417">
    <w:abstractNumId w:val="3"/>
  </w:num>
  <w:num w:numId="12" w16cid:durableId="1133863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E8F"/>
    <w:rsid w:val="00044903"/>
    <w:rsid w:val="000B067B"/>
    <w:rsid w:val="00115883"/>
    <w:rsid w:val="00140E48"/>
    <w:rsid w:val="001C1635"/>
    <w:rsid w:val="00253CC1"/>
    <w:rsid w:val="00263D56"/>
    <w:rsid w:val="003503D8"/>
    <w:rsid w:val="003E5191"/>
    <w:rsid w:val="0040110C"/>
    <w:rsid w:val="00442036"/>
    <w:rsid w:val="004473B1"/>
    <w:rsid w:val="00506E6B"/>
    <w:rsid w:val="005134B8"/>
    <w:rsid w:val="00531F3A"/>
    <w:rsid w:val="005448D0"/>
    <w:rsid w:val="0055147B"/>
    <w:rsid w:val="00575576"/>
    <w:rsid w:val="006A1EC8"/>
    <w:rsid w:val="006C2D81"/>
    <w:rsid w:val="00715C97"/>
    <w:rsid w:val="00751A2F"/>
    <w:rsid w:val="00754A1F"/>
    <w:rsid w:val="007E45E1"/>
    <w:rsid w:val="0080459C"/>
    <w:rsid w:val="00824D7C"/>
    <w:rsid w:val="00827DAC"/>
    <w:rsid w:val="00831C0B"/>
    <w:rsid w:val="00853A98"/>
    <w:rsid w:val="00870D73"/>
    <w:rsid w:val="00924771"/>
    <w:rsid w:val="009942CD"/>
    <w:rsid w:val="00A0761F"/>
    <w:rsid w:val="00A12F38"/>
    <w:rsid w:val="00A41E24"/>
    <w:rsid w:val="00A65527"/>
    <w:rsid w:val="00A823CF"/>
    <w:rsid w:val="00A903CE"/>
    <w:rsid w:val="00A9045C"/>
    <w:rsid w:val="00A92B14"/>
    <w:rsid w:val="00AB4B97"/>
    <w:rsid w:val="00AB59C3"/>
    <w:rsid w:val="00AF7B57"/>
    <w:rsid w:val="00B1030D"/>
    <w:rsid w:val="00B62394"/>
    <w:rsid w:val="00B83EAE"/>
    <w:rsid w:val="00BD1822"/>
    <w:rsid w:val="00C11E8F"/>
    <w:rsid w:val="00C96046"/>
    <w:rsid w:val="00D0155E"/>
    <w:rsid w:val="00D01637"/>
    <w:rsid w:val="00D3796B"/>
    <w:rsid w:val="00D74A96"/>
    <w:rsid w:val="00D868E0"/>
    <w:rsid w:val="00E255EE"/>
    <w:rsid w:val="00E56A99"/>
    <w:rsid w:val="00E74DB6"/>
    <w:rsid w:val="00E90CB3"/>
    <w:rsid w:val="00E92354"/>
    <w:rsid w:val="00E972BA"/>
    <w:rsid w:val="00F040D1"/>
    <w:rsid w:val="00F32D43"/>
    <w:rsid w:val="00FD1BC2"/>
    <w:rsid w:val="00FE2A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DEFB"/>
  <w15:docId w15:val="{3B05138E-823D-4341-90E2-0DB92D16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1E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11E8F"/>
  </w:style>
  <w:style w:type="paragraph" w:styleId="Zpat">
    <w:name w:val="footer"/>
    <w:basedOn w:val="Normln"/>
    <w:link w:val="ZpatChar"/>
    <w:uiPriority w:val="99"/>
    <w:unhideWhenUsed/>
    <w:rsid w:val="00C11E8F"/>
    <w:pPr>
      <w:tabs>
        <w:tab w:val="center" w:pos="4536"/>
        <w:tab w:val="right" w:pos="9072"/>
      </w:tabs>
      <w:spacing w:after="0" w:line="240" w:lineRule="auto"/>
    </w:pPr>
  </w:style>
  <w:style w:type="character" w:customStyle="1" w:styleId="ZpatChar">
    <w:name w:val="Zápatí Char"/>
    <w:basedOn w:val="Standardnpsmoodstavce"/>
    <w:link w:val="Zpat"/>
    <w:uiPriority w:val="99"/>
    <w:rsid w:val="00C11E8F"/>
  </w:style>
  <w:style w:type="paragraph" w:styleId="Textbubliny">
    <w:name w:val="Balloon Text"/>
    <w:basedOn w:val="Normln"/>
    <w:link w:val="TextbublinyChar"/>
    <w:uiPriority w:val="99"/>
    <w:semiHidden/>
    <w:unhideWhenUsed/>
    <w:rsid w:val="00C960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6046"/>
    <w:rPr>
      <w:rFonts w:ascii="Tahoma" w:hAnsi="Tahoma" w:cs="Tahoma"/>
      <w:sz w:val="16"/>
      <w:szCs w:val="16"/>
    </w:rPr>
  </w:style>
  <w:style w:type="paragraph" w:styleId="Odstavecseseznamem">
    <w:name w:val="List Paragraph"/>
    <w:basedOn w:val="Normln"/>
    <w:uiPriority w:val="34"/>
    <w:qFormat/>
    <w:rsid w:val="00824D7C"/>
    <w:pPr>
      <w:ind w:left="720"/>
      <w:contextualSpacing/>
    </w:pPr>
  </w:style>
  <w:style w:type="paragraph" w:customStyle="1" w:styleId="pf0">
    <w:name w:val="pf0"/>
    <w:basedOn w:val="Normln"/>
    <w:rsid w:val="00824D7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824D7C"/>
    <w:rPr>
      <w:rFonts w:ascii="Segoe UI" w:hAnsi="Segoe UI" w:cs="Segoe UI" w:hint="default"/>
      <w:sz w:val="18"/>
      <w:szCs w:val="18"/>
    </w:rPr>
  </w:style>
  <w:style w:type="paragraph" w:customStyle="1" w:styleId="detail-odstavec">
    <w:name w:val="detail-odstavec"/>
    <w:basedOn w:val="Normln"/>
    <w:rsid w:val="005448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448D0"/>
    <w:rPr>
      <w:b/>
      <w:bCs/>
    </w:rPr>
  </w:style>
  <w:style w:type="character" w:styleId="Odkaznakoment">
    <w:name w:val="annotation reference"/>
    <w:basedOn w:val="Standardnpsmoodstavce"/>
    <w:uiPriority w:val="99"/>
    <w:semiHidden/>
    <w:unhideWhenUsed/>
    <w:rsid w:val="00FD1BC2"/>
    <w:rPr>
      <w:sz w:val="16"/>
      <w:szCs w:val="16"/>
    </w:rPr>
  </w:style>
  <w:style w:type="paragraph" w:styleId="Textkomente">
    <w:name w:val="annotation text"/>
    <w:basedOn w:val="Normln"/>
    <w:link w:val="TextkomenteChar"/>
    <w:uiPriority w:val="99"/>
    <w:semiHidden/>
    <w:unhideWhenUsed/>
    <w:rsid w:val="00FD1BC2"/>
    <w:pPr>
      <w:spacing w:line="240" w:lineRule="auto"/>
    </w:pPr>
    <w:rPr>
      <w:sz w:val="20"/>
      <w:szCs w:val="20"/>
    </w:rPr>
  </w:style>
  <w:style w:type="character" w:customStyle="1" w:styleId="TextkomenteChar">
    <w:name w:val="Text komentáře Char"/>
    <w:basedOn w:val="Standardnpsmoodstavce"/>
    <w:link w:val="Textkomente"/>
    <w:uiPriority w:val="99"/>
    <w:semiHidden/>
    <w:rsid w:val="00FD1BC2"/>
    <w:rPr>
      <w:sz w:val="20"/>
      <w:szCs w:val="20"/>
    </w:rPr>
  </w:style>
  <w:style w:type="paragraph" w:styleId="Pedmtkomente">
    <w:name w:val="annotation subject"/>
    <w:basedOn w:val="Textkomente"/>
    <w:next w:val="Textkomente"/>
    <w:link w:val="PedmtkomenteChar"/>
    <w:uiPriority w:val="99"/>
    <w:semiHidden/>
    <w:unhideWhenUsed/>
    <w:rsid w:val="00FD1BC2"/>
    <w:rPr>
      <w:b/>
      <w:bCs/>
    </w:rPr>
  </w:style>
  <w:style w:type="character" w:customStyle="1" w:styleId="PedmtkomenteChar">
    <w:name w:val="Předmět komentáře Char"/>
    <w:basedOn w:val="TextkomenteChar"/>
    <w:link w:val="Pedmtkomente"/>
    <w:uiPriority w:val="99"/>
    <w:semiHidden/>
    <w:rsid w:val="00FD1B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03497">
      <w:bodyDiv w:val="1"/>
      <w:marLeft w:val="0"/>
      <w:marRight w:val="0"/>
      <w:marTop w:val="0"/>
      <w:marBottom w:val="0"/>
      <w:divBdr>
        <w:top w:val="none" w:sz="0" w:space="0" w:color="auto"/>
        <w:left w:val="none" w:sz="0" w:space="0" w:color="auto"/>
        <w:bottom w:val="none" w:sz="0" w:space="0" w:color="auto"/>
        <w:right w:val="none" w:sz="0" w:space="0" w:color="auto"/>
      </w:divBdr>
    </w:div>
    <w:div w:id="1540820256">
      <w:bodyDiv w:val="1"/>
      <w:marLeft w:val="0"/>
      <w:marRight w:val="0"/>
      <w:marTop w:val="0"/>
      <w:marBottom w:val="0"/>
      <w:divBdr>
        <w:top w:val="none" w:sz="0" w:space="0" w:color="auto"/>
        <w:left w:val="none" w:sz="0" w:space="0" w:color="auto"/>
        <w:bottom w:val="none" w:sz="0" w:space="0" w:color="auto"/>
        <w:right w:val="none" w:sz="0" w:space="0" w:color="auto"/>
      </w:divBdr>
    </w:div>
    <w:div w:id="19133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101F-B55E-4423-B4E4-BEC04609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10</Pages>
  <Words>2787</Words>
  <Characters>16445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Evidence</dc:creator>
  <cp:keywords/>
  <dc:description/>
  <cp:lastModifiedBy>Evidence</cp:lastModifiedBy>
  <cp:revision>6</cp:revision>
  <cp:lastPrinted>2023-08-21T07:39:00Z</cp:lastPrinted>
  <dcterms:created xsi:type="dcterms:W3CDTF">2023-08-18T07:30:00Z</dcterms:created>
  <dcterms:modified xsi:type="dcterms:W3CDTF">2023-08-21T14:47:00Z</dcterms:modified>
</cp:coreProperties>
</file>