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EE6ED" w14:textId="77777777" w:rsidR="00AB2357" w:rsidRDefault="00AB2357" w:rsidP="00AB2357">
      <w:pPr>
        <w:jc w:val="center"/>
      </w:pPr>
    </w:p>
    <w:p w14:paraId="370DF7B4" w14:textId="77777777" w:rsidR="00AB2357" w:rsidRDefault="00AB2357" w:rsidP="00AB2357">
      <w:pPr>
        <w:jc w:val="center"/>
      </w:pPr>
      <w:r>
        <w:rPr>
          <w:noProof/>
          <w:lang w:eastAsia="cs-CZ"/>
        </w:rPr>
        <w:drawing>
          <wp:inline distT="0" distB="0" distL="0" distR="0" wp14:anchorId="3AD8E567" wp14:editId="2DE56CB2">
            <wp:extent cx="1816608" cy="207873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 Úsov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608" cy="207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4738E" w14:textId="77777777" w:rsidR="00AB2357" w:rsidRDefault="00AB2357" w:rsidP="00AB2357">
      <w:pPr>
        <w:jc w:val="center"/>
      </w:pPr>
    </w:p>
    <w:p w14:paraId="3031ED26" w14:textId="77777777" w:rsidR="00AB2357" w:rsidRDefault="00AB2357" w:rsidP="00AB2357">
      <w:pPr>
        <w:jc w:val="center"/>
      </w:pPr>
    </w:p>
    <w:p w14:paraId="06638720" w14:textId="77777777" w:rsidR="00AB2357" w:rsidRDefault="00AB2357" w:rsidP="00AB2357">
      <w:pPr>
        <w:jc w:val="center"/>
      </w:pPr>
    </w:p>
    <w:p w14:paraId="33439292" w14:textId="77777777" w:rsidR="00AB2357" w:rsidRPr="00C40233" w:rsidRDefault="00AB2357" w:rsidP="00AB23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Město Úsov</w:t>
      </w:r>
    </w:p>
    <w:p w14:paraId="425AAA81" w14:textId="77777777" w:rsidR="00AB2357" w:rsidRDefault="00AB2357" w:rsidP="00AB2357">
      <w:pPr>
        <w:jc w:val="center"/>
      </w:pPr>
    </w:p>
    <w:p w14:paraId="2B4BEAEF" w14:textId="77777777" w:rsidR="00AB2357" w:rsidRDefault="00AB2357" w:rsidP="00AB2357">
      <w:pPr>
        <w:jc w:val="center"/>
      </w:pPr>
    </w:p>
    <w:p w14:paraId="1A80A506" w14:textId="77777777" w:rsidR="00AB2357" w:rsidRPr="003E2586" w:rsidRDefault="00AB2357" w:rsidP="00AB2357">
      <w:pPr>
        <w:spacing w:after="0"/>
        <w:jc w:val="center"/>
        <w:rPr>
          <w:sz w:val="28"/>
          <w:szCs w:val="28"/>
        </w:rPr>
      </w:pPr>
      <w:r w:rsidRPr="003E2586">
        <w:rPr>
          <w:sz w:val="28"/>
          <w:szCs w:val="28"/>
        </w:rPr>
        <w:t>VÝZVA</w:t>
      </w:r>
    </w:p>
    <w:p w14:paraId="2B4CF7A8" w14:textId="5B1464A4" w:rsidR="001B01E5" w:rsidRPr="003E2586" w:rsidRDefault="001B01E5" w:rsidP="001B01E5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veřejné zakázky</w:t>
      </w:r>
    </w:p>
    <w:p w14:paraId="42C5BECC" w14:textId="0D3EF235" w:rsidR="001B01E5" w:rsidRPr="003E2586" w:rsidRDefault="001B01E5" w:rsidP="00404A2C">
      <w:pPr>
        <w:spacing w:after="0"/>
        <w:jc w:val="center"/>
        <w:rPr>
          <w:sz w:val="28"/>
          <w:szCs w:val="28"/>
        </w:rPr>
      </w:pPr>
      <w:r w:rsidRPr="003E2586">
        <w:rPr>
          <w:sz w:val="28"/>
          <w:szCs w:val="28"/>
        </w:rPr>
        <w:t xml:space="preserve">mimo režim </w:t>
      </w:r>
      <w:r w:rsidR="00404A2C" w:rsidRPr="00404A2C">
        <w:rPr>
          <w:sz w:val="28"/>
          <w:szCs w:val="28"/>
        </w:rPr>
        <w:t>zákona č. 134/2016 Sb., o zadávání veřejných zakázek, ve znění pozdějších předpisů (dále jen Zákon)</w:t>
      </w:r>
    </w:p>
    <w:p w14:paraId="594B763D" w14:textId="77777777" w:rsidR="00AB2357" w:rsidRDefault="00AB2357" w:rsidP="00AB2357">
      <w:pPr>
        <w:jc w:val="center"/>
      </w:pPr>
    </w:p>
    <w:p w14:paraId="3F03DBDA" w14:textId="77777777" w:rsidR="00AB2357" w:rsidRDefault="00AB2357" w:rsidP="00AB2357">
      <w:pPr>
        <w:jc w:val="center"/>
      </w:pPr>
    </w:p>
    <w:p w14:paraId="1215FDEF" w14:textId="77777777" w:rsidR="00AB2357" w:rsidRDefault="00AB2357" w:rsidP="00AB2357">
      <w:pPr>
        <w:jc w:val="center"/>
      </w:pPr>
      <w:r>
        <w:t>Název veřejné zakázky</w:t>
      </w:r>
    </w:p>
    <w:p w14:paraId="70BB7517" w14:textId="77777777" w:rsidR="00AB2357" w:rsidRDefault="00AB2357" w:rsidP="00AB2357">
      <w:pPr>
        <w:jc w:val="center"/>
      </w:pPr>
    </w:p>
    <w:p w14:paraId="41DD9415" w14:textId="1F650067" w:rsidR="000230CB" w:rsidRDefault="000230CB" w:rsidP="000C6A56">
      <w:pPr>
        <w:jc w:val="center"/>
        <w:rPr>
          <w:sz w:val="28"/>
          <w:szCs w:val="28"/>
        </w:rPr>
      </w:pPr>
      <w:r>
        <w:rPr>
          <w:sz w:val="28"/>
          <w:szCs w:val="28"/>
        </w:rPr>
        <w:t>„</w:t>
      </w:r>
      <w:r w:rsidR="000C6A56" w:rsidRPr="000C6A56">
        <w:rPr>
          <w:sz w:val="28"/>
          <w:szCs w:val="28"/>
        </w:rPr>
        <w:t>Veřejné osvětlení Úsov a Bezděkov</w:t>
      </w:r>
      <w:r>
        <w:rPr>
          <w:sz w:val="28"/>
          <w:szCs w:val="28"/>
        </w:rPr>
        <w:t>“</w:t>
      </w:r>
    </w:p>
    <w:p w14:paraId="6287E731" w14:textId="104F00C7" w:rsidR="00AB2357" w:rsidRDefault="00AB2357" w:rsidP="00AB2357">
      <w:pPr>
        <w:spacing w:after="0"/>
        <w:jc w:val="center"/>
      </w:pPr>
    </w:p>
    <w:p w14:paraId="12BD3C1D" w14:textId="77777777" w:rsidR="00AB2357" w:rsidRDefault="00AB2357" w:rsidP="00AB2357"/>
    <w:p w14:paraId="00B7DAF0" w14:textId="3062454A" w:rsidR="000230CB" w:rsidRDefault="000230CB">
      <w:r>
        <w:br w:type="page"/>
      </w:r>
    </w:p>
    <w:p w14:paraId="4508E433" w14:textId="77777777" w:rsidR="00AB2357" w:rsidRDefault="00AB2357" w:rsidP="00AB2357">
      <w:pPr>
        <w:jc w:val="center"/>
      </w:pPr>
    </w:p>
    <w:p w14:paraId="2856D7B8" w14:textId="77777777" w:rsidR="00AB2357" w:rsidRDefault="00AB2357" w:rsidP="000230CB">
      <w:r>
        <w:t>Zadavatel</w:t>
      </w:r>
    </w:p>
    <w:p w14:paraId="269E7FF8" w14:textId="77777777" w:rsidR="00AB2357" w:rsidRDefault="00AB2357" w:rsidP="00AB2357">
      <w:pPr>
        <w:jc w:val="center"/>
      </w:pPr>
    </w:p>
    <w:p w14:paraId="29A00F12" w14:textId="77777777" w:rsidR="00AB2357" w:rsidRPr="00D772FF" w:rsidRDefault="00AB2357" w:rsidP="00AB2357">
      <w:r>
        <w:t>Název:</w:t>
      </w:r>
      <w:r>
        <w:tab/>
      </w:r>
      <w:r>
        <w:tab/>
      </w:r>
      <w:r>
        <w:tab/>
      </w:r>
      <w:r>
        <w:tab/>
      </w:r>
      <w:r>
        <w:tab/>
      </w:r>
      <w:r>
        <w:tab/>
        <w:t>Město Úsov</w:t>
      </w:r>
    </w:p>
    <w:p w14:paraId="7C6EE9AF" w14:textId="77777777" w:rsidR="00AB2357" w:rsidRPr="00D772FF" w:rsidRDefault="00AB2357" w:rsidP="00AB2357">
      <w:r w:rsidRPr="00D772FF">
        <w:t>IČ:</w:t>
      </w:r>
      <w:r w:rsidRPr="00D772FF">
        <w:tab/>
      </w:r>
      <w:r w:rsidRPr="00D772FF">
        <w:tab/>
      </w:r>
      <w:r w:rsidRPr="00D772FF">
        <w:tab/>
      </w:r>
      <w:r w:rsidRPr="00D772FF">
        <w:tab/>
      </w:r>
      <w:r w:rsidRPr="00D772FF">
        <w:tab/>
      </w:r>
      <w:r w:rsidRPr="00D772FF">
        <w:tab/>
      </w:r>
      <w:r w:rsidRPr="007B2140">
        <w:t>00303500</w:t>
      </w:r>
    </w:p>
    <w:p w14:paraId="4607D35A" w14:textId="77777777" w:rsidR="00AB2357" w:rsidRDefault="00AB2357" w:rsidP="00AB2357">
      <w:r>
        <w:t>Adresa sídla:</w:t>
      </w:r>
      <w:r>
        <w:tab/>
      </w:r>
      <w:r>
        <w:tab/>
      </w:r>
      <w:r>
        <w:tab/>
      </w:r>
      <w:r>
        <w:tab/>
      </w:r>
      <w:r>
        <w:tab/>
      </w:r>
      <w:r w:rsidRPr="007B2140">
        <w:t>nám. Míru 86, 789 73 Úsov</w:t>
      </w:r>
    </w:p>
    <w:p w14:paraId="3543EDCD" w14:textId="77777777" w:rsidR="00AB2357" w:rsidRPr="00D772FF" w:rsidRDefault="00AB2357" w:rsidP="00AB2357">
      <w:r>
        <w:t>Obecná adresa zadavatele:</w:t>
      </w:r>
      <w:r>
        <w:tab/>
      </w:r>
      <w:r>
        <w:tab/>
      </w:r>
      <w:r>
        <w:tab/>
      </w:r>
      <w:r w:rsidRPr="007B2140">
        <w:t>http://www.usov.cz/</w:t>
      </w:r>
    </w:p>
    <w:p w14:paraId="0A069D9A" w14:textId="77777777" w:rsidR="00AB2357" w:rsidRPr="00D772FF" w:rsidRDefault="00AB2357" w:rsidP="00AB2357">
      <w:r w:rsidRPr="00D772FF">
        <w:t>Osoby oprávněné za zadavatele jednat:</w:t>
      </w:r>
      <w:r w:rsidRPr="00D772FF">
        <w:tab/>
      </w:r>
      <w:r w:rsidRPr="00D772FF">
        <w:tab/>
      </w:r>
      <w:r w:rsidRPr="007B2140">
        <w:t>Mgr. Benedikt Lavrinčík, starosta obce</w:t>
      </w:r>
    </w:p>
    <w:bookmarkStart w:id="0" w:name="_Hlk140754032"/>
    <w:p w14:paraId="116F8ED5" w14:textId="1927DA51" w:rsidR="001B01E5" w:rsidRPr="00952FD9" w:rsidRDefault="001B01E5" w:rsidP="001B01E5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3730A" wp14:editId="339112E9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4CEE3" id="Přímá spojnic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1</w:t>
      </w:r>
      <w:r w:rsidRPr="00952FD9">
        <w:rPr>
          <w:b/>
        </w:rPr>
        <w:t xml:space="preserve">. </w:t>
      </w:r>
      <w:r>
        <w:rPr>
          <w:b/>
        </w:rPr>
        <w:t xml:space="preserve">Informace o </w:t>
      </w:r>
      <w:r w:rsidR="008B65A0">
        <w:rPr>
          <w:b/>
        </w:rPr>
        <w:t xml:space="preserve">předpokládané hodnotě, </w:t>
      </w:r>
      <w:r>
        <w:rPr>
          <w:b/>
        </w:rPr>
        <w:t xml:space="preserve">druhu a předmětu veřejné zakázky </w:t>
      </w:r>
    </w:p>
    <w:bookmarkEnd w:id="0"/>
    <w:p w14:paraId="7FC732E8" w14:textId="6836DBE4" w:rsidR="001B01E5" w:rsidRDefault="001B01E5" w:rsidP="001B01E5">
      <w:r>
        <w:t>Předpokládaná hodnota VZ:</w:t>
      </w:r>
      <w:r>
        <w:tab/>
      </w:r>
      <w:r w:rsidR="000230CB">
        <w:t>1.250.000</w:t>
      </w:r>
      <w:r w:rsidRPr="0046336B">
        <w:t>,- Kč bez DPH</w:t>
      </w:r>
    </w:p>
    <w:p w14:paraId="17F8E199" w14:textId="77777777" w:rsidR="001B01E5" w:rsidRDefault="001B01E5" w:rsidP="001B01E5">
      <w:r>
        <w:t>(Tato cena byla stanovena jako maximálně přípustná a nepřekročitelná, překročení bude důvodem pro vyřazení nabídky.)</w:t>
      </w:r>
    </w:p>
    <w:p w14:paraId="11C83AB3" w14:textId="498092F5" w:rsidR="001B01E5" w:rsidRDefault="001B01E5"/>
    <w:p w14:paraId="4AC90856" w14:textId="4E682015" w:rsidR="001B01E5" w:rsidRDefault="001B01E5">
      <w:r>
        <w:t>Druh veřejné zakázky dle Zákona: Dodávky (</w:t>
      </w:r>
      <w:r w:rsidR="008B65A0">
        <w:t>§14 odst. 1 Zákona)</w:t>
      </w:r>
    </w:p>
    <w:p w14:paraId="0BA3B1E7" w14:textId="7408E9DD" w:rsidR="008B65A0" w:rsidRDefault="008B65A0">
      <w:r>
        <w:t xml:space="preserve">Klasifikace předmětu veřejné zakázky je vymezena CPV kódem: </w:t>
      </w:r>
      <w:r w:rsidR="000C6A56" w:rsidRPr="000C6A56">
        <w:t>45316100-6</w:t>
      </w:r>
      <w:r w:rsidR="000C6A56">
        <w:t xml:space="preserve"> </w:t>
      </w:r>
      <w:r w:rsidR="000C6A56" w:rsidRPr="000C6A56">
        <w:t>-</w:t>
      </w:r>
      <w:r w:rsidR="000C6A56">
        <w:t xml:space="preserve"> </w:t>
      </w:r>
      <w:r w:rsidR="000C6A56" w:rsidRPr="000C6A56">
        <w:t>Instalace a montáž zařízení pro venkovní osvětlení</w:t>
      </w:r>
    </w:p>
    <w:p w14:paraId="55C3A45B" w14:textId="7F78E18A" w:rsidR="008B65A0" w:rsidRDefault="008B65A0" w:rsidP="008B65A0">
      <w:r>
        <w:t xml:space="preserve">Předmětem dodávky je </w:t>
      </w:r>
      <w:r w:rsidR="000230CB">
        <w:t>rekonstrukce</w:t>
      </w:r>
      <w:r w:rsidR="000C6A56">
        <w:t xml:space="preserve"> veřejného osvětlení</w:t>
      </w:r>
      <w:r>
        <w:t>.</w:t>
      </w:r>
    </w:p>
    <w:p w14:paraId="6F9AE0AE" w14:textId="58115B35" w:rsidR="008B65A0" w:rsidRDefault="008B65A0"/>
    <w:p w14:paraId="194AB060" w14:textId="63C96E10" w:rsidR="008B65A0" w:rsidRPr="00952FD9" w:rsidRDefault="008B65A0" w:rsidP="008B65A0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D1DF4" wp14:editId="4C52F3A1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3AD9D" id="Přímá spojnic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QK0g&#10;kt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2</w:t>
      </w:r>
      <w:r w:rsidRPr="00952FD9">
        <w:rPr>
          <w:b/>
        </w:rPr>
        <w:t xml:space="preserve">. </w:t>
      </w:r>
      <w:r>
        <w:rPr>
          <w:b/>
        </w:rPr>
        <w:t>Technické podmínky a specifikace předmětu veřejné zakázky</w:t>
      </w:r>
    </w:p>
    <w:p w14:paraId="1660C3F8" w14:textId="5ACC00CD" w:rsidR="008B65A0" w:rsidRDefault="008B65A0">
      <w:r>
        <w:t>Zadávací dokumentace obsahuje technické podmínky a specifikace předmětu veřejné zakázky, které předmět veřejné zakázky musí splňovat, nesplnění těchto technických podmínek a specifikací je důvod pro vyřazení nabídky. Tyto technické podmínky a specifikace tvoří přílohu č. 1.</w:t>
      </w:r>
    </w:p>
    <w:p w14:paraId="33C62573" w14:textId="53977349" w:rsidR="008B65A0" w:rsidRDefault="008B65A0"/>
    <w:p w14:paraId="1C1A994F" w14:textId="355F9F8C" w:rsidR="008B65A0" w:rsidRPr="00952FD9" w:rsidRDefault="008B65A0" w:rsidP="008B65A0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783607" wp14:editId="75BD8B92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8C1DFA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tT4Y&#10;CN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3</w:t>
      </w:r>
      <w:r w:rsidRPr="00952FD9">
        <w:rPr>
          <w:b/>
        </w:rPr>
        <w:t xml:space="preserve">. </w:t>
      </w:r>
      <w:r>
        <w:rPr>
          <w:b/>
        </w:rPr>
        <w:t>Obchodní podmínky</w:t>
      </w:r>
    </w:p>
    <w:p w14:paraId="742E8E6F" w14:textId="5A7E82A4" w:rsidR="008B65A0" w:rsidRDefault="008B65A0">
      <w:r>
        <w:t>Zadávací dokumentace obsahuje obchodní podmínky, které jsou stanoveny formou návrhu kupní smlouvy. Obchodní podmínky stanovené Zadavatelem pro toto výběrové řízení jsou pro účastníky řízení závazné a nemohou být žádným způsobem měněny. Obchodní podmínky tvoří přílohu č. 5.</w:t>
      </w:r>
    </w:p>
    <w:p w14:paraId="4266BFEB" w14:textId="7ADD7B40" w:rsidR="008B65A0" w:rsidRDefault="008B65A0"/>
    <w:p w14:paraId="05F8C435" w14:textId="17B4B4A1" w:rsidR="008B65A0" w:rsidRPr="00952FD9" w:rsidRDefault="008B65A0" w:rsidP="008B65A0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8BD00A" wp14:editId="15B8DE9C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260286" id="Přímá spojnic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/MlR&#10;eN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4</w:t>
      </w:r>
      <w:r w:rsidRPr="00952FD9">
        <w:rPr>
          <w:b/>
        </w:rPr>
        <w:t xml:space="preserve">. </w:t>
      </w:r>
      <w:r>
        <w:rPr>
          <w:b/>
        </w:rPr>
        <w:t>Lhůta pro podání nabídek, vyhodnocení nabídek a plnění zakázky</w:t>
      </w:r>
    </w:p>
    <w:p w14:paraId="1DCE4123" w14:textId="7E456CF5" w:rsidR="008B65A0" w:rsidRDefault="008B65A0">
      <w:r>
        <w:t>Lhůta pro podání nabídek</w:t>
      </w:r>
    </w:p>
    <w:p w14:paraId="4871F634" w14:textId="3C7C0FFD" w:rsidR="008B65A0" w:rsidRDefault="008B65A0">
      <w:r>
        <w:tab/>
        <w:t xml:space="preserve">Počátek: </w:t>
      </w:r>
      <w:r w:rsidR="000C6A56">
        <w:t>5</w:t>
      </w:r>
      <w:r>
        <w:t xml:space="preserve">. </w:t>
      </w:r>
      <w:r w:rsidR="000C6A56">
        <w:t>8</w:t>
      </w:r>
      <w:r>
        <w:t>. 202</w:t>
      </w:r>
      <w:r w:rsidR="0089244E">
        <w:t>4</w:t>
      </w:r>
    </w:p>
    <w:p w14:paraId="78623249" w14:textId="725863A0" w:rsidR="008B65A0" w:rsidRDefault="008B65A0">
      <w:r>
        <w:tab/>
        <w:t xml:space="preserve">Konec: </w:t>
      </w:r>
      <w:r w:rsidR="000C6A56">
        <w:t>16</w:t>
      </w:r>
      <w:r>
        <w:t>.</w:t>
      </w:r>
      <w:r w:rsidR="000230CB">
        <w:t xml:space="preserve"> </w:t>
      </w:r>
      <w:r w:rsidR="000C6A56">
        <w:t>8</w:t>
      </w:r>
      <w:r w:rsidR="000230CB">
        <w:t>.</w:t>
      </w:r>
      <w:r>
        <w:t xml:space="preserve"> 202</w:t>
      </w:r>
      <w:r w:rsidR="0089244E">
        <w:t>4</w:t>
      </w:r>
      <w:r>
        <w:t xml:space="preserve"> v 12:00</w:t>
      </w:r>
    </w:p>
    <w:p w14:paraId="1099112A" w14:textId="76D38B10" w:rsidR="008B65A0" w:rsidRDefault="008B65A0">
      <w:r>
        <w:t>Vyhodnocení nabídek:</w:t>
      </w:r>
      <w:r w:rsidR="000C6A56">
        <w:t xml:space="preserve"> 16</w:t>
      </w:r>
      <w:r w:rsidR="000230CB">
        <w:t xml:space="preserve">. </w:t>
      </w:r>
      <w:r w:rsidR="000C6A56">
        <w:t>8</w:t>
      </w:r>
      <w:r>
        <w:t>. 202</w:t>
      </w:r>
      <w:r w:rsidR="0089244E">
        <w:t>4 od 14:00</w:t>
      </w:r>
    </w:p>
    <w:p w14:paraId="582ACDB9" w14:textId="15AB7E83" w:rsidR="008B65A0" w:rsidRDefault="008B65A0">
      <w:r>
        <w:lastRenderedPageBreak/>
        <w:t xml:space="preserve">Plnění zakázky: do </w:t>
      </w:r>
      <w:r w:rsidR="00B14C2A">
        <w:t>31</w:t>
      </w:r>
      <w:r>
        <w:t>. 1</w:t>
      </w:r>
      <w:r w:rsidR="00B14C2A">
        <w:t>2</w:t>
      </w:r>
      <w:r>
        <w:t>. 202</w:t>
      </w:r>
      <w:r w:rsidR="0089244E">
        <w:t>4</w:t>
      </w:r>
    </w:p>
    <w:p w14:paraId="2F68BAB8" w14:textId="77777777" w:rsidR="00475679" w:rsidRDefault="00475679"/>
    <w:p w14:paraId="60C7ACD0" w14:textId="08E40A38" w:rsidR="008B65A0" w:rsidRDefault="00D23D47">
      <w:r>
        <w:t>Lhůta pro plnění zakázky je také součástí obchodních podmínek, které jsou neměnné a jejich nesplnění je důvodem pro vyřazení nabídky z řízení.</w:t>
      </w:r>
    </w:p>
    <w:p w14:paraId="55C85070" w14:textId="00C2AEDC" w:rsidR="00D23D47" w:rsidRDefault="00D23D47"/>
    <w:p w14:paraId="37FADAD7" w14:textId="2030932C" w:rsidR="00D23D47" w:rsidRPr="00952FD9" w:rsidRDefault="00D23D47" w:rsidP="00D23D47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AA4EE3" wp14:editId="79A119B3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757D4" id="Přímá spojnice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CVpp&#10;4t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5</w:t>
      </w:r>
      <w:r w:rsidRPr="00952FD9">
        <w:rPr>
          <w:b/>
        </w:rPr>
        <w:t xml:space="preserve">. </w:t>
      </w:r>
      <w:r>
        <w:rPr>
          <w:b/>
        </w:rPr>
        <w:t>Místo plnění a prohlídka místa plnění</w:t>
      </w:r>
    </w:p>
    <w:p w14:paraId="47BADD0D" w14:textId="690BD93B" w:rsidR="00D23D47" w:rsidRDefault="00D23D47">
      <w:r>
        <w:t xml:space="preserve">Místo plnění: </w:t>
      </w:r>
      <w:r w:rsidR="005B084E">
        <w:t>k. ú. Úsov – město, Úsov – Židovská obec, Úsov – Bezděkov u Úsova</w:t>
      </w:r>
    </w:p>
    <w:p w14:paraId="112DC419" w14:textId="762BB6C4" w:rsidR="00D23D47" w:rsidRDefault="005B084E">
      <w:r>
        <w:t>Vzhledem k povaze předmětu veřejné zakázky (veřejné osvětlení) nebude probíhat prohlídka místa plnění</w:t>
      </w:r>
      <w:r w:rsidR="00D23D47">
        <w:t>.</w:t>
      </w:r>
    </w:p>
    <w:p w14:paraId="426807F4" w14:textId="77777777" w:rsidR="0089244E" w:rsidRDefault="0089244E"/>
    <w:p w14:paraId="76A6511A" w14:textId="2B8B29E2" w:rsidR="00D23D47" w:rsidRPr="00952FD9" w:rsidRDefault="00D23D47" w:rsidP="00D23D47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825C9C" wp14:editId="5527CAC6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D7AA7" id="Přímá spojnice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V+hR&#10;l9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5</w:t>
      </w:r>
      <w:r w:rsidRPr="00952FD9">
        <w:rPr>
          <w:b/>
        </w:rPr>
        <w:t xml:space="preserve">. </w:t>
      </w:r>
      <w:r>
        <w:rPr>
          <w:b/>
        </w:rPr>
        <w:t>Požadavky na prokázání způsobilosti a kvalifikace</w:t>
      </w:r>
    </w:p>
    <w:p w14:paraId="31604C73" w14:textId="56BF0310" w:rsidR="00D23D47" w:rsidRDefault="00D23D47">
      <w:r>
        <w:t>Splnění požadavků na prokázání způsobilosti a kvalifikace se rozumí:</w:t>
      </w:r>
    </w:p>
    <w:p w14:paraId="700A8109" w14:textId="5E05307A" w:rsidR="00D23D47" w:rsidRPr="004C2798" w:rsidRDefault="00D23D47" w:rsidP="00D23D47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4C2798">
        <w:rPr>
          <w:rFonts w:asciiTheme="minorHAnsi" w:hAnsiTheme="minorHAnsi"/>
          <w:sz w:val="22"/>
          <w:szCs w:val="22"/>
        </w:rPr>
        <w:t>splnění základní způsobilosti stanovené § 74 Zákona</w:t>
      </w:r>
    </w:p>
    <w:p w14:paraId="2E34CE8A" w14:textId="5665CE45" w:rsidR="00D23D47" w:rsidRPr="004C2798" w:rsidRDefault="00D23D47" w:rsidP="00D23D47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4C2798">
        <w:rPr>
          <w:rFonts w:asciiTheme="minorHAnsi" w:hAnsiTheme="minorHAnsi"/>
          <w:sz w:val="22"/>
          <w:szCs w:val="22"/>
        </w:rPr>
        <w:t xml:space="preserve">splnění profesní způsobilosti stanovené § 77 </w:t>
      </w:r>
      <w:r w:rsidR="00F47950">
        <w:rPr>
          <w:rFonts w:asciiTheme="minorHAnsi" w:hAnsiTheme="minorHAnsi"/>
          <w:sz w:val="22"/>
          <w:szCs w:val="22"/>
        </w:rPr>
        <w:t>Zákona</w:t>
      </w:r>
      <w:r w:rsidRPr="004C2798">
        <w:rPr>
          <w:rFonts w:asciiTheme="minorHAnsi" w:hAnsiTheme="minorHAnsi"/>
          <w:sz w:val="22"/>
          <w:szCs w:val="22"/>
        </w:rPr>
        <w:t xml:space="preserve"> </w:t>
      </w:r>
    </w:p>
    <w:p w14:paraId="3B3760BF" w14:textId="7942AA86" w:rsidR="00D23D47" w:rsidRDefault="00D23D47" w:rsidP="004C2798">
      <w:pPr>
        <w:pStyle w:val="Default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4C2798">
        <w:rPr>
          <w:rFonts w:asciiTheme="minorHAnsi" w:hAnsiTheme="minorHAnsi"/>
          <w:sz w:val="22"/>
          <w:szCs w:val="22"/>
        </w:rPr>
        <w:t xml:space="preserve">prokázání technické kvalifikace dle § 79 Zákona </w:t>
      </w:r>
    </w:p>
    <w:p w14:paraId="0D94C4E7" w14:textId="7731E7FC" w:rsidR="004C2798" w:rsidRDefault="004C2798" w:rsidP="004C2798">
      <w:pPr>
        <w:pStyle w:val="Default"/>
        <w:rPr>
          <w:rFonts w:asciiTheme="minorHAnsi" w:hAnsiTheme="minorHAnsi"/>
          <w:sz w:val="22"/>
          <w:szCs w:val="22"/>
        </w:rPr>
      </w:pPr>
    </w:p>
    <w:p w14:paraId="509D9845" w14:textId="0F00C343" w:rsidR="000E5452" w:rsidRDefault="000E5452" w:rsidP="004C2798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Dodavateli je umožněno splnit prokázání kvalifikace za pomoci čestného prohlášení, z jehož textu je zřejmé, že dodavatel kvalifikaci stanovenou zadavatelem splňuje. Zadavatel si dále vyhrazuje možnost vyžádat na dodavateli předložení originálů nebo úředně ověřených kopií dokladů o kvalifikaci.</w:t>
      </w:r>
    </w:p>
    <w:p w14:paraId="2B4F9232" w14:textId="26A84C20" w:rsidR="000E5452" w:rsidRDefault="000E5452" w:rsidP="004C2798">
      <w:pPr>
        <w:pStyle w:val="Default"/>
        <w:rPr>
          <w:rFonts w:asciiTheme="minorHAnsi" w:hAnsiTheme="minorHAnsi"/>
          <w:sz w:val="22"/>
          <w:szCs w:val="22"/>
        </w:rPr>
      </w:pPr>
    </w:p>
    <w:p w14:paraId="3E94A9BE" w14:textId="21963084" w:rsidR="004865D6" w:rsidRDefault="000E5452" w:rsidP="004C2798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Dodavatel může prokázat základní (dle § 74 Zákona) a profesní (dle § 77 Zákona) způsobilost v souladu s § 228 Zákona výpisem ze seznamu kvalifikovaných dodavatelů. Tento výpis nesmí být starší </w:t>
      </w:r>
      <w:r w:rsidR="004865D6">
        <w:rPr>
          <w:rFonts w:asciiTheme="minorHAnsi" w:hAnsiTheme="minorHAnsi"/>
          <w:sz w:val="22"/>
          <w:szCs w:val="22"/>
        </w:rPr>
        <w:t>než tři měsíce k poslednímu dni k prokázání splnění kvalifikace (totožná s lhůtou pro podávání nabídek).</w:t>
      </w:r>
    </w:p>
    <w:p w14:paraId="17197C9B" w14:textId="77777777" w:rsidR="004865D6" w:rsidRDefault="004865D6" w:rsidP="004C2798">
      <w:pPr>
        <w:pStyle w:val="Default"/>
        <w:rPr>
          <w:rFonts w:asciiTheme="minorHAnsi" w:hAnsiTheme="minorHAnsi"/>
          <w:sz w:val="22"/>
          <w:szCs w:val="22"/>
        </w:rPr>
      </w:pPr>
    </w:p>
    <w:p w14:paraId="12993522" w14:textId="66D2790C" w:rsidR="004865D6" w:rsidRPr="004865D6" w:rsidRDefault="004865D6" w:rsidP="004865D6">
      <w:pPr>
        <w:pStyle w:val="Default"/>
        <w:rPr>
          <w:rFonts w:asciiTheme="minorHAnsi" w:hAnsiTheme="minorHAnsi"/>
          <w:sz w:val="22"/>
          <w:szCs w:val="22"/>
        </w:rPr>
      </w:pPr>
      <w:r w:rsidRPr="004865D6">
        <w:rPr>
          <w:rFonts w:asciiTheme="minorHAnsi" w:hAnsiTheme="minorHAnsi"/>
          <w:sz w:val="22"/>
          <w:szCs w:val="22"/>
        </w:rPr>
        <w:t xml:space="preserve">Požadavky na základní způsobilost dodavatele jsou uvedeny v § 74 odst. 1 Zákona. Zadavatel si může v průběhu zadávacího řízení vyžádat předložení originálů nebo úředně ověřených kopií následujících dokladů, které prokazují základní způsobilost: </w:t>
      </w:r>
    </w:p>
    <w:p w14:paraId="1A980796" w14:textId="3367CF2C" w:rsidR="004865D6" w:rsidRPr="004865D6" w:rsidRDefault="004865D6" w:rsidP="004865D6">
      <w:pPr>
        <w:pStyle w:val="Default"/>
        <w:tabs>
          <w:tab w:val="left" w:pos="1134"/>
        </w:tabs>
        <w:spacing w:before="240"/>
        <w:ind w:firstLine="708"/>
        <w:rPr>
          <w:rFonts w:asciiTheme="minorHAnsi" w:hAnsiTheme="minorHAnsi"/>
          <w:sz w:val="22"/>
          <w:szCs w:val="22"/>
        </w:rPr>
      </w:pPr>
      <w:r w:rsidRPr="004865D6">
        <w:rPr>
          <w:rFonts w:asciiTheme="minorHAnsi" w:hAnsiTheme="minorHAnsi"/>
          <w:sz w:val="22"/>
          <w:szCs w:val="22"/>
        </w:rPr>
        <w:t xml:space="preserve">a) </w:t>
      </w:r>
      <w:r>
        <w:rPr>
          <w:rFonts w:asciiTheme="minorHAnsi" w:hAnsiTheme="minorHAnsi"/>
          <w:sz w:val="22"/>
          <w:szCs w:val="22"/>
        </w:rPr>
        <w:tab/>
      </w:r>
      <w:r w:rsidRPr="004865D6">
        <w:rPr>
          <w:rFonts w:asciiTheme="minorHAnsi" w:hAnsiTheme="minorHAnsi"/>
          <w:sz w:val="22"/>
          <w:szCs w:val="22"/>
        </w:rPr>
        <w:t xml:space="preserve">výpisu z evidence Rejstříku trestů ve vztahu k § 74 odst. 1 písm. a) Zákona, </w:t>
      </w:r>
    </w:p>
    <w:p w14:paraId="5567BBBD" w14:textId="792F956F" w:rsidR="004865D6" w:rsidRPr="004865D6" w:rsidRDefault="004865D6" w:rsidP="004865D6">
      <w:pPr>
        <w:pStyle w:val="Default"/>
        <w:tabs>
          <w:tab w:val="left" w:pos="1134"/>
        </w:tabs>
        <w:ind w:firstLine="708"/>
        <w:rPr>
          <w:rFonts w:asciiTheme="minorHAnsi" w:hAnsiTheme="minorHAnsi"/>
          <w:sz w:val="22"/>
          <w:szCs w:val="22"/>
        </w:rPr>
      </w:pPr>
      <w:r w:rsidRPr="004865D6">
        <w:rPr>
          <w:rFonts w:asciiTheme="minorHAnsi" w:hAnsiTheme="minorHAnsi"/>
          <w:sz w:val="22"/>
          <w:szCs w:val="22"/>
        </w:rPr>
        <w:t xml:space="preserve">b) </w:t>
      </w:r>
      <w:r>
        <w:rPr>
          <w:rFonts w:asciiTheme="minorHAnsi" w:hAnsiTheme="minorHAnsi"/>
          <w:sz w:val="22"/>
          <w:szCs w:val="22"/>
        </w:rPr>
        <w:tab/>
      </w:r>
      <w:r w:rsidRPr="004865D6">
        <w:rPr>
          <w:rFonts w:asciiTheme="minorHAnsi" w:hAnsiTheme="minorHAnsi"/>
          <w:sz w:val="22"/>
          <w:szCs w:val="22"/>
        </w:rPr>
        <w:t xml:space="preserve">potvrzení příslušného finančního úřadu ve vztahu k § 74 odst. 1 písm. b) Zákona, </w:t>
      </w:r>
    </w:p>
    <w:p w14:paraId="079A2EFC" w14:textId="3184AF86" w:rsidR="004865D6" w:rsidRPr="004865D6" w:rsidRDefault="004865D6" w:rsidP="004865D6">
      <w:pPr>
        <w:pStyle w:val="Default"/>
        <w:tabs>
          <w:tab w:val="left" w:pos="1134"/>
        </w:tabs>
        <w:ind w:left="1128" w:hanging="420"/>
        <w:rPr>
          <w:rFonts w:asciiTheme="minorHAnsi" w:hAnsiTheme="minorHAnsi"/>
          <w:sz w:val="22"/>
          <w:szCs w:val="22"/>
        </w:rPr>
      </w:pPr>
      <w:r w:rsidRPr="004865D6">
        <w:rPr>
          <w:rFonts w:asciiTheme="minorHAnsi" w:hAnsiTheme="minorHAnsi"/>
          <w:sz w:val="22"/>
          <w:szCs w:val="22"/>
        </w:rPr>
        <w:t xml:space="preserve">c) </w:t>
      </w:r>
      <w:r>
        <w:rPr>
          <w:rFonts w:asciiTheme="minorHAnsi" w:hAnsiTheme="minorHAnsi"/>
          <w:sz w:val="22"/>
          <w:szCs w:val="22"/>
        </w:rPr>
        <w:tab/>
      </w:r>
      <w:r w:rsidRPr="004865D6">
        <w:rPr>
          <w:rFonts w:asciiTheme="minorHAnsi" w:hAnsiTheme="minorHAnsi"/>
          <w:sz w:val="22"/>
          <w:szCs w:val="22"/>
        </w:rPr>
        <w:t>písemného čestného prohlášení ve vztahu ke spotřební dani ve vztahu k § 74 odst. 1 písm.</w:t>
      </w:r>
      <w:r>
        <w:rPr>
          <w:rFonts w:asciiTheme="minorHAnsi" w:hAnsiTheme="minorHAnsi"/>
          <w:sz w:val="22"/>
          <w:szCs w:val="22"/>
        </w:rPr>
        <w:t> </w:t>
      </w:r>
      <w:r w:rsidRPr="004865D6">
        <w:rPr>
          <w:rFonts w:asciiTheme="minorHAnsi" w:hAnsiTheme="minorHAnsi"/>
          <w:sz w:val="22"/>
          <w:szCs w:val="22"/>
        </w:rPr>
        <w:t xml:space="preserve">b) Zákona, </w:t>
      </w:r>
    </w:p>
    <w:p w14:paraId="41092D8C" w14:textId="4A4E663F" w:rsidR="004865D6" w:rsidRPr="004865D6" w:rsidRDefault="004865D6" w:rsidP="004865D6">
      <w:pPr>
        <w:pStyle w:val="Default"/>
        <w:tabs>
          <w:tab w:val="left" w:pos="1134"/>
        </w:tabs>
        <w:ind w:firstLine="708"/>
        <w:rPr>
          <w:rFonts w:asciiTheme="minorHAnsi" w:hAnsiTheme="minorHAnsi"/>
          <w:sz w:val="22"/>
          <w:szCs w:val="22"/>
        </w:rPr>
      </w:pPr>
      <w:r w:rsidRPr="004865D6">
        <w:rPr>
          <w:rFonts w:asciiTheme="minorHAnsi" w:hAnsiTheme="minorHAnsi"/>
          <w:sz w:val="22"/>
          <w:szCs w:val="22"/>
        </w:rPr>
        <w:t xml:space="preserve">d) </w:t>
      </w:r>
      <w:r>
        <w:rPr>
          <w:rFonts w:asciiTheme="minorHAnsi" w:hAnsiTheme="minorHAnsi"/>
          <w:sz w:val="22"/>
          <w:szCs w:val="22"/>
        </w:rPr>
        <w:tab/>
      </w:r>
      <w:r w:rsidRPr="004865D6">
        <w:rPr>
          <w:rFonts w:asciiTheme="minorHAnsi" w:hAnsiTheme="minorHAnsi"/>
          <w:sz w:val="22"/>
          <w:szCs w:val="22"/>
        </w:rPr>
        <w:t xml:space="preserve">písemného čestného prohlášení ve vztahu k § 74 odst. 1 písm. c) Zákona, </w:t>
      </w:r>
    </w:p>
    <w:p w14:paraId="18252FF3" w14:textId="7B5465E1" w:rsidR="004865D6" w:rsidRPr="004865D6" w:rsidRDefault="004865D6" w:rsidP="004865D6">
      <w:pPr>
        <w:pStyle w:val="Default"/>
        <w:tabs>
          <w:tab w:val="left" w:pos="1134"/>
        </w:tabs>
        <w:ind w:left="1128" w:hanging="420"/>
        <w:rPr>
          <w:rFonts w:asciiTheme="minorHAnsi" w:hAnsiTheme="minorHAnsi"/>
          <w:sz w:val="22"/>
          <w:szCs w:val="22"/>
        </w:rPr>
      </w:pPr>
      <w:r w:rsidRPr="004865D6">
        <w:rPr>
          <w:rFonts w:asciiTheme="minorHAnsi" w:hAnsiTheme="minorHAnsi"/>
          <w:sz w:val="22"/>
          <w:szCs w:val="22"/>
        </w:rPr>
        <w:t xml:space="preserve">e) </w:t>
      </w:r>
      <w:r>
        <w:rPr>
          <w:rFonts w:asciiTheme="minorHAnsi" w:hAnsiTheme="minorHAnsi"/>
          <w:sz w:val="22"/>
          <w:szCs w:val="22"/>
        </w:rPr>
        <w:tab/>
      </w:r>
      <w:r w:rsidRPr="004865D6">
        <w:rPr>
          <w:rFonts w:asciiTheme="minorHAnsi" w:hAnsiTheme="minorHAnsi"/>
          <w:sz w:val="22"/>
          <w:szCs w:val="22"/>
        </w:rPr>
        <w:t>potvrzení příslušné okresní správy sociálního zabezpečení ve vztahu k § 74 odst. 1 písm. d)</w:t>
      </w:r>
      <w:r>
        <w:rPr>
          <w:rFonts w:asciiTheme="minorHAnsi" w:hAnsiTheme="minorHAnsi"/>
          <w:sz w:val="22"/>
          <w:szCs w:val="22"/>
        </w:rPr>
        <w:t xml:space="preserve"> </w:t>
      </w:r>
      <w:r w:rsidRPr="004865D6">
        <w:rPr>
          <w:rFonts w:asciiTheme="minorHAnsi" w:hAnsiTheme="minorHAnsi"/>
          <w:sz w:val="22"/>
          <w:szCs w:val="22"/>
        </w:rPr>
        <w:t xml:space="preserve">Zákona, </w:t>
      </w:r>
    </w:p>
    <w:p w14:paraId="04281066" w14:textId="6B02A163" w:rsidR="004865D6" w:rsidRPr="004865D6" w:rsidRDefault="004865D6" w:rsidP="004865D6">
      <w:pPr>
        <w:pStyle w:val="Default"/>
        <w:tabs>
          <w:tab w:val="left" w:pos="1134"/>
        </w:tabs>
        <w:ind w:left="1128" w:hanging="420"/>
        <w:rPr>
          <w:rFonts w:asciiTheme="minorHAnsi" w:hAnsiTheme="minorHAnsi"/>
          <w:sz w:val="22"/>
          <w:szCs w:val="22"/>
        </w:rPr>
      </w:pPr>
      <w:r w:rsidRPr="004865D6">
        <w:rPr>
          <w:rFonts w:asciiTheme="minorHAnsi" w:hAnsiTheme="minorHAnsi"/>
          <w:sz w:val="22"/>
          <w:szCs w:val="22"/>
        </w:rPr>
        <w:t xml:space="preserve">f) </w:t>
      </w:r>
      <w:r>
        <w:rPr>
          <w:rFonts w:asciiTheme="minorHAnsi" w:hAnsiTheme="minorHAnsi"/>
          <w:sz w:val="22"/>
          <w:szCs w:val="22"/>
        </w:rPr>
        <w:tab/>
      </w:r>
      <w:r w:rsidRPr="004865D6">
        <w:rPr>
          <w:rFonts w:asciiTheme="minorHAnsi" w:hAnsiTheme="minorHAnsi"/>
          <w:sz w:val="22"/>
          <w:szCs w:val="22"/>
        </w:rPr>
        <w:t>výpisu z obchodního rejstříku, nebo předložením písemného čestného prohlášení v případě, že není v obchodním rejstříku zapsán, ve vztahu k § 74 odst. 1 písm. e) Zákona.</w:t>
      </w:r>
      <w:r w:rsidRPr="004865D6">
        <w:rPr>
          <w:rFonts w:asciiTheme="minorHAnsi" w:hAnsiTheme="minorHAnsi"/>
          <w:sz w:val="22"/>
          <w:szCs w:val="22"/>
        </w:rPr>
        <w:tab/>
      </w:r>
    </w:p>
    <w:p w14:paraId="110D994E" w14:textId="337A9DAC" w:rsidR="004865D6" w:rsidRPr="004865D6" w:rsidRDefault="004865D6" w:rsidP="004865D6">
      <w:r w:rsidRPr="004865D6">
        <w:t xml:space="preserve">Profesní způsobilost je uvedena v § 77 odst. 1 Zákona. Zadavatel si může v průběhu zadávacího řízení vyžádat předložení originálů nebo úředně ověřených kopií následujících dokladů, které prokazují profesní způsobilost: </w:t>
      </w:r>
    </w:p>
    <w:p w14:paraId="40A834E7" w14:textId="76C2CE7F" w:rsidR="004865D6" w:rsidRDefault="004865D6" w:rsidP="004865D6">
      <w:pPr>
        <w:pStyle w:val="Odstavecseseznamem"/>
        <w:numPr>
          <w:ilvl w:val="0"/>
          <w:numId w:val="3"/>
        </w:numPr>
      </w:pPr>
      <w:r w:rsidRPr="004865D6">
        <w:t>výpisu z obchodního rejstříku</w:t>
      </w:r>
      <w:r>
        <w:t xml:space="preserve"> </w:t>
      </w:r>
      <w:r w:rsidRPr="004865D6">
        <w:t>nebo jiné obdobné evidence</w:t>
      </w:r>
    </w:p>
    <w:p w14:paraId="2A78DB91" w14:textId="2ADFCF3F" w:rsidR="004865D6" w:rsidRDefault="004865D6" w:rsidP="004865D6"/>
    <w:p w14:paraId="57F4E13F" w14:textId="0975BC4E" w:rsidR="004865D6" w:rsidRPr="004865D6" w:rsidRDefault="004865D6" w:rsidP="004865D6">
      <w:r w:rsidRPr="004865D6">
        <w:t>V souladu s ustanovením § 79 odst. 2 písm. b) Zákona požaduje zadavatel uvést a předložit v rámci čestného prohlášení o splnění</w:t>
      </w:r>
      <w:r w:rsidR="007B52D9">
        <w:t xml:space="preserve"> technické</w:t>
      </w:r>
      <w:r w:rsidRPr="004865D6">
        <w:t xml:space="preserve"> kvalifikace </w:t>
      </w:r>
      <w:r w:rsidRPr="004865D6">
        <w:rPr>
          <w:b/>
          <w:bCs/>
        </w:rPr>
        <w:t>seznam významných dodávek</w:t>
      </w:r>
      <w:r w:rsidRPr="004865D6">
        <w:t xml:space="preserve">, poskytnutých dodavatelem za poslední 3 roky před zahájením zadávacího řízení včetně uvedení ceny a doby jejich poskytnutí a identifikace objednatele. </w:t>
      </w:r>
    </w:p>
    <w:p w14:paraId="687210F1" w14:textId="77777777" w:rsidR="004865D6" w:rsidRPr="004865D6" w:rsidRDefault="004865D6" w:rsidP="004865D6">
      <w:r w:rsidRPr="004865D6">
        <w:t xml:space="preserve">V souladu s § 73 odst. 6 Zákona stanovuje toto: </w:t>
      </w:r>
    </w:p>
    <w:p w14:paraId="671E746F" w14:textId="04C5B7C2" w:rsidR="004865D6" w:rsidRDefault="004865D6" w:rsidP="004865D6">
      <w:r w:rsidRPr="007B52D9">
        <w:t>Zadavatel požaduje, aby součástí seznamu významných dodávek byly alespoň 3 dodávky, každá v minimální hodnotě 600.000 Kč bez DPH.</w:t>
      </w:r>
    </w:p>
    <w:p w14:paraId="05A802F5" w14:textId="231C97F0" w:rsidR="000A6CE8" w:rsidRDefault="007B52D9">
      <w:r>
        <w:t>Prokázání způsobilostí nebo kvalifikací za pomoci subdodavatele není přípustná.</w:t>
      </w:r>
    </w:p>
    <w:p w14:paraId="0E9E204C" w14:textId="77777777" w:rsidR="000230CB" w:rsidRDefault="000230CB">
      <w:pPr>
        <w:rPr>
          <w:b/>
        </w:rPr>
      </w:pPr>
    </w:p>
    <w:p w14:paraId="0F66EAFB" w14:textId="0546BC07" w:rsidR="007B52D9" w:rsidRPr="00952FD9" w:rsidRDefault="007B52D9" w:rsidP="007B52D9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516623" wp14:editId="1FC84D72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F7D21" id="Přímá spojnice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xQbC&#10;d9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E16819">
        <w:rPr>
          <w:b/>
        </w:rPr>
        <w:t>6</w:t>
      </w:r>
      <w:r w:rsidRPr="00952FD9">
        <w:rPr>
          <w:b/>
        </w:rPr>
        <w:t xml:space="preserve">. </w:t>
      </w:r>
      <w:r>
        <w:rPr>
          <w:b/>
        </w:rPr>
        <w:t>Nabídka</w:t>
      </w:r>
    </w:p>
    <w:p w14:paraId="6CE10417" w14:textId="790AB6EB" w:rsidR="007B52D9" w:rsidRDefault="00743518" w:rsidP="004865D6">
      <w:r>
        <w:t xml:space="preserve">Pojmem „nabídka“ se rozumí soubor dokladů a dokumentů, které dodavatel dodal zadavateli dle této výzvy, jedná se tedy především o doklady potvrzující splnění způsobilosti a kvalifikace a návrh smlouvy podepsaný osobou </w:t>
      </w:r>
      <w:r w:rsidR="00865CD4">
        <w:t xml:space="preserve">oprávněnou </w:t>
      </w:r>
      <w:r>
        <w:t>jednat jménem dodavatele a další dokumenty vyžadované zadávací dokumentací (např. krycí list</w:t>
      </w:r>
      <w:r w:rsidR="00865CD4">
        <w:t>, technická specifikace</w:t>
      </w:r>
      <w:r>
        <w:t>)</w:t>
      </w:r>
      <w:r w:rsidR="00797D17">
        <w:t xml:space="preserve"> a popřípadě dokumenty vyžadované přílohami.</w:t>
      </w:r>
    </w:p>
    <w:p w14:paraId="1DD7E73E" w14:textId="77777777" w:rsidR="00E35C15" w:rsidRDefault="00E35C15" w:rsidP="004865D6"/>
    <w:p w14:paraId="4CFB1978" w14:textId="0558B3E8" w:rsidR="009233EE" w:rsidRDefault="009233EE" w:rsidP="004865D6">
      <w:r>
        <w:t xml:space="preserve">Součástí nabídky vytvoří dodavatel dokument s názvem Příloha č. 6 </w:t>
      </w:r>
      <w:bookmarkStart w:id="1" w:name="_Hlk164384433"/>
      <w:r>
        <w:t xml:space="preserve">Vlastnosti </w:t>
      </w:r>
      <w:bookmarkEnd w:id="1"/>
      <w:r w:rsidR="003B2E44">
        <w:t>dodaného osvětlení a příslušenství</w:t>
      </w:r>
      <w:r>
        <w:t>, která bude následně přílohou smlouvy o dílo.</w:t>
      </w:r>
      <w:r w:rsidR="006E0BFA">
        <w:t xml:space="preserve"> V tomto dokumentu stanový vlastnosti materiálů a vybavení, jejich údržbu, dále také opravy, které je oprávněn provádět Zadavatel, aniž by ztratil nárok na záruku předmětu zakázky. </w:t>
      </w:r>
      <w:r w:rsidR="007F53E0">
        <w:t>Dále dodavatel vytvoří přílohu č. 7 Položkový rozpočet, který bude taktéž součástí smlouvy o dílo. Obsahem této přílohy bude položkový rozpočet zakázky.</w:t>
      </w:r>
    </w:p>
    <w:p w14:paraId="0405E4EE" w14:textId="020DC869" w:rsidR="009233EE" w:rsidRDefault="009233EE" w:rsidP="004865D6"/>
    <w:p w14:paraId="2B065514" w14:textId="11FE42BD" w:rsidR="00743518" w:rsidRDefault="00743518" w:rsidP="004865D6">
      <w:r>
        <w:t>Nabídka musí být zpracována v českém jazyce, v případě zahraničního dodavatele, je nutné dodat soudní překlad návrhu kupní smlouvy do úředního jazyka státu, kde sídlí dodavatel.</w:t>
      </w:r>
    </w:p>
    <w:p w14:paraId="6252F57F" w14:textId="23A0E2C1" w:rsidR="00743518" w:rsidRDefault="00743518" w:rsidP="004865D6"/>
    <w:p w14:paraId="6E27C2E1" w14:textId="0C3E3559" w:rsidR="00743518" w:rsidRDefault="00865CD4" w:rsidP="004865D6">
      <w:r>
        <w:t xml:space="preserve">Nabídky se podávají prostřednictvím datové schránky zadavatele: </w:t>
      </w:r>
      <w:r w:rsidRPr="00865CD4">
        <w:t>ch8batp</w:t>
      </w:r>
      <w:r>
        <w:t>. Nabídky se akceptují pouze v digitální formě, a to ve formě oskenovaných dokumentů ručně podepsaných s razítkem, nebo v digitální podobě s elektronickým podpisem.</w:t>
      </w:r>
    </w:p>
    <w:p w14:paraId="499157EC" w14:textId="67E6C23D" w:rsidR="00CA525E" w:rsidRDefault="00CA525E" w:rsidP="004865D6"/>
    <w:p w14:paraId="663D3D20" w14:textId="233F4ED1" w:rsidR="00CA525E" w:rsidRPr="00952FD9" w:rsidRDefault="00CA525E" w:rsidP="00CA525E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2866EF" wp14:editId="04018F3B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0A14E" id="Přímá spojnice 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ontp&#10;Dd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7</w:t>
      </w:r>
      <w:r w:rsidRPr="00952FD9">
        <w:rPr>
          <w:b/>
        </w:rPr>
        <w:t xml:space="preserve">. </w:t>
      </w:r>
      <w:r>
        <w:rPr>
          <w:b/>
        </w:rPr>
        <w:t>Zadávací lhůta (lhůta, po kterou jsou uchazeči svými nabídkami vázáni)</w:t>
      </w:r>
    </w:p>
    <w:p w14:paraId="565EE444" w14:textId="4EBF66CA" w:rsidR="00CA525E" w:rsidRDefault="00CA525E" w:rsidP="00CA525E">
      <w:pPr>
        <w:spacing w:after="0"/>
        <w:jc w:val="both"/>
      </w:pPr>
      <w:r w:rsidRPr="00AB17D2">
        <w:t>Délka zadávací lhůty: Zadávací lhůta, po kterou jsou uchazeči vázáni svou nabídkou, je stanovena na 60 dnů.</w:t>
      </w:r>
    </w:p>
    <w:p w14:paraId="1FD73C6F" w14:textId="77777777" w:rsidR="00CA525E" w:rsidRDefault="00CA525E" w:rsidP="00CA525E">
      <w:pPr>
        <w:spacing w:after="0"/>
        <w:jc w:val="both"/>
      </w:pPr>
    </w:p>
    <w:p w14:paraId="1167F746" w14:textId="1F363B21" w:rsidR="00CA525E" w:rsidRDefault="00CA525E" w:rsidP="00CA525E">
      <w:pPr>
        <w:spacing w:after="0"/>
        <w:jc w:val="both"/>
      </w:pPr>
      <w:r>
        <w:t>Zadávací lhůta začíná běžet okamžikem skončení lhůty pro podání nabídek a končí dnem doručení oznámení zadavatele o výběru nejvhodnější nabídky. Zadávací lhůta se prodlužuje uchazečům, s nimiž může zadavatel v souladu se zákonem uzavřít smlouvu, až do doby uzavření smlouvy, nebo do zrušení zadávacího řízení.</w:t>
      </w:r>
    </w:p>
    <w:p w14:paraId="7E871B6E" w14:textId="77777777" w:rsidR="00CA525E" w:rsidRDefault="00CA525E" w:rsidP="00CA525E">
      <w:pPr>
        <w:spacing w:after="0"/>
        <w:jc w:val="both"/>
      </w:pPr>
    </w:p>
    <w:p w14:paraId="5C85E17D" w14:textId="77777777" w:rsidR="00CA525E" w:rsidRDefault="00CA525E" w:rsidP="00CA525E">
      <w:pPr>
        <w:spacing w:after="0"/>
        <w:jc w:val="both"/>
      </w:pPr>
      <w:r>
        <w:lastRenderedPageBreak/>
        <w:t>Jsou-li podány námitky, zadávací lhůta neběží. Běh zadávací lhůty pokračuje dnem doručení rozhodnutí zadavatele o námitkách dodavateli.</w:t>
      </w:r>
    </w:p>
    <w:p w14:paraId="303412D1" w14:textId="77777777" w:rsidR="00CA525E" w:rsidRDefault="00CA525E" w:rsidP="00CA525E"/>
    <w:p w14:paraId="58C296E5" w14:textId="74E05691" w:rsidR="00CA525E" w:rsidRPr="00952FD9" w:rsidRDefault="00CA525E" w:rsidP="00CA525E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23A728" wp14:editId="3ED08CD0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0C2A6A" id="Přímá spojnice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MJX6&#10;7dkBAAAC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8. Posouzení a vyhodnocení nabídek</w:t>
      </w:r>
    </w:p>
    <w:p w14:paraId="1AB67F45" w14:textId="5BFC9181" w:rsidR="00CA525E" w:rsidRDefault="00CA525E" w:rsidP="00CA525E">
      <w:pPr>
        <w:spacing w:after="0"/>
      </w:pPr>
      <w:r>
        <w:t>Posouzení a vyhodnocení provede zadavatel.</w:t>
      </w:r>
    </w:p>
    <w:p w14:paraId="5F2C9C20" w14:textId="77777777" w:rsidR="00CA525E" w:rsidRDefault="00CA525E" w:rsidP="004865D6"/>
    <w:p w14:paraId="5EF21964" w14:textId="7888C766" w:rsidR="00CA525E" w:rsidRDefault="00E35C15" w:rsidP="004865D6">
      <w:r>
        <w:t xml:space="preserve">Konkrétně posouzení a vyhodnocení nabídek provede komise, jejíž složení stanovila Rada města Úsov na svém </w:t>
      </w:r>
      <w:r w:rsidR="005B084E">
        <w:t>33</w:t>
      </w:r>
      <w:r>
        <w:t xml:space="preserve">. zasedání dne </w:t>
      </w:r>
      <w:r w:rsidR="005B084E">
        <w:t>5</w:t>
      </w:r>
      <w:r>
        <w:t xml:space="preserve">. </w:t>
      </w:r>
      <w:r w:rsidR="005B084E">
        <w:t>8</w:t>
      </w:r>
      <w:r>
        <w:t>. 202</w:t>
      </w:r>
      <w:r w:rsidR="0089244E">
        <w:t>4</w:t>
      </w:r>
      <w:r>
        <w:t xml:space="preserve">, tato komise provede výběr nejvýhodnější nabídky dne </w:t>
      </w:r>
      <w:r w:rsidR="005B084E">
        <w:t>16</w:t>
      </w:r>
      <w:r>
        <w:t xml:space="preserve">. </w:t>
      </w:r>
      <w:r w:rsidR="005B084E">
        <w:t>8</w:t>
      </w:r>
      <w:r>
        <w:t>. 202</w:t>
      </w:r>
      <w:r w:rsidR="0089244E">
        <w:t>4</w:t>
      </w:r>
      <w:r>
        <w:t xml:space="preserve">, kterou předloží Radě města Úsov a Rada města Úsov tuto nabídku schválí na svém nejbližším zasedání. </w:t>
      </w:r>
    </w:p>
    <w:p w14:paraId="68344253" w14:textId="37E14C02" w:rsidR="00E35C15" w:rsidRDefault="00E35C15" w:rsidP="004865D6"/>
    <w:p w14:paraId="320B6B89" w14:textId="2A5613B3" w:rsidR="00432D8D" w:rsidRDefault="007F1E56" w:rsidP="004865D6">
      <w:r>
        <w:t xml:space="preserve">Posouzení bude probíhat ve </w:t>
      </w:r>
      <w:r w:rsidR="0039597F">
        <w:t>dvou</w:t>
      </w:r>
      <w:r>
        <w:t xml:space="preserve"> fází. V první fází hodnotící komise zkontroluje, zda nabídky obsahují veškeré povinné přílohy, také i způsobilosti a kvalifikace jednotlivých</w:t>
      </w:r>
      <w:r w:rsidR="00B14C2A">
        <w:t xml:space="preserve">. </w:t>
      </w:r>
      <w:r>
        <w:t>Nabídky, které jsou neúplné, popř. dodavatel nesplnil třeba i jednu způsobilost</w:t>
      </w:r>
      <w:r w:rsidR="0039597F">
        <w:t>,</w:t>
      </w:r>
      <w:r>
        <w:t xml:space="preserve"> kvalifikaci</w:t>
      </w:r>
      <w:r w:rsidR="0039597F">
        <w:t xml:space="preserve"> nebo specifikaci</w:t>
      </w:r>
      <w:r>
        <w:t xml:space="preserve">, budou vyřazeny. </w:t>
      </w:r>
    </w:p>
    <w:p w14:paraId="74FD27BE" w14:textId="77777777" w:rsidR="00432D8D" w:rsidRDefault="00432D8D" w:rsidP="004865D6"/>
    <w:p w14:paraId="592DCB1B" w14:textId="5F863171" w:rsidR="00E35C15" w:rsidRDefault="007F1E56" w:rsidP="004865D6">
      <w:r>
        <w:t xml:space="preserve">Druhou fází bude </w:t>
      </w:r>
      <w:r w:rsidR="0039597F">
        <w:t>zhodnocení</w:t>
      </w:r>
      <w:r w:rsidR="0089244E">
        <w:t xml:space="preserve"> ekonomické výhodnosti nabídek</w:t>
      </w:r>
      <w:r w:rsidR="005B084E">
        <w:t>.</w:t>
      </w:r>
    </w:p>
    <w:p w14:paraId="07D4B120" w14:textId="77777777" w:rsidR="00475679" w:rsidRDefault="00475679" w:rsidP="004865D6"/>
    <w:p w14:paraId="43DF3DF8" w14:textId="66592224" w:rsidR="00432D8D" w:rsidRDefault="00432D8D" w:rsidP="004865D6"/>
    <w:p w14:paraId="1AD66FBE" w14:textId="5F6B2B3F" w:rsidR="00432D8D" w:rsidRPr="00952FD9" w:rsidRDefault="00432D8D" w:rsidP="00432D8D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898558" wp14:editId="49CD5916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C8791" id="Přímá spojnice 1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MET4&#10;6tkBAAAE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095C2E">
        <w:rPr>
          <w:b/>
        </w:rPr>
        <w:t>9</w:t>
      </w:r>
      <w:r w:rsidRPr="00952FD9">
        <w:rPr>
          <w:b/>
        </w:rPr>
        <w:t xml:space="preserve">. </w:t>
      </w:r>
      <w:r>
        <w:rPr>
          <w:b/>
        </w:rPr>
        <w:t>Ostatní zadávací podmínky</w:t>
      </w:r>
    </w:p>
    <w:p w14:paraId="047FB11F" w14:textId="1240C95A" w:rsidR="00432D8D" w:rsidRDefault="00432D8D" w:rsidP="004865D6">
      <w:r>
        <w:t xml:space="preserve">Dodavatel je oprávněn žádat o poskytnutí vysvětlení zadávacích podmínek, žádosti je možné podávat telefonicky na tel. čísle 602 115 130 nebo elektronicky prostřednictvím mailové adresy </w:t>
      </w:r>
      <w:hyperlink r:id="rId9" w:history="1">
        <w:r w:rsidRPr="00C724F6">
          <w:rPr>
            <w:rStyle w:val="Hypertextovodkaz"/>
          </w:rPr>
          <w:t>starosta@usov.cz</w:t>
        </w:r>
      </w:hyperlink>
      <w:r>
        <w:t xml:space="preserve"> nebo datové schránky </w:t>
      </w:r>
      <w:r w:rsidRPr="00432D8D">
        <w:t>ch8batp</w:t>
      </w:r>
      <w:r>
        <w:t xml:space="preserve">. Žádosti je nutné vznést nejpozději 4 dny před ukončením příjmu </w:t>
      </w:r>
      <w:r w:rsidR="0089244E">
        <w:t>nabídek</w:t>
      </w:r>
      <w:r w:rsidR="00095C2E">
        <w:t>, v opačném případě si zadavatel vyhrazuje právo žádost nevyřizovat.</w:t>
      </w:r>
    </w:p>
    <w:p w14:paraId="7D60D383" w14:textId="069F3A69" w:rsidR="00095C2E" w:rsidRDefault="00095C2E" w:rsidP="004865D6"/>
    <w:p w14:paraId="25907E53" w14:textId="77B809FC" w:rsidR="00095C2E" w:rsidRDefault="00095C2E" w:rsidP="004865D6">
      <w:r>
        <w:t>Vzhledem k tomu, že se nabídky podávají prostřednictvím datových schránek, se nebude konat veřejné otevírání obálek.</w:t>
      </w:r>
    </w:p>
    <w:p w14:paraId="6A63F93D" w14:textId="185D7A32" w:rsidR="00095C2E" w:rsidRDefault="00095C2E" w:rsidP="004865D6"/>
    <w:p w14:paraId="55258C41" w14:textId="17A3852B" w:rsidR="00095C2E" w:rsidRDefault="00095C2E" w:rsidP="004865D6">
      <w:r w:rsidRPr="00095C2E">
        <w:t>Zadavatel si vyhrazuje právo zrušit zadávací řízení bez udání důvodů.</w:t>
      </w:r>
    </w:p>
    <w:p w14:paraId="7738769E" w14:textId="4C2B8DD9" w:rsidR="00095C2E" w:rsidRDefault="00095C2E" w:rsidP="004865D6"/>
    <w:p w14:paraId="3DEDA0D0" w14:textId="2465E55E" w:rsidR="00095C2E" w:rsidRDefault="00095C2E" w:rsidP="004865D6">
      <w:r w:rsidRPr="00095C2E">
        <w:t>Zadavatel nepožaduje pro zajištění plnění povinností účastníka řízení jistotu.</w:t>
      </w:r>
    </w:p>
    <w:p w14:paraId="0F5CF138" w14:textId="2F28A149" w:rsidR="00CA525E" w:rsidRDefault="00CA525E" w:rsidP="004865D6"/>
    <w:bookmarkStart w:id="2" w:name="_Hlk140678539"/>
    <w:p w14:paraId="1F89F115" w14:textId="44974679" w:rsidR="00095C2E" w:rsidRPr="00952FD9" w:rsidRDefault="00095C2E" w:rsidP="00095C2E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F263C9" wp14:editId="32EACF7E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1FC371" id="Přímá spojnice 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b/>
        </w:rPr>
        <w:t>9</w:t>
      </w:r>
      <w:r w:rsidRPr="00952FD9">
        <w:rPr>
          <w:b/>
        </w:rPr>
        <w:t xml:space="preserve">. </w:t>
      </w:r>
      <w:r>
        <w:rPr>
          <w:b/>
        </w:rPr>
        <w:t>Přílohy</w:t>
      </w:r>
    </w:p>
    <w:bookmarkEnd w:id="2"/>
    <w:p w14:paraId="65ECBAE8" w14:textId="68E2D0DA" w:rsidR="00E541BC" w:rsidRDefault="00E541BC" w:rsidP="004865D6">
      <w:r>
        <w:t>Veškeré přílohy, vyjma přílohy č. 1, budou vyplněny a podepsány oprávněnou osobou.</w:t>
      </w:r>
    </w:p>
    <w:p w14:paraId="237CD356" w14:textId="77777777" w:rsidR="00E541BC" w:rsidRDefault="00E541BC" w:rsidP="004865D6"/>
    <w:p w14:paraId="44C047A9" w14:textId="45CB4E04" w:rsidR="00095C2E" w:rsidRDefault="00095C2E" w:rsidP="004865D6">
      <w:r>
        <w:t>1) Technické specifikace</w:t>
      </w:r>
    </w:p>
    <w:p w14:paraId="66A39897" w14:textId="0B1BF17D" w:rsidR="00095C2E" w:rsidRDefault="00095C2E" w:rsidP="004865D6">
      <w:r>
        <w:lastRenderedPageBreak/>
        <w:t>2) Čestné prohlášení ke zpracování nabídky</w:t>
      </w:r>
    </w:p>
    <w:p w14:paraId="4A0C0D6B" w14:textId="462E8C1F" w:rsidR="00095C2E" w:rsidRDefault="00095C2E" w:rsidP="004865D6">
      <w:r>
        <w:t>3) Čestné prohlášení k způsobilosti a kvalifikaci</w:t>
      </w:r>
    </w:p>
    <w:p w14:paraId="6A66F18A" w14:textId="55C2CED2" w:rsidR="00095C2E" w:rsidRDefault="00095C2E" w:rsidP="004865D6">
      <w:r>
        <w:t xml:space="preserve">4) Krycí list </w:t>
      </w:r>
    </w:p>
    <w:p w14:paraId="2D853937" w14:textId="053B5558" w:rsidR="00095C2E" w:rsidRDefault="00095C2E" w:rsidP="004865D6">
      <w:r>
        <w:t>5) Návrh kupní smlouvy</w:t>
      </w:r>
    </w:p>
    <w:p w14:paraId="5045D694" w14:textId="2245C74A" w:rsidR="00095C2E" w:rsidRDefault="00095C2E" w:rsidP="004865D6"/>
    <w:p w14:paraId="5DA94592" w14:textId="5A793CBD" w:rsidR="002A57D3" w:rsidRDefault="002A57D3">
      <w:pPr>
        <w:rPr>
          <w:b/>
        </w:rPr>
      </w:pPr>
    </w:p>
    <w:p w14:paraId="79F47A2A" w14:textId="0685FF8C" w:rsidR="00095C2E" w:rsidRPr="00952FD9" w:rsidRDefault="00095C2E" w:rsidP="00095C2E">
      <w:pPr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FF9080" wp14:editId="11574011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60000" cy="0"/>
                <wp:effectExtent l="0" t="0" r="3175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E01C0E" id="Přímá spojnice 1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453.5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1A3149">
        <w:rPr>
          <w:b/>
        </w:rPr>
        <w:t>10</w:t>
      </w:r>
      <w:r w:rsidRPr="00952FD9">
        <w:rPr>
          <w:b/>
        </w:rPr>
        <w:t xml:space="preserve">. </w:t>
      </w:r>
      <w:r>
        <w:rPr>
          <w:b/>
        </w:rPr>
        <w:t>Závěr</w:t>
      </w:r>
    </w:p>
    <w:p w14:paraId="69FB1C1A" w14:textId="5426A7C0" w:rsidR="00095C2E" w:rsidRDefault="00095C2E" w:rsidP="004865D6">
      <w:r>
        <w:t xml:space="preserve">Zadávací dokumentace byla schválena na Radě města na zasedání č. </w:t>
      </w:r>
      <w:r w:rsidR="005B084E">
        <w:t>33</w:t>
      </w:r>
      <w:r>
        <w:t xml:space="preserve"> dne </w:t>
      </w:r>
      <w:r w:rsidR="005B084E">
        <w:t>5</w:t>
      </w:r>
      <w:r w:rsidR="0089244E">
        <w:t>.</w:t>
      </w:r>
      <w:r>
        <w:t xml:space="preserve"> </w:t>
      </w:r>
      <w:r w:rsidR="005B084E">
        <w:t>8</w:t>
      </w:r>
      <w:r>
        <w:t>. 202</w:t>
      </w:r>
      <w:r w:rsidR="0089244E">
        <w:t>4</w:t>
      </w:r>
      <w:r>
        <w:t>.</w:t>
      </w:r>
    </w:p>
    <w:p w14:paraId="52863D61" w14:textId="02ED826A" w:rsidR="000A6CE8" w:rsidRDefault="000A6CE8" w:rsidP="000A6CE8"/>
    <w:p w14:paraId="6CB0DD9E" w14:textId="1999703A" w:rsidR="000A6CE8" w:rsidRDefault="000A6CE8" w:rsidP="000A6CE8">
      <w:r>
        <w:t>Zadavatel</w:t>
      </w:r>
    </w:p>
    <w:p w14:paraId="2E7323FC" w14:textId="619BBF17" w:rsidR="000A6CE8" w:rsidRDefault="000A6CE8" w:rsidP="000A6CE8">
      <w:r>
        <w:t>Město Úsov</w:t>
      </w:r>
    </w:p>
    <w:p w14:paraId="2EFEC00E" w14:textId="651E7611" w:rsidR="000A6CE8" w:rsidRDefault="000A6CE8" w:rsidP="000A6CE8">
      <w:r>
        <w:t>Mgr. Benedikt Lavrinčík</w:t>
      </w:r>
    </w:p>
    <w:p w14:paraId="5CA452C6" w14:textId="59115C70" w:rsidR="000A6CE8" w:rsidRDefault="000A6CE8" w:rsidP="000A6CE8">
      <w:r>
        <w:t>náměstí Míru 86</w:t>
      </w:r>
    </w:p>
    <w:p w14:paraId="0A141426" w14:textId="3F7D94F8" w:rsidR="000A6CE8" w:rsidRPr="000A6CE8" w:rsidRDefault="000A6CE8" w:rsidP="000A6CE8">
      <w:r>
        <w:t>789 73 Úsov</w:t>
      </w:r>
    </w:p>
    <w:sectPr w:rsidR="000A6CE8" w:rsidRPr="000A6CE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397098" w14:textId="77777777" w:rsidR="00C279DD" w:rsidRDefault="00C279DD" w:rsidP="000A6CE8">
      <w:pPr>
        <w:spacing w:after="0" w:line="240" w:lineRule="auto"/>
      </w:pPr>
      <w:r>
        <w:separator/>
      </w:r>
    </w:p>
  </w:endnote>
  <w:endnote w:type="continuationSeparator" w:id="0">
    <w:p w14:paraId="36B28981" w14:textId="77777777" w:rsidR="00C279DD" w:rsidRDefault="00C279DD" w:rsidP="000A6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9148034"/>
      <w:docPartObj>
        <w:docPartGallery w:val="Page Numbers (Bottom of Page)"/>
        <w:docPartUnique/>
      </w:docPartObj>
    </w:sdtPr>
    <w:sdtContent>
      <w:p w14:paraId="7875F0E2" w14:textId="25D703C7" w:rsidR="000A6CE8" w:rsidRDefault="000A6C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6F9A57" w14:textId="77777777" w:rsidR="000A6CE8" w:rsidRDefault="000A6C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512B6" w14:textId="77777777" w:rsidR="00C279DD" w:rsidRDefault="00C279DD" w:rsidP="000A6CE8">
      <w:pPr>
        <w:spacing w:after="0" w:line="240" w:lineRule="auto"/>
      </w:pPr>
      <w:r>
        <w:separator/>
      </w:r>
    </w:p>
  </w:footnote>
  <w:footnote w:type="continuationSeparator" w:id="0">
    <w:p w14:paraId="485B47EA" w14:textId="77777777" w:rsidR="00C279DD" w:rsidRDefault="00C279DD" w:rsidP="000A6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10C6C"/>
    <w:multiLevelType w:val="hybridMultilevel"/>
    <w:tmpl w:val="9FB674C0"/>
    <w:lvl w:ilvl="0" w:tplc="C4324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DC0927"/>
    <w:multiLevelType w:val="hybridMultilevel"/>
    <w:tmpl w:val="AFE0B046"/>
    <w:lvl w:ilvl="0" w:tplc="E496F80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A1C29D"/>
    <w:multiLevelType w:val="hybridMultilevel"/>
    <w:tmpl w:val="76B8EC1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83589729">
    <w:abstractNumId w:val="2"/>
  </w:num>
  <w:num w:numId="2" w16cid:durableId="306327248">
    <w:abstractNumId w:val="0"/>
  </w:num>
  <w:num w:numId="3" w16cid:durableId="1762529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6B"/>
    <w:rsid w:val="00007AC8"/>
    <w:rsid w:val="00011936"/>
    <w:rsid w:val="00012DA1"/>
    <w:rsid w:val="00014113"/>
    <w:rsid w:val="000230CB"/>
    <w:rsid w:val="00024BE8"/>
    <w:rsid w:val="00041548"/>
    <w:rsid w:val="0004341F"/>
    <w:rsid w:val="000509CE"/>
    <w:rsid w:val="000631A7"/>
    <w:rsid w:val="000640C6"/>
    <w:rsid w:val="0007364F"/>
    <w:rsid w:val="00084B7F"/>
    <w:rsid w:val="0008563D"/>
    <w:rsid w:val="00086973"/>
    <w:rsid w:val="0009551E"/>
    <w:rsid w:val="00095631"/>
    <w:rsid w:val="00095C2E"/>
    <w:rsid w:val="000A0039"/>
    <w:rsid w:val="000A30F9"/>
    <w:rsid w:val="000A3A85"/>
    <w:rsid w:val="000A5E7B"/>
    <w:rsid w:val="000A6CE8"/>
    <w:rsid w:val="000A7C5E"/>
    <w:rsid w:val="000B1F15"/>
    <w:rsid w:val="000B578E"/>
    <w:rsid w:val="000C6A56"/>
    <w:rsid w:val="000C71A9"/>
    <w:rsid w:val="000D5BD7"/>
    <w:rsid w:val="000E4503"/>
    <w:rsid w:val="000E45E8"/>
    <w:rsid w:val="000E5452"/>
    <w:rsid w:val="000E5FCD"/>
    <w:rsid w:val="000F52EF"/>
    <w:rsid w:val="00103FBA"/>
    <w:rsid w:val="00111962"/>
    <w:rsid w:val="001125E9"/>
    <w:rsid w:val="001160C5"/>
    <w:rsid w:val="00117F6A"/>
    <w:rsid w:val="00126CC7"/>
    <w:rsid w:val="001342EF"/>
    <w:rsid w:val="0015229A"/>
    <w:rsid w:val="00157AA7"/>
    <w:rsid w:val="00167E54"/>
    <w:rsid w:val="00173B46"/>
    <w:rsid w:val="00187D40"/>
    <w:rsid w:val="00196B3C"/>
    <w:rsid w:val="001A1B29"/>
    <w:rsid w:val="001A3149"/>
    <w:rsid w:val="001A4BCD"/>
    <w:rsid w:val="001B01E5"/>
    <w:rsid w:val="001C363F"/>
    <w:rsid w:val="001C4655"/>
    <w:rsid w:val="001D6D57"/>
    <w:rsid w:val="001E5F8E"/>
    <w:rsid w:val="001F0642"/>
    <w:rsid w:val="001F1CEF"/>
    <w:rsid w:val="001F7B4E"/>
    <w:rsid w:val="00210FEB"/>
    <w:rsid w:val="002239D7"/>
    <w:rsid w:val="00225FA4"/>
    <w:rsid w:val="00227B6B"/>
    <w:rsid w:val="002371C6"/>
    <w:rsid w:val="002551EE"/>
    <w:rsid w:val="00257F2B"/>
    <w:rsid w:val="00266454"/>
    <w:rsid w:val="002738D8"/>
    <w:rsid w:val="00273D41"/>
    <w:rsid w:val="00282E3B"/>
    <w:rsid w:val="00291C5A"/>
    <w:rsid w:val="002A33D9"/>
    <w:rsid w:val="002A4CE0"/>
    <w:rsid w:val="002A57D3"/>
    <w:rsid w:val="002A6F44"/>
    <w:rsid w:val="002D7750"/>
    <w:rsid w:val="002E5BC3"/>
    <w:rsid w:val="002F3508"/>
    <w:rsid w:val="002F65AA"/>
    <w:rsid w:val="0030276C"/>
    <w:rsid w:val="00314B1E"/>
    <w:rsid w:val="00316532"/>
    <w:rsid w:val="00317C1F"/>
    <w:rsid w:val="00320751"/>
    <w:rsid w:val="00321DB0"/>
    <w:rsid w:val="00323B98"/>
    <w:rsid w:val="00344258"/>
    <w:rsid w:val="00345F27"/>
    <w:rsid w:val="0034626E"/>
    <w:rsid w:val="00356A2D"/>
    <w:rsid w:val="0038080C"/>
    <w:rsid w:val="003817E6"/>
    <w:rsid w:val="00382C01"/>
    <w:rsid w:val="0038333E"/>
    <w:rsid w:val="0039597F"/>
    <w:rsid w:val="003B2E44"/>
    <w:rsid w:val="003C0C33"/>
    <w:rsid w:val="003C386B"/>
    <w:rsid w:val="003C47D1"/>
    <w:rsid w:val="003C4D40"/>
    <w:rsid w:val="003C621F"/>
    <w:rsid w:val="003C657B"/>
    <w:rsid w:val="003C7044"/>
    <w:rsid w:val="003C7BF8"/>
    <w:rsid w:val="003F2CA5"/>
    <w:rsid w:val="003F30B3"/>
    <w:rsid w:val="00402F88"/>
    <w:rsid w:val="00403107"/>
    <w:rsid w:val="00404A2C"/>
    <w:rsid w:val="004140B9"/>
    <w:rsid w:val="00422C02"/>
    <w:rsid w:val="004317DC"/>
    <w:rsid w:val="00432D8D"/>
    <w:rsid w:val="00450C8E"/>
    <w:rsid w:val="00450F26"/>
    <w:rsid w:val="0045174C"/>
    <w:rsid w:val="00471CCB"/>
    <w:rsid w:val="00473BAC"/>
    <w:rsid w:val="00475679"/>
    <w:rsid w:val="004865D6"/>
    <w:rsid w:val="004908E2"/>
    <w:rsid w:val="004A7082"/>
    <w:rsid w:val="004A7A2B"/>
    <w:rsid w:val="004B5B5D"/>
    <w:rsid w:val="004B624D"/>
    <w:rsid w:val="004C2798"/>
    <w:rsid w:val="004D166B"/>
    <w:rsid w:val="004D5769"/>
    <w:rsid w:val="004E0404"/>
    <w:rsid w:val="004E20D6"/>
    <w:rsid w:val="004E2983"/>
    <w:rsid w:val="00504E15"/>
    <w:rsid w:val="00511525"/>
    <w:rsid w:val="00512D93"/>
    <w:rsid w:val="00514970"/>
    <w:rsid w:val="00532867"/>
    <w:rsid w:val="005400E0"/>
    <w:rsid w:val="00550819"/>
    <w:rsid w:val="005566B0"/>
    <w:rsid w:val="00576C86"/>
    <w:rsid w:val="00581351"/>
    <w:rsid w:val="0058548B"/>
    <w:rsid w:val="005856C5"/>
    <w:rsid w:val="00596767"/>
    <w:rsid w:val="005B084E"/>
    <w:rsid w:val="005E116B"/>
    <w:rsid w:val="005E7FB5"/>
    <w:rsid w:val="005F54C5"/>
    <w:rsid w:val="006204A9"/>
    <w:rsid w:val="00625283"/>
    <w:rsid w:val="0063259C"/>
    <w:rsid w:val="00632CFD"/>
    <w:rsid w:val="006476DA"/>
    <w:rsid w:val="006567AA"/>
    <w:rsid w:val="006573D7"/>
    <w:rsid w:val="006856D7"/>
    <w:rsid w:val="006A128D"/>
    <w:rsid w:val="006A170E"/>
    <w:rsid w:val="006A2CC7"/>
    <w:rsid w:val="006B40A2"/>
    <w:rsid w:val="006B7EAA"/>
    <w:rsid w:val="006C0D49"/>
    <w:rsid w:val="006C5871"/>
    <w:rsid w:val="006C6555"/>
    <w:rsid w:val="006D22F3"/>
    <w:rsid w:val="006D6A6F"/>
    <w:rsid w:val="006E0BFA"/>
    <w:rsid w:val="006E78E0"/>
    <w:rsid w:val="006E7FC6"/>
    <w:rsid w:val="006E7FF5"/>
    <w:rsid w:val="006F1D3D"/>
    <w:rsid w:val="006F6504"/>
    <w:rsid w:val="007139E6"/>
    <w:rsid w:val="00733E07"/>
    <w:rsid w:val="00740EA3"/>
    <w:rsid w:val="00743518"/>
    <w:rsid w:val="00750128"/>
    <w:rsid w:val="007532DE"/>
    <w:rsid w:val="00765625"/>
    <w:rsid w:val="00771656"/>
    <w:rsid w:val="00796447"/>
    <w:rsid w:val="00797D17"/>
    <w:rsid w:val="007A0127"/>
    <w:rsid w:val="007B1BD5"/>
    <w:rsid w:val="007B52D9"/>
    <w:rsid w:val="007B6F4B"/>
    <w:rsid w:val="007C130A"/>
    <w:rsid w:val="007D0635"/>
    <w:rsid w:val="007D582E"/>
    <w:rsid w:val="007D5D2C"/>
    <w:rsid w:val="007E0E85"/>
    <w:rsid w:val="007F1E56"/>
    <w:rsid w:val="007F53E0"/>
    <w:rsid w:val="007F6299"/>
    <w:rsid w:val="008066FE"/>
    <w:rsid w:val="00815323"/>
    <w:rsid w:val="008269D3"/>
    <w:rsid w:val="00837F90"/>
    <w:rsid w:val="00843DB1"/>
    <w:rsid w:val="0085289D"/>
    <w:rsid w:val="00860B9F"/>
    <w:rsid w:val="00865CD4"/>
    <w:rsid w:val="00891E2A"/>
    <w:rsid w:val="0089244E"/>
    <w:rsid w:val="00895D84"/>
    <w:rsid w:val="00897DDB"/>
    <w:rsid w:val="008B4B13"/>
    <w:rsid w:val="008B65A0"/>
    <w:rsid w:val="008C16C1"/>
    <w:rsid w:val="008C528A"/>
    <w:rsid w:val="008C7D4A"/>
    <w:rsid w:val="008E6426"/>
    <w:rsid w:val="008F5754"/>
    <w:rsid w:val="009046E4"/>
    <w:rsid w:val="0090709E"/>
    <w:rsid w:val="009202C4"/>
    <w:rsid w:val="009233EE"/>
    <w:rsid w:val="0094316B"/>
    <w:rsid w:val="009457FE"/>
    <w:rsid w:val="0095138C"/>
    <w:rsid w:val="00955B8E"/>
    <w:rsid w:val="00955D41"/>
    <w:rsid w:val="00972AAB"/>
    <w:rsid w:val="00974A9C"/>
    <w:rsid w:val="00980C72"/>
    <w:rsid w:val="0099138E"/>
    <w:rsid w:val="009B2B18"/>
    <w:rsid w:val="009B700F"/>
    <w:rsid w:val="009B7F0D"/>
    <w:rsid w:val="009C5EFC"/>
    <w:rsid w:val="009D0A27"/>
    <w:rsid w:val="009D752F"/>
    <w:rsid w:val="009E645E"/>
    <w:rsid w:val="00A02352"/>
    <w:rsid w:val="00A1142D"/>
    <w:rsid w:val="00A12735"/>
    <w:rsid w:val="00A138A5"/>
    <w:rsid w:val="00A14167"/>
    <w:rsid w:val="00A17146"/>
    <w:rsid w:val="00A2135A"/>
    <w:rsid w:val="00A21FF3"/>
    <w:rsid w:val="00A25791"/>
    <w:rsid w:val="00A303EA"/>
    <w:rsid w:val="00A3418B"/>
    <w:rsid w:val="00A51871"/>
    <w:rsid w:val="00A71BF5"/>
    <w:rsid w:val="00A74BAD"/>
    <w:rsid w:val="00A802CD"/>
    <w:rsid w:val="00A941E8"/>
    <w:rsid w:val="00AB2357"/>
    <w:rsid w:val="00AB5B69"/>
    <w:rsid w:val="00AB67E3"/>
    <w:rsid w:val="00AC3C72"/>
    <w:rsid w:val="00B10DD1"/>
    <w:rsid w:val="00B14C2A"/>
    <w:rsid w:val="00B22505"/>
    <w:rsid w:val="00B2401E"/>
    <w:rsid w:val="00B30353"/>
    <w:rsid w:val="00B348AB"/>
    <w:rsid w:val="00B42EDF"/>
    <w:rsid w:val="00B54033"/>
    <w:rsid w:val="00B571B3"/>
    <w:rsid w:val="00B62351"/>
    <w:rsid w:val="00B63F79"/>
    <w:rsid w:val="00B667EE"/>
    <w:rsid w:val="00B66DAF"/>
    <w:rsid w:val="00B775DA"/>
    <w:rsid w:val="00B84671"/>
    <w:rsid w:val="00B96764"/>
    <w:rsid w:val="00BD2D20"/>
    <w:rsid w:val="00BF33E1"/>
    <w:rsid w:val="00BF7DFF"/>
    <w:rsid w:val="00C00FC7"/>
    <w:rsid w:val="00C07201"/>
    <w:rsid w:val="00C269DC"/>
    <w:rsid w:val="00C279DD"/>
    <w:rsid w:val="00C41BAD"/>
    <w:rsid w:val="00C470E4"/>
    <w:rsid w:val="00C5140C"/>
    <w:rsid w:val="00C542C6"/>
    <w:rsid w:val="00C55FFF"/>
    <w:rsid w:val="00C6266F"/>
    <w:rsid w:val="00C665A5"/>
    <w:rsid w:val="00C74D83"/>
    <w:rsid w:val="00C760EF"/>
    <w:rsid w:val="00C76EA3"/>
    <w:rsid w:val="00C814D4"/>
    <w:rsid w:val="00C96D07"/>
    <w:rsid w:val="00CA525E"/>
    <w:rsid w:val="00CA5520"/>
    <w:rsid w:val="00CC67BF"/>
    <w:rsid w:val="00CC6A8F"/>
    <w:rsid w:val="00CC7D05"/>
    <w:rsid w:val="00CD057F"/>
    <w:rsid w:val="00CD3E12"/>
    <w:rsid w:val="00CE0CFC"/>
    <w:rsid w:val="00CF329B"/>
    <w:rsid w:val="00D1403C"/>
    <w:rsid w:val="00D16F22"/>
    <w:rsid w:val="00D21120"/>
    <w:rsid w:val="00D23D47"/>
    <w:rsid w:val="00D27CF9"/>
    <w:rsid w:val="00D317CC"/>
    <w:rsid w:val="00D41B85"/>
    <w:rsid w:val="00D43F1A"/>
    <w:rsid w:val="00D55160"/>
    <w:rsid w:val="00D578D3"/>
    <w:rsid w:val="00D6231A"/>
    <w:rsid w:val="00D62C76"/>
    <w:rsid w:val="00D72927"/>
    <w:rsid w:val="00D83508"/>
    <w:rsid w:val="00D838DA"/>
    <w:rsid w:val="00D83DF1"/>
    <w:rsid w:val="00D84E58"/>
    <w:rsid w:val="00D9051F"/>
    <w:rsid w:val="00D90759"/>
    <w:rsid w:val="00DA5E9A"/>
    <w:rsid w:val="00DC1203"/>
    <w:rsid w:val="00DC22FD"/>
    <w:rsid w:val="00DE0C30"/>
    <w:rsid w:val="00DF1AA5"/>
    <w:rsid w:val="00DF5DFF"/>
    <w:rsid w:val="00E01E0A"/>
    <w:rsid w:val="00E02BBD"/>
    <w:rsid w:val="00E02D89"/>
    <w:rsid w:val="00E05FC7"/>
    <w:rsid w:val="00E16819"/>
    <w:rsid w:val="00E17D06"/>
    <w:rsid w:val="00E23454"/>
    <w:rsid w:val="00E238E7"/>
    <w:rsid w:val="00E32218"/>
    <w:rsid w:val="00E35C15"/>
    <w:rsid w:val="00E37EFA"/>
    <w:rsid w:val="00E43663"/>
    <w:rsid w:val="00E4626F"/>
    <w:rsid w:val="00E541BC"/>
    <w:rsid w:val="00E70309"/>
    <w:rsid w:val="00E768D4"/>
    <w:rsid w:val="00E91C33"/>
    <w:rsid w:val="00E95241"/>
    <w:rsid w:val="00EA57A4"/>
    <w:rsid w:val="00EA60F5"/>
    <w:rsid w:val="00EA7374"/>
    <w:rsid w:val="00EC4040"/>
    <w:rsid w:val="00EC4E6B"/>
    <w:rsid w:val="00ED24C8"/>
    <w:rsid w:val="00EE0DA8"/>
    <w:rsid w:val="00EE5CA0"/>
    <w:rsid w:val="00EF097F"/>
    <w:rsid w:val="00EF3213"/>
    <w:rsid w:val="00EF38F3"/>
    <w:rsid w:val="00F130A7"/>
    <w:rsid w:val="00F15A1D"/>
    <w:rsid w:val="00F16143"/>
    <w:rsid w:val="00F176E5"/>
    <w:rsid w:val="00F17CA5"/>
    <w:rsid w:val="00F239BE"/>
    <w:rsid w:val="00F42F8F"/>
    <w:rsid w:val="00F47950"/>
    <w:rsid w:val="00F50178"/>
    <w:rsid w:val="00F60BA2"/>
    <w:rsid w:val="00F7130E"/>
    <w:rsid w:val="00F71B92"/>
    <w:rsid w:val="00F80E24"/>
    <w:rsid w:val="00F81ECC"/>
    <w:rsid w:val="00F91D73"/>
    <w:rsid w:val="00F9398E"/>
    <w:rsid w:val="00FA2BE8"/>
    <w:rsid w:val="00FB0EFA"/>
    <w:rsid w:val="00FB22B1"/>
    <w:rsid w:val="00FB43F9"/>
    <w:rsid w:val="00FD428A"/>
    <w:rsid w:val="00FE37C7"/>
    <w:rsid w:val="00FF5744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7EFD"/>
  <w15:chartTrackingRefBased/>
  <w15:docId w15:val="{741EEEFC-96EA-4C6D-8835-F55A4B62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3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B2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35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B01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01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01E5"/>
    <w:rPr>
      <w:sz w:val="20"/>
      <w:szCs w:val="20"/>
    </w:rPr>
  </w:style>
  <w:style w:type="paragraph" w:customStyle="1" w:styleId="Default">
    <w:name w:val="Default"/>
    <w:rsid w:val="00D23D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65D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52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52D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32D8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2D8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A6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6CE8"/>
  </w:style>
  <w:style w:type="paragraph" w:styleId="Zpat">
    <w:name w:val="footer"/>
    <w:basedOn w:val="Normln"/>
    <w:link w:val="ZpatChar"/>
    <w:uiPriority w:val="99"/>
    <w:unhideWhenUsed/>
    <w:rsid w:val="000A6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6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5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arosta@us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5502E-6E48-4F78-8039-721B63F4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1243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Lavrinčík</dc:creator>
  <cp:keywords/>
  <dc:description/>
  <cp:lastModifiedBy>Benedikt Lavrinčík</cp:lastModifiedBy>
  <cp:revision>12</cp:revision>
  <cp:lastPrinted>2024-05-02T13:13:00Z</cp:lastPrinted>
  <dcterms:created xsi:type="dcterms:W3CDTF">2024-03-18T11:36:00Z</dcterms:created>
  <dcterms:modified xsi:type="dcterms:W3CDTF">2024-08-05T13:06:00Z</dcterms:modified>
</cp:coreProperties>
</file>