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61FA8250" w14:textId="6DDE665F" w:rsidR="005A0059" w:rsidRPr="00C6658F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Město Rychnov u Jablonce nad Nisou (1/1)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IČO 00262552, DIČ CZ</w:t>
      </w:r>
      <w:r w:rsidR="00C6658F"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00262552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se sídlem nám. Míru 720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                Rychnov u Jablonce nad Nisou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                46802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zastoupena: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C6658F"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Bc. Tomáš Levinský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, </w:t>
      </w:r>
      <w:r w:rsidR="00C6658F"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starosta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</w:p>
    <w:p w14:paraId="343135A9" w14:textId="5BA4F902" w:rsidR="00BE57D0" w:rsidRPr="00FA5D08" w:rsidRDefault="00BE57D0" w:rsidP="00C6658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5D0E190" w:rsidR="00101687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A79417D" w14:textId="77777777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6793A285" w14:textId="77777777" w:rsidR="00C6658F" w:rsidRDefault="00C6658F" w:rsidP="00C6658F">
      <w:pPr>
        <w:shd w:val="clear" w:color="auto" w:fill="FFFFFF"/>
        <w:rPr>
          <w:rStyle w:val="Text10"/>
          <w:sz w:val="22"/>
          <w:szCs w:val="22"/>
        </w:rPr>
      </w:pPr>
      <w:r>
        <w:rPr>
          <w:rStyle w:val="Text10"/>
          <w:sz w:val="22"/>
          <w:szCs w:val="22"/>
        </w:rPr>
        <w:t xml:space="preserve">na základě jí písemně udělené plné moci </w:t>
      </w:r>
      <w:proofErr w:type="spellStart"/>
      <w:r>
        <w:rPr>
          <w:rStyle w:val="Text10"/>
          <w:sz w:val="22"/>
          <w:szCs w:val="22"/>
        </w:rPr>
        <w:t>evid</w:t>
      </w:r>
      <w:proofErr w:type="spellEnd"/>
      <w:r>
        <w:rPr>
          <w:rStyle w:val="Text10"/>
          <w:sz w:val="22"/>
          <w:szCs w:val="22"/>
        </w:rPr>
        <w:t>. č. PM – 043/2025</w:t>
      </w:r>
    </w:p>
    <w:p w14:paraId="25CEA8AD" w14:textId="77777777" w:rsidR="00C6658F" w:rsidRDefault="00C6658F" w:rsidP="00C6658F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Style w:val="Text10"/>
          <w:sz w:val="22"/>
          <w:szCs w:val="22"/>
        </w:rPr>
        <w:t xml:space="preserve">firmou </w:t>
      </w:r>
      <w:r>
        <w:rPr>
          <w:rStyle w:val="Text10"/>
          <w:b/>
          <w:sz w:val="22"/>
          <w:szCs w:val="22"/>
        </w:rPr>
        <w:t>EMJ s.r.o.</w:t>
      </w:r>
      <w:r>
        <w:rPr>
          <w:rStyle w:val="Text10"/>
          <w:sz w:val="22"/>
          <w:szCs w:val="22"/>
        </w:rPr>
        <w:t xml:space="preserve">, se sídlem Frýdlant, </w:t>
      </w:r>
      <w:proofErr w:type="spellStart"/>
      <w:r>
        <w:rPr>
          <w:rStyle w:val="Text10"/>
          <w:sz w:val="22"/>
          <w:szCs w:val="22"/>
        </w:rPr>
        <w:t>K.Světlé</w:t>
      </w:r>
      <w:proofErr w:type="spellEnd"/>
      <w:r>
        <w:rPr>
          <w:rStyle w:val="Text10"/>
          <w:sz w:val="22"/>
          <w:szCs w:val="22"/>
        </w:rPr>
        <w:t xml:space="preserve"> 1121, PSČ 464 01, IČ: 27268632, DIČ:CZ27268632, </w:t>
      </w:r>
      <w:r>
        <w:rPr>
          <w:rFonts w:ascii="Arial" w:hAnsi="Arial" w:cs="Arial"/>
          <w:sz w:val="22"/>
          <w:szCs w:val="22"/>
        </w:rPr>
        <w:t xml:space="preserve">zápis v obchodním rejstříku vedeném Krajským soudem v Ústí nad Labem, oddíl C, vložka 21454, zastoupenou Ivankou </w:t>
      </w:r>
      <w:proofErr w:type="spellStart"/>
      <w:r>
        <w:rPr>
          <w:rFonts w:ascii="Arial" w:hAnsi="Arial" w:cs="Arial"/>
          <w:sz w:val="22"/>
          <w:szCs w:val="22"/>
        </w:rPr>
        <w:t>Krýchovou</w:t>
      </w:r>
      <w:proofErr w:type="spellEnd"/>
      <w:r>
        <w:rPr>
          <w:rFonts w:ascii="Arial" w:hAnsi="Arial" w:cs="Arial"/>
          <w:sz w:val="22"/>
          <w:szCs w:val="22"/>
        </w:rPr>
        <w:t xml:space="preserve"> – jednatelkou,</w:t>
      </w:r>
    </w:p>
    <w:p w14:paraId="10BE4A0A" w14:textId="0429BEF5" w:rsidR="00C6658F" w:rsidRDefault="00C6658F" w:rsidP="00C6658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datová schránka: ufq32bj</w:t>
      </w:r>
    </w:p>
    <w:p w14:paraId="1E3616D2" w14:textId="77777777" w:rsidR="00B1092F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44C46EC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C67EA9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288E7D40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proofErr w:type="spellStart"/>
      <w:r w:rsidR="00C6658F" w:rsidRPr="00C6658F">
        <w:rPr>
          <w:rFonts w:ascii="Arial" w:hAnsi="Arial" w:cs="Arial"/>
          <w:b/>
          <w:bCs/>
          <w:sz w:val="22"/>
          <w:szCs w:val="22"/>
        </w:rPr>
        <w:t>CEZd_SoBS</w:t>
      </w:r>
      <w:proofErr w:type="spellEnd"/>
      <w:r w:rsidR="00C6658F" w:rsidRPr="00C6658F">
        <w:rPr>
          <w:rFonts w:ascii="Arial" w:hAnsi="Arial" w:cs="Arial"/>
          <w:b/>
          <w:bCs/>
          <w:sz w:val="22"/>
          <w:szCs w:val="22"/>
        </w:rPr>
        <w:t xml:space="preserve"> VB 317353/IZ-12-4002641</w:t>
      </w:r>
    </w:p>
    <w:p w14:paraId="0501C16F" w14:textId="17A24744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6B0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39B9B377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0588F57D" w14:textId="77777777" w:rsidR="00C6658F" w:rsidRDefault="00C6658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5F5D1463" w14:textId="77777777" w:rsidR="00C6658F" w:rsidRDefault="00C6658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15FB6144" w14:textId="77777777" w:rsidR="00C6658F" w:rsidRDefault="00C6658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10E400B2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43DCE53E" w:rsidR="00971A07" w:rsidRPr="00FA5D08" w:rsidRDefault="00D04FAE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1028E6A0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parc.č. 1438/1 a 1148/1</w:t>
      </w:r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, v </w:t>
      </w:r>
      <w:r w:rsidRPr="00C66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C6658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6658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obec Rychnov u Jablonce nad Nisou</w:t>
      </w:r>
      <w:r w:rsidR="00C6658F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 w:rsidR="00C6658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zapsáno v katastru nemovitostí vedeném Katastrálním úřadem pro </w:t>
      </w:r>
      <w:r w:rsidR="00C6658F"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 w:rsidR="00C6658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Katastrální pracoviště Jablonec nad Nisou.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2AE0439" w14:textId="014EFB3F" w:rsidR="005877C1" w:rsidRPr="00B95B8A" w:rsidRDefault="005877C1" w:rsidP="00B95B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686B6CE" w14:textId="0F470B6F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vn</w:t>
      </w:r>
      <w:proofErr w:type="spellEnd"/>
      <w:r w:rsidR="007763F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59883E4C" w14:textId="14AD846B" w:rsidR="009816CE" w:rsidRPr="00C6658F" w:rsidRDefault="00ED37DF" w:rsidP="00C6658F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1BB46866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C6658F">
        <w:rPr>
          <w:rFonts w:ascii="Arial" w:eastAsia="Times New Roman" w:hAnsi="Arial" w:cs="Arial"/>
          <w:sz w:val="22"/>
          <w:szCs w:val="22"/>
          <w:lang w:eastAsia="cs-CZ"/>
        </w:rPr>
        <w:t xml:space="preserve">170 </w:t>
      </w:r>
      <w:proofErr w:type="spellStart"/>
      <w:r w:rsidRPr="00A303F9">
        <w:rPr>
          <w:rFonts w:ascii="Arial" w:eastAsia="Times New Roman" w:hAnsi="Arial" w:cs="Arial"/>
          <w:sz w:val="22"/>
          <w:szCs w:val="22"/>
          <w:lang w:eastAsia="cs-CZ"/>
        </w:rPr>
        <w:t>bm</w:t>
      </w:r>
      <w:proofErr w:type="spellEnd"/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25A40FDD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20829283" w14:textId="77777777" w:rsidR="007156EA" w:rsidRPr="00406196" w:rsidRDefault="007156EA" w:rsidP="00406196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1B2057FC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="00C6658F" w:rsidRPr="00C6658F">
        <w:rPr>
          <w:rFonts w:ascii="Arial" w:eastAsia="Times New Roman" w:hAnsi="Arial" w:cs="Arial"/>
          <w:bCs/>
          <w:spacing w:val="-4"/>
          <w:sz w:val="22"/>
          <w:szCs w:val="22"/>
          <w:lang w:eastAsia="cs-CZ"/>
        </w:rPr>
        <w:t>(</w:t>
      </w:r>
      <w:r w:rsidR="00001E19" w:rsidRPr="00C6658F">
        <w:rPr>
          <w:rFonts w:ascii="Arial" w:eastAsia="Times New Roman" w:hAnsi="Arial" w:cs="Arial"/>
          <w:bCs/>
          <w:spacing w:val="-4"/>
          <w:sz w:val="22"/>
          <w:szCs w:val="22"/>
          <w:lang w:eastAsia="cs-CZ"/>
        </w:rPr>
        <w:t>v případě, že budoucí povinná nemá uloženy podpisové vzory na příslušném katastrálním pracovišti</w:t>
      </w:r>
      <w:r w:rsidR="00C6658F" w:rsidRPr="00C6658F">
        <w:rPr>
          <w:rFonts w:ascii="Arial" w:eastAsia="Times New Roman" w:hAnsi="Arial" w:cs="Arial"/>
          <w:bCs/>
          <w:spacing w:val="-4"/>
          <w:sz w:val="22"/>
          <w:szCs w:val="22"/>
          <w:lang w:eastAsia="cs-CZ"/>
        </w:rPr>
        <w:t>)</w:t>
      </w:r>
      <w:r w:rsidR="00001E19" w:rsidRPr="00C6658F">
        <w:rPr>
          <w:rFonts w:ascii="Arial" w:eastAsia="Times New Roman" w:hAnsi="Arial" w:cs="Arial"/>
          <w:b/>
          <w:i/>
          <w:iCs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10EB6EC8" w14:textId="6EFE513B" w:rsidR="00ED37DF" w:rsidRPr="00A303F9" w:rsidRDefault="00ED37DF" w:rsidP="00C6658F">
      <w:pPr>
        <w:spacing w:line="280" w:lineRule="exact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0673B542" w14:textId="14189863" w:rsidR="007F0201" w:rsidRPr="00C6658F" w:rsidRDefault="00ED37DF" w:rsidP="00C6658F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C6658F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C6658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C6658F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C6658F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C6658F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C6658F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C6658F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37B84" w:rsidRPr="002F2F72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10</w:t>
      </w:r>
      <w:r w:rsidR="002F2F72" w:rsidRPr="002F2F72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0</w:t>
      </w:r>
      <w:r w:rsidR="00F37B84" w:rsidRPr="002F2F72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0</w:t>
      </w:r>
      <w:r w:rsidR="00380FCD" w:rsidRPr="002F2F72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, -</w:t>
      </w:r>
      <w:r w:rsidR="00A77BEE" w:rsidRPr="002F2F72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 xml:space="preserve"> Kč</w:t>
      </w:r>
      <w:r w:rsidR="00FA5D08" w:rsidRPr="002F2F72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.</w:t>
      </w:r>
      <w:r w:rsidR="00001E19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C6658F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C6658F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C6658F">
        <w:rPr>
          <w:rFonts w:ascii="Arial" w:hAnsi="Arial" w:cs="Arial"/>
          <w:spacing w:val="-3"/>
          <w:sz w:val="22"/>
          <w:szCs w:val="22"/>
        </w:rPr>
        <w:t>.</w:t>
      </w:r>
      <w:r w:rsidR="00D133A2" w:rsidRPr="00C6658F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C6658F">
        <w:rPr>
          <w:rFonts w:ascii="Arial" w:hAnsi="Arial" w:cs="Arial"/>
          <w:spacing w:val="-3"/>
          <w:sz w:val="22"/>
          <w:szCs w:val="22"/>
        </w:rPr>
        <w:t xml:space="preserve">V případě, </w:t>
      </w:r>
      <w:r w:rsidR="000753BE" w:rsidRPr="00C6658F">
        <w:rPr>
          <w:rFonts w:ascii="Arial" w:hAnsi="Arial" w:cs="Arial"/>
          <w:spacing w:val="-3"/>
          <w:sz w:val="22"/>
          <w:szCs w:val="22"/>
        </w:rPr>
        <w:lastRenderedPageBreak/>
        <w:t>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C6658F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C6658F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C6658F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C6658F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3"/>
      <w:r w:rsidR="00A77BEE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C6658F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C6658F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C6658F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C6658F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2F2F7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F2F72" w:rsidRPr="002F2F72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Takto stanovená náhrada byla dohodnuta po vzájemném odsouhlasení s přihlídnutím ke skutečnosti, že přeložka zařízení distribuční soustavy, pro kterou se tato smlouva uzavírá, byla vyvolána městem Rychnov u Jablonce nad Nisou.</w:t>
      </w:r>
    </w:p>
    <w:p w14:paraId="34BC9DF7" w14:textId="77777777" w:rsidR="00D75C5D" w:rsidRPr="00A303F9" w:rsidRDefault="00D75C5D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69F2BCE5" w14:textId="1B6D6A41" w:rsidR="00B4601D" w:rsidRPr="00A303F9" w:rsidRDefault="00C6658F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30B23">
        <w:rPr>
          <w:rFonts w:ascii="Arial" w:hAnsi="Arial" w:cs="Arial"/>
          <w:sz w:val="22"/>
          <w:szCs w:val="22"/>
        </w:rPr>
        <w:t xml:space="preserve">pokládce kabelu VN do země a s ní bezprostředně souvisejícími </w:t>
      </w:r>
      <w:bookmarkStart w:id="4" w:name="__DdeLink__19_197439559"/>
      <w:r w:rsidRPr="00E30B23">
        <w:rPr>
          <w:rFonts w:ascii="Arial" w:hAnsi="Arial" w:cs="Arial"/>
          <w:sz w:val="22"/>
          <w:szCs w:val="22"/>
        </w:rPr>
        <w:t>výkopovými a</w:t>
      </w:r>
      <w:bookmarkEnd w:id="4"/>
      <w:r w:rsidRPr="00E30B2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30B23">
        <w:rPr>
          <w:rFonts w:ascii="Arial" w:hAnsi="Arial" w:cs="Arial"/>
          <w:sz w:val="22"/>
          <w:szCs w:val="22"/>
        </w:rPr>
        <w:t>stavebně - montážními</w:t>
      </w:r>
      <w:proofErr w:type="gramEnd"/>
      <w:r w:rsidRPr="00E30B23">
        <w:rPr>
          <w:rFonts w:ascii="Arial" w:hAnsi="Arial" w:cs="Arial"/>
          <w:sz w:val="22"/>
          <w:szCs w:val="22"/>
        </w:rPr>
        <w:t xml:space="preserve"> pracemi, transportu stavebního materiálu a přístupu stavební techniky v rozsahu nezbytném k provedení stavby</w:t>
      </w:r>
      <w:r>
        <w:rPr>
          <w:rFonts w:ascii="Arial" w:hAnsi="Arial" w:cs="Arial"/>
          <w:sz w:val="22"/>
          <w:szCs w:val="22"/>
        </w:rPr>
        <w:t>.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7366A13" w14:textId="77777777" w:rsidR="0080699F" w:rsidRPr="00A303F9" w:rsidRDefault="0080699F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5C4C3AD1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73100061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6658F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C6658F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6658F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2AB0175B" w:rsidR="00A613E8" w:rsidRPr="00C6658F" w:rsidRDefault="00DB33B0" w:rsidP="00C6658F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5" w:name="_Hlk124402005"/>
      <w:bookmarkStart w:id="6" w:name="_Hlk22281687"/>
      <w:bookmarkStart w:id="7" w:name="_Hlk124402228"/>
      <w:r w:rsidRPr="00C6658F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5"/>
    </w:p>
    <w:bookmarkEnd w:id="6"/>
    <w:bookmarkEnd w:id="7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4ADBFF1E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C6658F">
        <w:rPr>
          <w:rFonts w:ascii="Arial" w:hAnsi="Arial" w:cs="Arial"/>
          <w:sz w:val="22"/>
          <w:szCs w:val="22"/>
        </w:rPr>
        <w:t xml:space="preserve"> zastupitelstva Města Rychnov u Jablonce nad Nisou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>č.j</w:t>
      </w:r>
      <w:r w:rsidRPr="00C6658F">
        <w:rPr>
          <w:rFonts w:ascii="Arial" w:hAnsi="Arial" w:cs="Arial"/>
          <w:sz w:val="22"/>
          <w:szCs w:val="22"/>
        </w:rPr>
        <w:t>. </w:t>
      </w:r>
      <w:r w:rsidR="004511CB" w:rsidRPr="00C6658F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="00C6658F" w:rsidRPr="00C6658F">
        <w:rPr>
          <w:rFonts w:ascii="Arial" w:eastAsia="Times New Roman" w:hAnsi="Arial" w:cs="Arial"/>
          <w:sz w:val="22"/>
          <w:szCs w:val="22"/>
          <w:lang w:eastAsia="cs-CZ"/>
        </w:rPr>
        <w:t>……</w:t>
      </w:r>
      <w:proofErr w:type="gramStart"/>
      <w:r w:rsidR="00C6658F" w:rsidRPr="00C6658F">
        <w:rPr>
          <w:rFonts w:ascii="Arial" w:eastAsia="Times New Roman" w:hAnsi="Arial" w:cs="Arial"/>
          <w:sz w:val="22"/>
          <w:szCs w:val="22"/>
          <w:lang w:eastAsia="cs-CZ"/>
        </w:rPr>
        <w:t>…….</w:t>
      </w:r>
      <w:proofErr w:type="gramEnd"/>
      <w:r w:rsidR="004511CB" w:rsidRPr="00C6658F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C6658F">
        <w:rPr>
          <w:rFonts w:ascii="Arial" w:hAnsi="Arial" w:cs="Arial"/>
          <w:sz w:val="22"/>
          <w:szCs w:val="22"/>
        </w:rPr>
        <w:t xml:space="preserve">ze dne </w:t>
      </w:r>
      <w:r w:rsidR="004511CB" w:rsidRPr="00C6658F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="00C6658F" w:rsidRPr="00C6658F">
        <w:rPr>
          <w:rFonts w:ascii="Arial" w:eastAsia="Times New Roman" w:hAnsi="Arial" w:cs="Arial"/>
          <w:sz w:val="22"/>
          <w:szCs w:val="22"/>
          <w:lang w:eastAsia="cs-CZ"/>
        </w:rPr>
        <w:t>………………..</w:t>
      </w:r>
      <w:r w:rsidRPr="00C6658F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0DBD7A49" w14:textId="1F99B5B7" w:rsidR="00EA3E28" w:rsidRPr="00A303F9" w:rsidRDefault="00EA3E28" w:rsidP="00C50BF2">
      <w:pPr>
        <w:keepNext/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753BEF79" w14:textId="0C7FAEF8" w:rsidR="005E7167" w:rsidRPr="00C50BF2" w:rsidRDefault="00ED37DF" w:rsidP="00C50BF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50BF2">
        <w:rPr>
          <w:rFonts w:ascii="Arial" w:eastAsia="Times New Roman" w:hAnsi="Arial" w:cs="Arial"/>
          <w:sz w:val="22"/>
          <w:szCs w:val="22"/>
          <w:lang w:eastAsia="cs-CZ"/>
        </w:rPr>
        <w:t xml:space="preserve">Příloha č. 1 </w:t>
      </w:r>
      <w:r w:rsidR="00A97C44" w:rsidRPr="00C50BF2">
        <w:rPr>
          <w:rFonts w:ascii="Arial" w:eastAsia="Times New Roman" w:hAnsi="Arial" w:cs="Arial"/>
          <w:sz w:val="22"/>
          <w:szCs w:val="22"/>
          <w:lang w:eastAsia="cs-CZ"/>
        </w:rPr>
        <w:t>–</w:t>
      </w:r>
      <w:r w:rsidRPr="00C50BF2">
        <w:rPr>
          <w:rFonts w:ascii="Arial" w:eastAsia="Times New Roman" w:hAnsi="Arial" w:cs="Arial"/>
          <w:sz w:val="22"/>
          <w:szCs w:val="22"/>
          <w:lang w:eastAsia="cs-CZ"/>
        </w:rPr>
        <w:t xml:space="preserve"> Situační snímek se zá</w:t>
      </w:r>
      <w:r w:rsidR="00BF545D" w:rsidRPr="00C50BF2">
        <w:rPr>
          <w:rFonts w:ascii="Arial" w:eastAsia="Times New Roman" w:hAnsi="Arial" w:cs="Arial"/>
          <w:sz w:val="22"/>
          <w:szCs w:val="22"/>
          <w:lang w:eastAsia="cs-CZ"/>
        </w:rPr>
        <w:t xml:space="preserve">kresem předpokládaného rozsahu </w:t>
      </w:r>
      <w:r w:rsidR="00450DCD" w:rsidRPr="00C50BF2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Pr="00C50BF2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C50B56" w:rsidRPr="00C50BF2">
        <w:rPr>
          <w:rFonts w:ascii="Arial" w:eastAsia="Times New Roman" w:hAnsi="Arial" w:cs="Arial"/>
          <w:sz w:val="22"/>
          <w:szCs w:val="22"/>
          <w:lang w:eastAsia="cs-CZ"/>
        </w:rPr>
        <w:t xml:space="preserve"> s</w:t>
      </w:r>
      <w:r w:rsidR="00C50BF2" w:rsidRPr="00C50BF2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C50B56" w:rsidRPr="00C50BF2">
        <w:rPr>
          <w:rFonts w:ascii="Arial" w:eastAsia="Times New Roman" w:hAnsi="Arial" w:cs="Arial"/>
          <w:sz w:val="22"/>
          <w:szCs w:val="22"/>
          <w:lang w:eastAsia="cs-CZ"/>
        </w:rPr>
        <w:t>podpis</w:t>
      </w:r>
      <w:r w:rsidR="00C50BF2" w:rsidRPr="00C50BF2">
        <w:rPr>
          <w:rFonts w:ascii="Arial" w:eastAsia="Times New Roman" w:hAnsi="Arial" w:cs="Arial"/>
          <w:sz w:val="22"/>
          <w:szCs w:val="22"/>
          <w:lang w:eastAsia="cs-CZ"/>
        </w:rPr>
        <w:t>em vlastníka.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173A588A" w14:textId="42A7AA84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C50BF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Bc. Tomáš Levinský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C50BF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278D101" w:rsidR="0022444B" w:rsidRPr="00120F18" w:rsidRDefault="00780C48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E314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FF21821" w14:textId="77777777" w:rsidR="0022444B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713EEE1" w14:textId="77777777" w:rsidR="00780C48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0ED1FF" w14:textId="77777777" w:rsidR="00780C48" w:rsidRPr="00345A86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FEA5D7" w14:textId="6C625559" w:rsidR="00B91131" w:rsidRPr="00780C48" w:rsidRDefault="00B91131" w:rsidP="00B9113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780C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2D6ED44D" w14:textId="77777777" w:rsidR="00C50BF2" w:rsidRDefault="00C50BF2" w:rsidP="00C50BF2">
            <w:pPr>
              <w:spacing w:line="276" w:lineRule="auto"/>
              <w:jc w:val="both"/>
            </w:pPr>
            <w:r>
              <w:rPr>
                <w:rStyle w:val="Text10"/>
                <w:rFonts w:eastAsia="Calibri"/>
                <w:sz w:val="22"/>
                <w:szCs w:val="22"/>
              </w:rPr>
              <w:t>Zmocněný zástupce: EMJ s.r.o.</w:t>
            </w:r>
          </w:p>
          <w:p w14:paraId="0FD34713" w14:textId="77777777" w:rsidR="00C50BF2" w:rsidRPr="00345A86" w:rsidRDefault="00C50BF2" w:rsidP="00C50BF2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Style w:val="Text10"/>
                <w:rFonts w:eastAsia="Calibri"/>
                <w:sz w:val="22"/>
                <w:szCs w:val="22"/>
              </w:rPr>
              <w:t>Ivanka Krýchová - jednatelka</w:t>
            </w:r>
          </w:p>
          <w:p w14:paraId="7D9F4CA3" w14:textId="12A552DF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C2389"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96F4" w14:textId="77777777" w:rsidR="0078720E" w:rsidRDefault="0078720E">
      <w:r>
        <w:separator/>
      </w:r>
    </w:p>
  </w:endnote>
  <w:endnote w:type="continuationSeparator" w:id="0">
    <w:p w14:paraId="1720B1CD" w14:textId="77777777" w:rsidR="0078720E" w:rsidRDefault="0078720E">
      <w:r>
        <w:continuationSeparator/>
      </w:r>
    </w:p>
  </w:endnote>
  <w:endnote w:type="continuationNotice" w:id="1">
    <w:p w14:paraId="4536FF33" w14:textId="77777777" w:rsidR="0078720E" w:rsidRDefault="00787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E1A0" w14:textId="77777777" w:rsidR="0078720E" w:rsidRDefault="0078720E">
      <w:r>
        <w:separator/>
      </w:r>
    </w:p>
  </w:footnote>
  <w:footnote w:type="continuationSeparator" w:id="0">
    <w:p w14:paraId="783BEC7F" w14:textId="77777777" w:rsidR="0078720E" w:rsidRDefault="0078720E">
      <w:r>
        <w:continuationSeparator/>
      </w:r>
    </w:p>
  </w:footnote>
  <w:footnote w:type="continuationNotice" w:id="1">
    <w:p w14:paraId="6DA2A175" w14:textId="77777777" w:rsidR="0078720E" w:rsidRDefault="00787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317353/IZ-12-4002641/JN-Rychnov u </w:t>
    </w:r>
    <w:proofErr w:type="gramStart"/>
    <w:r w:rsidR="00F37B84" w:rsidRPr="00712EEF">
      <w:rPr>
        <w:rFonts w:ascii="Arial Black" w:hAnsi="Arial Black"/>
        <w:sz w:val="16"/>
      </w:rPr>
      <w:t>J.n.N,Požárnická</w:t>
    </w:r>
    <w:proofErr w:type="gramEnd"/>
    <w:r w:rsidR="00F37B84" w:rsidRPr="00712EEF">
      <w:rPr>
        <w:rFonts w:ascii="Arial Black" w:hAnsi="Arial Black"/>
        <w:sz w:val="16"/>
      </w:rPr>
      <w:t>,vVN do kVN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12190922">
    <w:abstractNumId w:val="7"/>
  </w:num>
  <w:num w:numId="2" w16cid:durableId="1263301878">
    <w:abstractNumId w:val="5"/>
  </w:num>
  <w:num w:numId="3" w16cid:durableId="1795438306">
    <w:abstractNumId w:val="3"/>
  </w:num>
  <w:num w:numId="4" w16cid:durableId="1920824102">
    <w:abstractNumId w:val="2"/>
  </w:num>
  <w:num w:numId="5" w16cid:durableId="652639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3187">
    <w:abstractNumId w:val="8"/>
  </w:num>
  <w:num w:numId="7" w16cid:durableId="2043282709">
    <w:abstractNumId w:val="8"/>
  </w:num>
  <w:num w:numId="8" w16cid:durableId="829759937">
    <w:abstractNumId w:val="6"/>
  </w:num>
  <w:num w:numId="9" w16cid:durableId="103307996">
    <w:abstractNumId w:val="4"/>
  </w:num>
  <w:num w:numId="10" w16cid:durableId="1291398347">
    <w:abstractNumId w:val="10"/>
  </w:num>
  <w:num w:numId="11" w16cid:durableId="167721519">
    <w:abstractNumId w:val="0"/>
  </w:num>
  <w:num w:numId="12" w16cid:durableId="2134325920">
    <w:abstractNumId w:val="1"/>
  </w:num>
  <w:num w:numId="13" w16cid:durableId="1349334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14D9B"/>
    <w:rsid w:val="000267CF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0F2EE7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D14DB"/>
    <w:rsid w:val="001E068F"/>
    <w:rsid w:val="001E66D0"/>
    <w:rsid w:val="001E7084"/>
    <w:rsid w:val="001F0CC1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2F2F72"/>
    <w:rsid w:val="00302C80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18A5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3B6D"/>
    <w:rsid w:val="00397EFD"/>
    <w:rsid w:val="003A0AA8"/>
    <w:rsid w:val="003A42C3"/>
    <w:rsid w:val="003A5806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1155C"/>
    <w:rsid w:val="00430D74"/>
    <w:rsid w:val="004345F4"/>
    <w:rsid w:val="004428A4"/>
    <w:rsid w:val="00446180"/>
    <w:rsid w:val="00446E76"/>
    <w:rsid w:val="00450DCD"/>
    <w:rsid w:val="004511CB"/>
    <w:rsid w:val="00453521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69E9"/>
    <w:rsid w:val="004C70F0"/>
    <w:rsid w:val="004D18B6"/>
    <w:rsid w:val="004E3174"/>
    <w:rsid w:val="004E48FC"/>
    <w:rsid w:val="004E4971"/>
    <w:rsid w:val="004E52CB"/>
    <w:rsid w:val="004E6870"/>
    <w:rsid w:val="004E7742"/>
    <w:rsid w:val="00501878"/>
    <w:rsid w:val="0050220E"/>
    <w:rsid w:val="005022C7"/>
    <w:rsid w:val="00502EE1"/>
    <w:rsid w:val="00504498"/>
    <w:rsid w:val="00505D63"/>
    <w:rsid w:val="0051263F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A3935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578"/>
    <w:rsid w:val="00603700"/>
    <w:rsid w:val="00604EBB"/>
    <w:rsid w:val="0061493C"/>
    <w:rsid w:val="00614B75"/>
    <w:rsid w:val="00616B36"/>
    <w:rsid w:val="00627F39"/>
    <w:rsid w:val="006321B4"/>
    <w:rsid w:val="00634F11"/>
    <w:rsid w:val="00643AB9"/>
    <w:rsid w:val="00643FA8"/>
    <w:rsid w:val="00644A94"/>
    <w:rsid w:val="0064511D"/>
    <w:rsid w:val="0065769E"/>
    <w:rsid w:val="0066543B"/>
    <w:rsid w:val="00672C31"/>
    <w:rsid w:val="006816FD"/>
    <w:rsid w:val="00685B2E"/>
    <w:rsid w:val="0068614D"/>
    <w:rsid w:val="0069214E"/>
    <w:rsid w:val="0069269D"/>
    <w:rsid w:val="00696D4D"/>
    <w:rsid w:val="006A0155"/>
    <w:rsid w:val="006A3AF9"/>
    <w:rsid w:val="006B058F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720E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0699F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76EA5"/>
    <w:rsid w:val="008803D1"/>
    <w:rsid w:val="00881B5A"/>
    <w:rsid w:val="00894EFA"/>
    <w:rsid w:val="008A77BE"/>
    <w:rsid w:val="008B3DFA"/>
    <w:rsid w:val="008C6D72"/>
    <w:rsid w:val="008D0CCE"/>
    <w:rsid w:val="008D4D73"/>
    <w:rsid w:val="008D6103"/>
    <w:rsid w:val="008E45C3"/>
    <w:rsid w:val="008F2565"/>
    <w:rsid w:val="00902A7D"/>
    <w:rsid w:val="0090356E"/>
    <w:rsid w:val="00904A07"/>
    <w:rsid w:val="0090582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669A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37F44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6666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5B8A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FD"/>
    <w:rsid w:val="00C14D80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0BF2"/>
    <w:rsid w:val="00C5191E"/>
    <w:rsid w:val="00C52892"/>
    <w:rsid w:val="00C52C82"/>
    <w:rsid w:val="00C57B53"/>
    <w:rsid w:val="00C57B64"/>
    <w:rsid w:val="00C65C57"/>
    <w:rsid w:val="00C6658F"/>
    <w:rsid w:val="00C67EA9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0267"/>
    <w:rsid w:val="00CB40BE"/>
    <w:rsid w:val="00CB5152"/>
    <w:rsid w:val="00CB5C40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05E17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1BD2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0479"/>
    <w:rsid w:val="00FD34F8"/>
    <w:rsid w:val="00FD429D"/>
    <w:rsid w:val="00FD54B7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2025-07-09T07:41:00Z</dcterms:created>
  <dcterms:modified xsi:type="dcterms:W3CDTF">2025-09-02T11:47:00Z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