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5CDA" w14:textId="77777777" w:rsidR="007D2006" w:rsidRPr="00762B14" w:rsidRDefault="001420DF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>Zápis z jednání kontrolního výboru zastupitelstva města Rychnova u Jablonce nad Nisou</w:t>
      </w:r>
    </w:p>
    <w:p w14:paraId="4458E592" w14:textId="474E234A" w:rsidR="001420DF" w:rsidRPr="00762B14" w:rsidRDefault="001420DF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Dne </w:t>
      </w:r>
      <w:r w:rsidR="009B1EA7">
        <w:rPr>
          <w:rFonts w:ascii="Times New Roman" w:hAnsi="Times New Roman" w:cs="Times New Roman"/>
          <w:sz w:val="24"/>
          <w:szCs w:val="24"/>
        </w:rPr>
        <w:t>25</w:t>
      </w:r>
      <w:r w:rsidRPr="00762B14">
        <w:rPr>
          <w:rFonts w:ascii="Times New Roman" w:hAnsi="Times New Roman" w:cs="Times New Roman"/>
          <w:sz w:val="24"/>
          <w:szCs w:val="24"/>
        </w:rPr>
        <w:t>.</w:t>
      </w:r>
      <w:r w:rsidR="00D97C64">
        <w:rPr>
          <w:rFonts w:ascii="Times New Roman" w:hAnsi="Times New Roman" w:cs="Times New Roman"/>
          <w:sz w:val="24"/>
          <w:szCs w:val="24"/>
        </w:rPr>
        <w:t>9</w:t>
      </w:r>
      <w:r w:rsidRPr="00762B14">
        <w:rPr>
          <w:rFonts w:ascii="Times New Roman" w:hAnsi="Times New Roman" w:cs="Times New Roman"/>
          <w:sz w:val="24"/>
          <w:szCs w:val="24"/>
        </w:rPr>
        <w:t>.20</w:t>
      </w:r>
      <w:r w:rsidR="00147A36" w:rsidRPr="00762B14">
        <w:rPr>
          <w:rFonts w:ascii="Times New Roman" w:hAnsi="Times New Roman" w:cs="Times New Roman"/>
          <w:sz w:val="24"/>
          <w:szCs w:val="24"/>
        </w:rPr>
        <w:t>2</w:t>
      </w:r>
      <w:r w:rsidR="00F332A2" w:rsidRPr="00762B14">
        <w:rPr>
          <w:rFonts w:ascii="Times New Roman" w:hAnsi="Times New Roman" w:cs="Times New Roman"/>
          <w:sz w:val="24"/>
          <w:szCs w:val="24"/>
        </w:rPr>
        <w:t>5</w:t>
      </w:r>
    </w:p>
    <w:p w14:paraId="216BEBBB" w14:textId="77777777" w:rsidR="001431E5" w:rsidRPr="00762B14" w:rsidRDefault="001420DF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Přítomni: </w:t>
      </w:r>
    </w:p>
    <w:p w14:paraId="443F28AB" w14:textId="36086AC0" w:rsidR="001431E5" w:rsidRPr="00762B14" w:rsidRDefault="001431E5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Členové kontrolního výboru - </w:t>
      </w:r>
      <w:r w:rsidR="001420DF" w:rsidRPr="00762B14">
        <w:rPr>
          <w:rFonts w:ascii="Times New Roman" w:hAnsi="Times New Roman" w:cs="Times New Roman"/>
          <w:sz w:val="24"/>
          <w:szCs w:val="24"/>
        </w:rPr>
        <w:t xml:space="preserve">Ing. František Chlouba, </w:t>
      </w:r>
      <w:r w:rsidR="006A6203" w:rsidRPr="00762B14">
        <w:rPr>
          <w:rFonts w:ascii="Times New Roman" w:hAnsi="Times New Roman" w:cs="Times New Roman"/>
          <w:sz w:val="24"/>
          <w:szCs w:val="24"/>
        </w:rPr>
        <w:t>MUDr. Jan Zetek</w:t>
      </w:r>
      <w:r w:rsidR="00D97C64">
        <w:rPr>
          <w:rFonts w:ascii="Times New Roman" w:hAnsi="Times New Roman" w:cs="Times New Roman"/>
          <w:sz w:val="24"/>
          <w:szCs w:val="24"/>
        </w:rPr>
        <w:t>, Mgr. Marek Zikl</w:t>
      </w:r>
    </w:p>
    <w:p w14:paraId="460809C1" w14:textId="36C9292E" w:rsidR="001420DF" w:rsidRPr="00762B14" w:rsidRDefault="001431E5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>Z</w:t>
      </w:r>
      <w:r w:rsidR="001420DF" w:rsidRPr="00762B14">
        <w:rPr>
          <w:rFonts w:ascii="Times New Roman" w:hAnsi="Times New Roman" w:cs="Times New Roman"/>
          <w:sz w:val="24"/>
          <w:szCs w:val="24"/>
        </w:rPr>
        <w:t xml:space="preserve">a Město </w:t>
      </w:r>
      <w:r w:rsidR="007E418B" w:rsidRPr="00762B14">
        <w:rPr>
          <w:rFonts w:ascii="Times New Roman" w:hAnsi="Times New Roman" w:cs="Times New Roman"/>
          <w:sz w:val="24"/>
          <w:szCs w:val="24"/>
        </w:rPr>
        <w:t>–</w:t>
      </w:r>
      <w:r w:rsidR="003230F3" w:rsidRPr="00762B14">
        <w:rPr>
          <w:rFonts w:ascii="Times New Roman" w:hAnsi="Times New Roman" w:cs="Times New Roman"/>
          <w:sz w:val="24"/>
          <w:szCs w:val="24"/>
        </w:rPr>
        <w:t xml:space="preserve"> starosta Bc. Tomáš Levinský</w:t>
      </w:r>
    </w:p>
    <w:p w14:paraId="79500B81" w14:textId="6345595A" w:rsidR="00092DD6" w:rsidRPr="00762B14" w:rsidRDefault="00755FB5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>Cílem tohoto jednání kontrolního výboru bylo prověření</w:t>
      </w:r>
      <w:r w:rsidR="00A673DB" w:rsidRPr="00762B14">
        <w:rPr>
          <w:rFonts w:ascii="Times New Roman" w:hAnsi="Times New Roman" w:cs="Times New Roman"/>
          <w:sz w:val="24"/>
          <w:szCs w:val="24"/>
        </w:rPr>
        <w:t xml:space="preserve"> </w:t>
      </w:r>
      <w:r w:rsidR="00BE30B5">
        <w:rPr>
          <w:rFonts w:ascii="Times New Roman" w:hAnsi="Times New Roman" w:cs="Times New Roman"/>
          <w:sz w:val="24"/>
          <w:szCs w:val="24"/>
        </w:rPr>
        <w:t xml:space="preserve">dotační akce </w:t>
      </w:r>
      <w:r w:rsidR="000D44CB">
        <w:rPr>
          <w:rFonts w:ascii="Times New Roman" w:hAnsi="Times New Roman" w:cs="Times New Roman"/>
          <w:sz w:val="24"/>
          <w:szCs w:val="24"/>
        </w:rPr>
        <w:t>Fotovoltaika v objektu č.p. 720</w:t>
      </w:r>
      <w:r w:rsidR="00A673DB" w:rsidRPr="00762B14">
        <w:rPr>
          <w:rFonts w:ascii="Times New Roman" w:hAnsi="Times New Roman" w:cs="Times New Roman"/>
          <w:sz w:val="24"/>
          <w:szCs w:val="24"/>
        </w:rPr>
        <w:t>.</w:t>
      </w:r>
    </w:p>
    <w:p w14:paraId="2B474558" w14:textId="0CB1A564" w:rsidR="00531578" w:rsidRDefault="00F37773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kontrolní akce byl zvolen z důvodů faktu</w:t>
      </w:r>
      <w:r w:rsidR="006E296B">
        <w:rPr>
          <w:rFonts w:ascii="Times New Roman" w:hAnsi="Times New Roman" w:cs="Times New Roman"/>
          <w:sz w:val="24"/>
          <w:szCs w:val="24"/>
        </w:rPr>
        <w:t xml:space="preserve">, že ke dni jednání nebyla FVE </w:t>
      </w:r>
      <w:r w:rsidR="00D77DDF">
        <w:rPr>
          <w:rFonts w:ascii="Times New Roman" w:hAnsi="Times New Roman" w:cs="Times New Roman"/>
          <w:sz w:val="24"/>
          <w:szCs w:val="24"/>
        </w:rPr>
        <w:t xml:space="preserve">na objektu č.p. 720 dosud stoprocentně funkční, přestože </w:t>
      </w:r>
      <w:r w:rsidR="006D2BDC">
        <w:rPr>
          <w:rFonts w:ascii="Times New Roman" w:hAnsi="Times New Roman" w:cs="Times New Roman"/>
          <w:sz w:val="24"/>
          <w:szCs w:val="24"/>
        </w:rPr>
        <w:t xml:space="preserve">vlastní zařízení bylo namontováno a předáno již </w:t>
      </w:r>
      <w:r w:rsidR="00D53C81">
        <w:rPr>
          <w:rFonts w:ascii="Times New Roman" w:hAnsi="Times New Roman" w:cs="Times New Roman"/>
          <w:sz w:val="24"/>
          <w:szCs w:val="24"/>
        </w:rPr>
        <w:t>v polovině května t.r.</w:t>
      </w:r>
      <w:r w:rsidR="000C3843">
        <w:rPr>
          <w:rFonts w:ascii="Times New Roman" w:hAnsi="Times New Roman" w:cs="Times New Roman"/>
          <w:sz w:val="24"/>
          <w:szCs w:val="24"/>
        </w:rPr>
        <w:t xml:space="preserve"> a tedy se předpokládalo, že elektrárna bude dodávat energii přes celé </w:t>
      </w:r>
      <w:r w:rsidR="00EF105A">
        <w:rPr>
          <w:rFonts w:ascii="Times New Roman" w:hAnsi="Times New Roman" w:cs="Times New Roman"/>
          <w:sz w:val="24"/>
          <w:szCs w:val="24"/>
        </w:rPr>
        <w:t>nejvhodnější období.</w:t>
      </w:r>
    </w:p>
    <w:p w14:paraId="49717127" w14:textId="62980552" w:rsidR="00EF105A" w:rsidRDefault="0055283E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zjištěno následující:</w:t>
      </w:r>
    </w:p>
    <w:p w14:paraId="13651E09" w14:textId="073751F9" w:rsidR="0055283E" w:rsidRDefault="00FA3FE0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dotaci bylo požádáno na základě</w:t>
      </w:r>
      <w:r w:rsidR="005A3379">
        <w:rPr>
          <w:rFonts w:ascii="Times New Roman" w:hAnsi="Times New Roman" w:cs="Times New Roman"/>
          <w:sz w:val="24"/>
          <w:szCs w:val="24"/>
        </w:rPr>
        <w:t xml:space="preserve"> Energetického posouzení firmy Energomex</w:t>
      </w:r>
      <w:r w:rsidR="003B2E14">
        <w:rPr>
          <w:rFonts w:ascii="Times New Roman" w:hAnsi="Times New Roman" w:cs="Times New Roman"/>
          <w:sz w:val="24"/>
          <w:szCs w:val="24"/>
        </w:rPr>
        <w:t xml:space="preserve"> ze dne 27.9.2024. </w:t>
      </w:r>
      <w:r w:rsidR="00F72A6D">
        <w:rPr>
          <w:rFonts w:ascii="Times New Roman" w:hAnsi="Times New Roman" w:cs="Times New Roman"/>
          <w:sz w:val="24"/>
          <w:szCs w:val="24"/>
        </w:rPr>
        <w:t>Jako závazné ukazatele jsou zde navrženy</w:t>
      </w:r>
      <w:r w:rsidR="00885C18">
        <w:rPr>
          <w:rFonts w:ascii="Times New Roman" w:hAnsi="Times New Roman" w:cs="Times New Roman"/>
          <w:sz w:val="24"/>
          <w:szCs w:val="24"/>
        </w:rPr>
        <w:t>:</w:t>
      </w:r>
    </w:p>
    <w:p w14:paraId="0BB67385" w14:textId="6557F22C" w:rsidR="00885C18" w:rsidRDefault="00885C18" w:rsidP="00885C1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Nově instalovaný výkon z OZE </w:t>
      </w:r>
      <w:r w:rsidR="001426A4">
        <w:rPr>
          <w:rFonts w:ascii="Times New Roman" w:hAnsi="Times New Roman" w:cs="Times New Roman"/>
          <w:sz w:val="24"/>
          <w:szCs w:val="24"/>
        </w:rPr>
        <w:t>34,5 kWp</w:t>
      </w:r>
    </w:p>
    <w:p w14:paraId="6673A8E0" w14:textId="6E8FADDF" w:rsidR="001426A4" w:rsidRDefault="001426A4" w:rsidP="00885C1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Výroba enerie z OZE 30</w:t>
      </w:r>
      <w:r w:rsidR="00AC513F">
        <w:rPr>
          <w:rFonts w:ascii="Times New Roman" w:hAnsi="Times New Roman" w:cs="Times New Roman"/>
          <w:sz w:val="24"/>
          <w:szCs w:val="24"/>
        </w:rPr>
        <w:t>,13 MWh/rok</w:t>
      </w:r>
    </w:p>
    <w:p w14:paraId="26C5FE33" w14:textId="6478297E" w:rsidR="004732F6" w:rsidRDefault="004732F6" w:rsidP="00885C1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 kapacita akumulace elektrické energie</w:t>
      </w:r>
      <w:r w:rsidR="000D29A2">
        <w:rPr>
          <w:rFonts w:ascii="Times New Roman" w:hAnsi="Times New Roman" w:cs="Times New Roman"/>
          <w:sz w:val="24"/>
          <w:szCs w:val="24"/>
        </w:rPr>
        <w:t xml:space="preserve"> z OZE 47,9 kWh</w:t>
      </w:r>
    </w:p>
    <w:p w14:paraId="51451BC8" w14:textId="1F68BA15" w:rsidR="00AC513F" w:rsidRDefault="007D5BEC" w:rsidP="00885C1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Snížení spotřeby primární energie z neobnovitelných zdrojů </w:t>
      </w:r>
      <w:r w:rsidR="00131BDD">
        <w:rPr>
          <w:rFonts w:ascii="Times New Roman" w:hAnsi="Times New Roman" w:cs="Times New Roman"/>
          <w:sz w:val="24"/>
          <w:szCs w:val="24"/>
        </w:rPr>
        <w:t>78,34 MWh/rok</w:t>
      </w:r>
    </w:p>
    <w:p w14:paraId="0DFE952B" w14:textId="3CD686B3" w:rsidR="00131BDD" w:rsidRDefault="00131BDD" w:rsidP="00885C1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Snížení emisí CO</w:t>
      </w:r>
      <w:r w:rsidRPr="007B43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3E5">
        <w:rPr>
          <w:rFonts w:ascii="Times New Roman" w:hAnsi="Times New Roman" w:cs="Times New Roman"/>
          <w:sz w:val="24"/>
          <w:szCs w:val="24"/>
        </w:rPr>
        <w:t>25,91 tCO</w:t>
      </w:r>
      <w:r w:rsidR="007B43E5" w:rsidRPr="007B43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B43E5">
        <w:rPr>
          <w:rFonts w:ascii="Times New Roman" w:hAnsi="Times New Roman" w:cs="Times New Roman"/>
          <w:sz w:val="24"/>
          <w:szCs w:val="24"/>
        </w:rPr>
        <w:t>/rok</w:t>
      </w:r>
    </w:p>
    <w:p w14:paraId="74C5B611" w14:textId="22973890" w:rsidR="007B43E5" w:rsidRDefault="00A31ADD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Přidělení dotace bylo </w:t>
      </w:r>
      <w:r w:rsidR="00BD2A25">
        <w:rPr>
          <w:rFonts w:ascii="Times New Roman" w:hAnsi="Times New Roman" w:cs="Times New Roman"/>
          <w:sz w:val="24"/>
          <w:szCs w:val="24"/>
        </w:rPr>
        <w:t xml:space="preserve">dáno na základě uzavřené smlouvy se SFŽP ČR </w:t>
      </w:r>
      <w:r w:rsidR="00D05E84">
        <w:rPr>
          <w:rFonts w:ascii="Times New Roman" w:hAnsi="Times New Roman" w:cs="Times New Roman"/>
          <w:sz w:val="24"/>
          <w:szCs w:val="24"/>
        </w:rPr>
        <w:t>č. 7221300163</w:t>
      </w:r>
      <w:r w:rsidR="00766F5E">
        <w:rPr>
          <w:rFonts w:ascii="Times New Roman" w:hAnsi="Times New Roman" w:cs="Times New Roman"/>
          <w:sz w:val="24"/>
          <w:szCs w:val="24"/>
        </w:rPr>
        <w:t xml:space="preserve"> dne</w:t>
      </w:r>
      <w:r w:rsidR="003B6C1D">
        <w:rPr>
          <w:rFonts w:ascii="Times New Roman" w:hAnsi="Times New Roman" w:cs="Times New Roman"/>
          <w:sz w:val="24"/>
          <w:szCs w:val="24"/>
        </w:rPr>
        <w:t xml:space="preserve"> 15.5.2025 (termín zveřejnění v registru, tedy účinnost smlouvy</w:t>
      </w:r>
      <w:r w:rsidR="00AA4F4A">
        <w:rPr>
          <w:rFonts w:ascii="Times New Roman" w:hAnsi="Times New Roman" w:cs="Times New Roman"/>
          <w:sz w:val="24"/>
          <w:szCs w:val="24"/>
        </w:rPr>
        <w:t>)</w:t>
      </w:r>
      <w:r w:rsidR="00766F5E">
        <w:rPr>
          <w:rFonts w:ascii="Times New Roman" w:hAnsi="Times New Roman" w:cs="Times New Roman"/>
          <w:sz w:val="24"/>
          <w:szCs w:val="24"/>
        </w:rPr>
        <w:t>.</w:t>
      </w:r>
    </w:p>
    <w:p w14:paraId="504BB7C6" w14:textId="03D606FE" w:rsidR="00B46571" w:rsidRDefault="008B5DA4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Závazné ukazatele z této smlouvy jsou stejné</w:t>
      </w:r>
      <w:r w:rsidR="00BC0DD8">
        <w:rPr>
          <w:rFonts w:ascii="Times New Roman" w:hAnsi="Times New Roman" w:cs="Times New Roman"/>
          <w:sz w:val="24"/>
          <w:szCs w:val="24"/>
        </w:rPr>
        <w:t xml:space="preserve">, jako v Energetickém posouzení vyjma nové kapacity akumulace elektrické energie, kde byla jako závazná stanovena hodnota nižší, a to </w:t>
      </w:r>
      <w:r w:rsidR="00EE7E33">
        <w:rPr>
          <w:rFonts w:ascii="Times New Roman" w:hAnsi="Times New Roman" w:cs="Times New Roman"/>
          <w:sz w:val="24"/>
          <w:szCs w:val="24"/>
        </w:rPr>
        <w:t>36 kWh.</w:t>
      </w:r>
      <w:r w:rsidR="00627875">
        <w:rPr>
          <w:rFonts w:ascii="Times New Roman" w:hAnsi="Times New Roman" w:cs="Times New Roman"/>
          <w:sz w:val="24"/>
          <w:szCs w:val="24"/>
        </w:rPr>
        <w:t xml:space="preserve"> </w:t>
      </w:r>
      <w:r w:rsidR="00CC5A5F">
        <w:rPr>
          <w:rFonts w:ascii="Times New Roman" w:hAnsi="Times New Roman" w:cs="Times New Roman"/>
          <w:sz w:val="24"/>
          <w:szCs w:val="24"/>
        </w:rPr>
        <w:t xml:space="preserve">Závazná hodnota akumulace byla snížena z důvodů </w:t>
      </w:r>
      <w:r w:rsidR="00812FB1">
        <w:rPr>
          <w:rFonts w:ascii="Times New Roman" w:hAnsi="Times New Roman" w:cs="Times New Roman"/>
          <w:sz w:val="24"/>
          <w:szCs w:val="24"/>
        </w:rPr>
        <w:t>v podmínkách stanovených uznatelných nákladů, které mohou být jen ve výši instalovaného</w:t>
      </w:r>
      <w:r w:rsidR="00311D76">
        <w:rPr>
          <w:rFonts w:ascii="Times New Roman" w:hAnsi="Times New Roman" w:cs="Times New Roman"/>
          <w:sz w:val="24"/>
          <w:szCs w:val="24"/>
        </w:rPr>
        <w:t xml:space="preserve"> výkonu.</w:t>
      </w:r>
      <w:r w:rsidR="00900207">
        <w:rPr>
          <w:rFonts w:ascii="Times New Roman" w:hAnsi="Times New Roman" w:cs="Times New Roman"/>
          <w:sz w:val="24"/>
          <w:szCs w:val="24"/>
        </w:rPr>
        <w:t xml:space="preserve"> </w:t>
      </w:r>
      <w:r w:rsidR="003E3419">
        <w:rPr>
          <w:rFonts w:ascii="Times New Roman" w:hAnsi="Times New Roman" w:cs="Times New Roman"/>
          <w:sz w:val="24"/>
          <w:szCs w:val="24"/>
        </w:rPr>
        <w:t>Poslední dva ukazatele, tedy snížení spotřeby primární energie z</w:t>
      </w:r>
      <w:r w:rsidR="00400C13">
        <w:rPr>
          <w:rFonts w:ascii="Times New Roman" w:hAnsi="Times New Roman" w:cs="Times New Roman"/>
          <w:sz w:val="24"/>
          <w:szCs w:val="24"/>
        </w:rPr>
        <w:t> neobnovitelných zdrojů a snížení emisí CO</w:t>
      </w:r>
      <w:r w:rsidR="002D41AC" w:rsidRPr="00B465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6571" w:rsidRPr="00C119F8">
        <w:rPr>
          <w:rFonts w:ascii="Times New Roman" w:hAnsi="Times New Roman" w:cs="Times New Roman"/>
          <w:sz w:val="24"/>
          <w:szCs w:val="24"/>
        </w:rPr>
        <w:t>,</w:t>
      </w:r>
      <w:r w:rsidR="002D41AC">
        <w:rPr>
          <w:rFonts w:ascii="Times New Roman" w:hAnsi="Times New Roman" w:cs="Times New Roman"/>
          <w:sz w:val="24"/>
          <w:szCs w:val="24"/>
        </w:rPr>
        <w:t xml:space="preserve"> jsou teoretick</w:t>
      </w:r>
      <w:r w:rsidR="00B46571">
        <w:rPr>
          <w:rFonts w:ascii="Times New Roman" w:hAnsi="Times New Roman" w:cs="Times New Roman"/>
          <w:sz w:val="24"/>
          <w:szCs w:val="24"/>
        </w:rPr>
        <w:t>é</w:t>
      </w:r>
      <w:r w:rsidR="002D41AC">
        <w:rPr>
          <w:rFonts w:ascii="Times New Roman" w:hAnsi="Times New Roman" w:cs="Times New Roman"/>
          <w:sz w:val="24"/>
          <w:szCs w:val="24"/>
        </w:rPr>
        <w:t xml:space="preserve"> výpočtové ukazatele.</w:t>
      </w:r>
    </w:p>
    <w:p w14:paraId="7AB2502B" w14:textId="26456BF7" w:rsidR="0077731F" w:rsidRDefault="00417B9C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předložení žádosti o platbu a podkladů k ZVA byl stanoven na </w:t>
      </w:r>
      <w:r w:rsidR="00D57133">
        <w:rPr>
          <w:rFonts w:ascii="Times New Roman" w:hAnsi="Times New Roman" w:cs="Times New Roman"/>
          <w:sz w:val="24"/>
          <w:szCs w:val="24"/>
        </w:rPr>
        <w:t>3 měsíce od nabytí účinnosti smlouvy.</w:t>
      </w:r>
      <w:r w:rsidR="00842FE2">
        <w:rPr>
          <w:rFonts w:ascii="Times New Roman" w:hAnsi="Times New Roman" w:cs="Times New Roman"/>
          <w:sz w:val="24"/>
          <w:szCs w:val="24"/>
        </w:rPr>
        <w:t xml:space="preserve"> Termín předložení žádosti </w:t>
      </w:r>
      <w:r w:rsidR="00410C25">
        <w:rPr>
          <w:rFonts w:ascii="Times New Roman" w:hAnsi="Times New Roman" w:cs="Times New Roman"/>
          <w:sz w:val="24"/>
          <w:szCs w:val="24"/>
        </w:rPr>
        <w:t>o platbu a podkladů k ZVA byl posunut dodatkem č. 1</w:t>
      </w:r>
      <w:r w:rsidR="001E2781">
        <w:rPr>
          <w:rFonts w:ascii="Times New Roman" w:hAnsi="Times New Roman" w:cs="Times New Roman"/>
          <w:sz w:val="24"/>
          <w:szCs w:val="24"/>
        </w:rPr>
        <w:t>, a to na 30.9.2025</w:t>
      </w:r>
      <w:r w:rsidR="006F1B11">
        <w:rPr>
          <w:rFonts w:ascii="Times New Roman" w:hAnsi="Times New Roman" w:cs="Times New Roman"/>
          <w:sz w:val="24"/>
          <w:szCs w:val="24"/>
        </w:rPr>
        <w:t>.</w:t>
      </w:r>
      <w:r w:rsidR="00702878">
        <w:rPr>
          <w:rFonts w:ascii="Times New Roman" w:hAnsi="Times New Roman" w:cs="Times New Roman"/>
          <w:sz w:val="24"/>
          <w:szCs w:val="24"/>
        </w:rPr>
        <w:t xml:space="preserve"> Dodatkem č. 2 byl termín </w:t>
      </w:r>
      <w:r w:rsidR="008913C0">
        <w:rPr>
          <w:rFonts w:ascii="Times New Roman" w:hAnsi="Times New Roman" w:cs="Times New Roman"/>
          <w:sz w:val="24"/>
          <w:szCs w:val="24"/>
        </w:rPr>
        <w:t>posunut na 31.12.2025. Dodatek č. 2 dosud nebyl publikován v registru smluv</w:t>
      </w:r>
      <w:r w:rsidR="00703ACC">
        <w:rPr>
          <w:rFonts w:ascii="Times New Roman" w:hAnsi="Times New Roman" w:cs="Times New Roman"/>
          <w:sz w:val="24"/>
          <w:szCs w:val="24"/>
        </w:rPr>
        <w:t xml:space="preserve"> kvůli chybějícímu usnesení rady.</w:t>
      </w:r>
      <w:r w:rsidR="000D0C5A">
        <w:rPr>
          <w:rFonts w:ascii="Times New Roman" w:hAnsi="Times New Roman" w:cs="Times New Roman"/>
          <w:sz w:val="24"/>
          <w:szCs w:val="24"/>
        </w:rPr>
        <w:t xml:space="preserve"> Povinným subjektem</w:t>
      </w:r>
      <w:r w:rsidR="00571CDE">
        <w:rPr>
          <w:rFonts w:ascii="Times New Roman" w:hAnsi="Times New Roman" w:cs="Times New Roman"/>
          <w:sz w:val="24"/>
          <w:szCs w:val="24"/>
        </w:rPr>
        <w:t xml:space="preserve"> k publikaci </w:t>
      </w:r>
      <w:r w:rsidR="000D0C5A">
        <w:rPr>
          <w:rFonts w:ascii="Times New Roman" w:hAnsi="Times New Roman" w:cs="Times New Roman"/>
          <w:sz w:val="24"/>
          <w:szCs w:val="24"/>
        </w:rPr>
        <w:t>je v tomto případě ovšem SFŽP.</w:t>
      </w:r>
    </w:p>
    <w:p w14:paraId="0C3C413F" w14:textId="27592F11" w:rsidR="00EB02E5" w:rsidRDefault="00A83B53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Hodnota </w:t>
      </w:r>
      <w:r w:rsidR="003A5E61">
        <w:rPr>
          <w:rFonts w:ascii="Times New Roman" w:hAnsi="Times New Roman" w:cs="Times New Roman"/>
          <w:sz w:val="24"/>
          <w:szCs w:val="24"/>
        </w:rPr>
        <w:t>díla</w:t>
      </w:r>
      <w:r w:rsidR="00A75576">
        <w:rPr>
          <w:rFonts w:ascii="Times New Roman" w:hAnsi="Times New Roman" w:cs="Times New Roman"/>
          <w:sz w:val="24"/>
          <w:szCs w:val="24"/>
        </w:rPr>
        <w:t>,</w:t>
      </w:r>
      <w:r w:rsidR="003A5E61">
        <w:rPr>
          <w:rFonts w:ascii="Times New Roman" w:hAnsi="Times New Roman" w:cs="Times New Roman"/>
          <w:sz w:val="24"/>
          <w:szCs w:val="24"/>
        </w:rPr>
        <w:t xml:space="preserve"> a tedy základ pro stanovení podpory</w:t>
      </w:r>
      <w:r w:rsidR="00A75576">
        <w:rPr>
          <w:rFonts w:ascii="Times New Roman" w:hAnsi="Times New Roman" w:cs="Times New Roman"/>
          <w:sz w:val="24"/>
          <w:szCs w:val="24"/>
        </w:rPr>
        <w:t>,</w:t>
      </w:r>
      <w:r w:rsidR="003A5E61">
        <w:rPr>
          <w:rFonts w:ascii="Times New Roman" w:hAnsi="Times New Roman" w:cs="Times New Roman"/>
          <w:sz w:val="24"/>
          <w:szCs w:val="24"/>
        </w:rPr>
        <w:t xml:space="preserve"> byla ve smlouvě uvedena </w:t>
      </w:r>
      <w:r w:rsidR="006C1EB5">
        <w:rPr>
          <w:rFonts w:ascii="Times New Roman" w:hAnsi="Times New Roman" w:cs="Times New Roman"/>
          <w:sz w:val="24"/>
          <w:szCs w:val="24"/>
        </w:rPr>
        <w:t>1.245.412,16 Kč</w:t>
      </w:r>
      <w:r w:rsidR="007258FD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6C1EB5">
        <w:rPr>
          <w:rFonts w:ascii="Times New Roman" w:hAnsi="Times New Roman" w:cs="Times New Roman"/>
          <w:sz w:val="24"/>
          <w:szCs w:val="24"/>
        </w:rPr>
        <w:t>, z toho výše dotace</w:t>
      </w:r>
      <w:r w:rsidR="0019641F">
        <w:rPr>
          <w:rFonts w:ascii="Times New Roman" w:hAnsi="Times New Roman" w:cs="Times New Roman"/>
          <w:sz w:val="24"/>
          <w:szCs w:val="24"/>
        </w:rPr>
        <w:t xml:space="preserve"> </w:t>
      </w:r>
      <w:r w:rsidR="00C57B4C">
        <w:rPr>
          <w:rFonts w:ascii="Times New Roman" w:hAnsi="Times New Roman" w:cs="Times New Roman"/>
          <w:sz w:val="24"/>
          <w:szCs w:val="24"/>
        </w:rPr>
        <w:t>850.698,90 Kč</w:t>
      </w:r>
      <w:r w:rsidR="00F96693">
        <w:rPr>
          <w:rFonts w:ascii="Times New Roman" w:hAnsi="Times New Roman" w:cs="Times New Roman"/>
          <w:sz w:val="24"/>
          <w:szCs w:val="24"/>
        </w:rPr>
        <w:t>. Hodnota díla ani výše dotace nebyla žádným z dodatků měněna.</w:t>
      </w:r>
    </w:p>
    <w:p w14:paraId="2ACAD0A8" w14:textId="111080FE" w:rsidR="00F96693" w:rsidRDefault="000E7BA2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</w:t>
      </w:r>
      <w:r w:rsidR="00C76AD6">
        <w:rPr>
          <w:rFonts w:ascii="Times New Roman" w:hAnsi="Times New Roman" w:cs="Times New Roman"/>
          <w:sz w:val="24"/>
          <w:szCs w:val="24"/>
        </w:rPr>
        <w:t xml:space="preserve">projektu </w:t>
      </w:r>
      <w:r w:rsidR="00C62143">
        <w:rPr>
          <w:rFonts w:ascii="Times New Roman" w:hAnsi="Times New Roman" w:cs="Times New Roman"/>
          <w:sz w:val="24"/>
          <w:szCs w:val="24"/>
        </w:rPr>
        <w:t>Ing. Petra Kollerta</w:t>
      </w:r>
      <w:r>
        <w:rPr>
          <w:rFonts w:ascii="Times New Roman" w:hAnsi="Times New Roman" w:cs="Times New Roman"/>
          <w:sz w:val="24"/>
          <w:szCs w:val="24"/>
        </w:rPr>
        <w:t xml:space="preserve"> z Liberce, který respektoval </w:t>
      </w:r>
      <w:r w:rsidR="000E7104">
        <w:rPr>
          <w:rFonts w:ascii="Times New Roman" w:hAnsi="Times New Roman" w:cs="Times New Roman"/>
          <w:sz w:val="24"/>
          <w:szCs w:val="24"/>
        </w:rPr>
        <w:t xml:space="preserve">podmínky energetického posouzení a </w:t>
      </w:r>
      <w:r w:rsidR="005F368E">
        <w:rPr>
          <w:rFonts w:ascii="Times New Roman" w:hAnsi="Times New Roman" w:cs="Times New Roman"/>
          <w:sz w:val="24"/>
          <w:szCs w:val="24"/>
        </w:rPr>
        <w:t>rovněž</w:t>
      </w:r>
      <w:r w:rsidR="000E7104">
        <w:rPr>
          <w:rFonts w:ascii="Times New Roman" w:hAnsi="Times New Roman" w:cs="Times New Roman"/>
          <w:sz w:val="24"/>
          <w:szCs w:val="24"/>
        </w:rPr>
        <w:t xml:space="preserve"> podmínky SFŽP jako poskytovatele dotace, </w:t>
      </w:r>
      <w:r>
        <w:rPr>
          <w:rFonts w:ascii="Times New Roman" w:hAnsi="Times New Roman" w:cs="Times New Roman"/>
          <w:sz w:val="24"/>
          <w:szCs w:val="24"/>
        </w:rPr>
        <w:t xml:space="preserve">a na </w:t>
      </w:r>
      <w:r w:rsidR="00763618">
        <w:rPr>
          <w:rFonts w:ascii="Times New Roman" w:hAnsi="Times New Roman" w:cs="Times New Roman"/>
          <w:sz w:val="24"/>
          <w:szCs w:val="24"/>
        </w:rPr>
        <w:t xml:space="preserve">základě provedeného výběrového řízení ze dne </w:t>
      </w:r>
      <w:r w:rsidR="00A75576">
        <w:rPr>
          <w:rFonts w:ascii="Times New Roman" w:hAnsi="Times New Roman" w:cs="Times New Roman"/>
          <w:sz w:val="24"/>
          <w:szCs w:val="24"/>
        </w:rPr>
        <w:t>24.1.2025</w:t>
      </w:r>
      <w:r w:rsidR="00763618">
        <w:rPr>
          <w:rFonts w:ascii="Times New Roman" w:hAnsi="Times New Roman" w:cs="Times New Roman"/>
          <w:sz w:val="24"/>
          <w:szCs w:val="24"/>
        </w:rPr>
        <w:t xml:space="preserve">, počet uchazečů </w:t>
      </w:r>
      <w:r w:rsidR="00A75576">
        <w:rPr>
          <w:rFonts w:ascii="Times New Roman" w:hAnsi="Times New Roman" w:cs="Times New Roman"/>
          <w:sz w:val="24"/>
          <w:szCs w:val="24"/>
        </w:rPr>
        <w:t>11</w:t>
      </w:r>
      <w:r w:rsidR="008E1EA7">
        <w:rPr>
          <w:rFonts w:ascii="Times New Roman" w:hAnsi="Times New Roman" w:cs="Times New Roman"/>
          <w:sz w:val="24"/>
          <w:szCs w:val="24"/>
        </w:rPr>
        <w:t xml:space="preserve">, byla </w:t>
      </w:r>
      <w:r w:rsidR="009A46F3">
        <w:rPr>
          <w:rFonts w:ascii="Times New Roman" w:hAnsi="Times New Roman" w:cs="Times New Roman"/>
          <w:sz w:val="24"/>
          <w:szCs w:val="24"/>
        </w:rPr>
        <w:t xml:space="preserve">dne 11.3.2025 </w:t>
      </w:r>
      <w:r w:rsidR="008E1EA7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E1EA7">
        <w:rPr>
          <w:rFonts w:ascii="Times New Roman" w:hAnsi="Times New Roman" w:cs="Times New Roman"/>
          <w:sz w:val="24"/>
          <w:szCs w:val="24"/>
        </w:rPr>
        <w:lastRenderedPageBreak/>
        <w:t>smlouva s vítěznou firmou</w:t>
      </w:r>
      <w:r w:rsidR="006F3B73">
        <w:rPr>
          <w:rFonts w:ascii="Times New Roman" w:hAnsi="Times New Roman" w:cs="Times New Roman"/>
          <w:sz w:val="24"/>
          <w:szCs w:val="24"/>
        </w:rPr>
        <w:t xml:space="preserve"> Abacra Solar, s.r.o.</w:t>
      </w:r>
      <w:r w:rsidR="00C76AD6">
        <w:rPr>
          <w:rFonts w:ascii="Times New Roman" w:hAnsi="Times New Roman" w:cs="Times New Roman"/>
          <w:sz w:val="24"/>
          <w:szCs w:val="24"/>
        </w:rPr>
        <w:t xml:space="preserve"> Brno</w:t>
      </w:r>
      <w:r w:rsidR="00230A8A">
        <w:rPr>
          <w:rFonts w:ascii="Times New Roman" w:hAnsi="Times New Roman" w:cs="Times New Roman"/>
          <w:sz w:val="24"/>
          <w:szCs w:val="24"/>
        </w:rPr>
        <w:t>, kde byla stanovena cena díla 963.</w:t>
      </w:r>
      <w:r w:rsidR="007258FD">
        <w:rPr>
          <w:rFonts w:ascii="Times New Roman" w:hAnsi="Times New Roman" w:cs="Times New Roman"/>
          <w:sz w:val="24"/>
          <w:szCs w:val="24"/>
        </w:rPr>
        <w:t>212,33 Kč</w:t>
      </w:r>
      <w:r w:rsidR="006E10F5">
        <w:rPr>
          <w:rFonts w:ascii="Times New Roman" w:hAnsi="Times New Roman" w:cs="Times New Roman"/>
          <w:sz w:val="24"/>
          <w:szCs w:val="24"/>
        </w:rPr>
        <w:t xml:space="preserve"> včetně DPH.</w:t>
      </w:r>
    </w:p>
    <w:p w14:paraId="41BB705C" w14:textId="2A6207AA" w:rsidR="003926FE" w:rsidRDefault="003926FE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dokončení díla byl</w:t>
      </w:r>
      <w:r w:rsidR="007A02D9">
        <w:rPr>
          <w:rFonts w:ascii="Times New Roman" w:hAnsi="Times New Roman" w:cs="Times New Roman"/>
          <w:sz w:val="24"/>
          <w:szCs w:val="24"/>
        </w:rPr>
        <w:t xml:space="preserve"> stanoven </w:t>
      </w:r>
      <w:r w:rsidR="00602840">
        <w:rPr>
          <w:rFonts w:ascii="Times New Roman" w:hAnsi="Times New Roman" w:cs="Times New Roman"/>
          <w:sz w:val="24"/>
          <w:szCs w:val="24"/>
        </w:rPr>
        <w:t xml:space="preserve">v etapách, přičemž I. etapa, tedy </w:t>
      </w:r>
      <w:r w:rsidR="006B4996">
        <w:rPr>
          <w:rFonts w:ascii="Times New Roman" w:hAnsi="Times New Roman" w:cs="Times New Roman"/>
          <w:sz w:val="24"/>
          <w:szCs w:val="24"/>
        </w:rPr>
        <w:t>vlastní instalace FVE</w:t>
      </w:r>
      <w:r w:rsidR="00222291">
        <w:rPr>
          <w:rFonts w:ascii="Times New Roman" w:hAnsi="Times New Roman" w:cs="Times New Roman"/>
          <w:sz w:val="24"/>
          <w:szCs w:val="24"/>
        </w:rPr>
        <w:t>,</w:t>
      </w:r>
      <w:r w:rsidR="00936231">
        <w:rPr>
          <w:rFonts w:ascii="Times New Roman" w:hAnsi="Times New Roman" w:cs="Times New Roman"/>
          <w:sz w:val="24"/>
          <w:szCs w:val="24"/>
        </w:rPr>
        <w:t xml:space="preserve"> do 60 dnů od podpisu smlouvy</w:t>
      </w:r>
      <w:r w:rsidR="007A02D9">
        <w:rPr>
          <w:rFonts w:ascii="Times New Roman" w:hAnsi="Times New Roman" w:cs="Times New Roman"/>
          <w:sz w:val="24"/>
          <w:szCs w:val="24"/>
        </w:rPr>
        <w:t xml:space="preserve"> </w:t>
      </w:r>
      <w:r w:rsidR="00222291">
        <w:rPr>
          <w:rFonts w:ascii="Times New Roman" w:hAnsi="Times New Roman" w:cs="Times New Roman"/>
          <w:sz w:val="24"/>
          <w:szCs w:val="24"/>
        </w:rPr>
        <w:t xml:space="preserve">a II. etapa, </w:t>
      </w:r>
      <w:r w:rsidR="00A930E5">
        <w:rPr>
          <w:rFonts w:ascii="Times New Roman" w:hAnsi="Times New Roman" w:cs="Times New Roman"/>
          <w:sz w:val="24"/>
          <w:szCs w:val="24"/>
        </w:rPr>
        <w:t xml:space="preserve">připojení výrobny k distribuční soustavě, </w:t>
      </w:r>
      <w:r w:rsidR="00492067">
        <w:rPr>
          <w:rFonts w:ascii="Times New Roman" w:hAnsi="Times New Roman" w:cs="Times New Roman"/>
          <w:sz w:val="24"/>
          <w:szCs w:val="24"/>
        </w:rPr>
        <w:t xml:space="preserve">do 60 dnů od uplynutí lhůty </w:t>
      </w:r>
      <w:r w:rsidR="00672567">
        <w:rPr>
          <w:rFonts w:ascii="Times New Roman" w:hAnsi="Times New Roman" w:cs="Times New Roman"/>
          <w:sz w:val="24"/>
          <w:szCs w:val="24"/>
        </w:rPr>
        <w:t>I. etapy.</w:t>
      </w:r>
    </w:p>
    <w:p w14:paraId="0B80FEE8" w14:textId="3E82632F" w:rsidR="009E1DB8" w:rsidRDefault="0075249B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o dílo byla oboustranně podepsána </w:t>
      </w:r>
      <w:r w:rsidR="007064CF">
        <w:rPr>
          <w:rFonts w:ascii="Times New Roman" w:hAnsi="Times New Roman" w:cs="Times New Roman"/>
          <w:sz w:val="24"/>
          <w:szCs w:val="24"/>
        </w:rPr>
        <w:t>11.3.2025.</w:t>
      </w:r>
      <w:r w:rsidR="00855936">
        <w:rPr>
          <w:rFonts w:ascii="Times New Roman" w:hAnsi="Times New Roman" w:cs="Times New Roman"/>
          <w:sz w:val="24"/>
          <w:szCs w:val="24"/>
        </w:rPr>
        <w:t xml:space="preserve"> </w:t>
      </w:r>
      <w:r w:rsidR="009850A0">
        <w:rPr>
          <w:rFonts w:ascii="Times New Roman" w:hAnsi="Times New Roman" w:cs="Times New Roman"/>
          <w:sz w:val="24"/>
          <w:szCs w:val="24"/>
        </w:rPr>
        <w:t>Termín plnění I. etapy měl být tudíž 10.5.202</w:t>
      </w:r>
      <w:r w:rsidR="00EE34E5">
        <w:rPr>
          <w:rFonts w:ascii="Times New Roman" w:hAnsi="Times New Roman" w:cs="Times New Roman"/>
          <w:sz w:val="24"/>
          <w:szCs w:val="24"/>
        </w:rPr>
        <w:t>5, není-li dodatkem ke smlouvě stanoveno jinak</w:t>
      </w:r>
      <w:r w:rsidR="009F14D9">
        <w:rPr>
          <w:rFonts w:ascii="Times New Roman" w:hAnsi="Times New Roman" w:cs="Times New Roman"/>
          <w:sz w:val="24"/>
          <w:szCs w:val="24"/>
        </w:rPr>
        <w:t xml:space="preserve">. Ze zprávy technického dozoru investora vyplývá, že </w:t>
      </w:r>
      <w:r w:rsidR="006E3E49">
        <w:rPr>
          <w:rFonts w:ascii="Times New Roman" w:hAnsi="Times New Roman" w:cs="Times New Roman"/>
          <w:sz w:val="24"/>
          <w:szCs w:val="24"/>
        </w:rPr>
        <w:t xml:space="preserve">5.5.2025 požádal dodavatel </w:t>
      </w:r>
      <w:r w:rsidR="00DF4935">
        <w:rPr>
          <w:rFonts w:ascii="Times New Roman" w:hAnsi="Times New Roman" w:cs="Times New Roman"/>
          <w:sz w:val="24"/>
          <w:szCs w:val="24"/>
        </w:rPr>
        <w:t>o změnu umístění HDO, kterou měl zajistit investor</w:t>
      </w:r>
      <w:r w:rsidR="008F2EFF">
        <w:rPr>
          <w:rFonts w:ascii="Times New Roman" w:hAnsi="Times New Roman" w:cs="Times New Roman"/>
          <w:sz w:val="24"/>
          <w:szCs w:val="24"/>
        </w:rPr>
        <w:t>. Změna umístění HDO prý byla vyvolána nedostatkem místa v rozvodné skříni</w:t>
      </w:r>
      <w:r w:rsidR="005965D1">
        <w:rPr>
          <w:rFonts w:ascii="Times New Roman" w:hAnsi="Times New Roman" w:cs="Times New Roman"/>
          <w:sz w:val="24"/>
          <w:szCs w:val="24"/>
        </w:rPr>
        <w:t>. TDI ve své zprávě nutnost změny umístění HDO nerozporoval</w:t>
      </w:r>
      <w:r w:rsidR="005D73A8">
        <w:rPr>
          <w:rFonts w:ascii="Times New Roman" w:hAnsi="Times New Roman" w:cs="Times New Roman"/>
          <w:sz w:val="24"/>
          <w:szCs w:val="24"/>
        </w:rPr>
        <w:t xml:space="preserve">. Lze tedy přijmout, </w:t>
      </w:r>
      <w:r w:rsidR="009E1B8C">
        <w:rPr>
          <w:rFonts w:ascii="Times New Roman" w:hAnsi="Times New Roman" w:cs="Times New Roman"/>
          <w:sz w:val="24"/>
          <w:szCs w:val="24"/>
        </w:rPr>
        <w:t xml:space="preserve">že byla opodstatněná. Nicméně nebyl </w:t>
      </w:r>
      <w:r w:rsidR="009751DB">
        <w:rPr>
          <w:rFonts w:ascii="Times New Roman" w:hAnsi="Times New Roman" w:cs="Times New Roman"/>
          <w:sz w:val="24"/>
          <w:szCs w:val="24"/>
        </w:rPr>
        <w:t>oběma stranami sepsá</w:t>
      </w:r>
      <w:r w:rsidR="00B658CF">
        <w:rPr>
          <w:rFonts w:ascii="Times New Roman" w:hAnsi="Times New Roman" w:cs="Times New Roman"/>
          <w:sz w:val="24"/>
          <w:szCs w:val="24"/>
        </w:rPr>
        <w:t>n</w:t>
      </w:r>
      <w:r w:rsidR="009751DB">
        <w:rPr>
          <w:rFonts w:ascii="Times New Roman" w:hAnsi="Times New Roman" w:cs="Times New Roman"/>
          <w:sz w:val="24"/>
          <w:szCs w:val="24"/>
        </w:rPr>
        <w:t xml:space="preserve"> dodat smlouvy o dílo, který by posunul termín dokončení první etapy</w:t>
      </w:r>
      <w:r w:rsidR="002F38C1">
        <w:rPr>
          <w:rFonts w:ascii="Times New Roman" w:hAnsi="Times New Roman" w:cs="Times New Roman"/>
          <w:sz w:val="24"/>
          <w:szCs w:val="24"/>
        </w:rPr>
        <w:t>.</w:t>
      </w:r>
      <w:r w:rsidR="00CA27E2">
        <w:rPr>
          <w:rFonts w:ascii="Times New Roman" w:hAnsi="Times New Roman" w:cs="Times New Roman"/>
          <w:sz w:val="24"/>
          <w:szCs w:val="24"/>
        </w:rPr>
        <w:t xml:space="preserve"> </w:t>
      </w:r>
      <w:r w:rsidR="007A2FCC">
        <w:rPr>
          <w:rFonts w:ascii="Times New Roman" w:hAnsi="Times New Roman" w:cs="Times New Roman"/>
          <w:sz w:val="24"/>
          <w:szCs w:val="24"/>
        </w:rPr>
        <w:t>Dne 17.</w:t>
      </w:r>
      <w:r w:rsidR="002621E3">
        <w:rPr>
          <w:rFonts w:ascii="Times New Roman" w:hAnsi="Times New Roman" w:cs="Times New Roman"/>
          <w:sz w:val="24"/>
          <w:szCs w:val="24"/>
        </w:rPr>
        <w:t>5</w:t>
      </w:r>
      <w:r w:rsidR="007A2FCC">
        <w:rPr>
          <w:rFonts w:ascii="Times New Roman" w:hAnsi="Times New Roman" w:cs="Times New Roman"/>
          <w:sz w:val="24"/>
          <w:szCs w:val="24"/>
        </w:rPr>
        <w:t xml:space="preserve">.2025 byl sepsán </w:t>
      </w:r>
      <w:r w:rsidR="004270AE">
        <w:rPr>
          <w:rFonts w:ascii="Times New Roman" w:hAnsi="Times New Roman" w:cs="Times New Roman"/>
          <w:sz w:val="24"/>
          <w:szCs w:val="24"/>
        </w:rPr>
        <w:t>protokol o předání a převzetí stavby</w:t>
      </w:r>
      <w:r w:rsidR="00B658CF">
        <w:rPr>
          <w:rFonts w:ascii="Times New Roman" w:hAnsi="Times New Roman" w:cs="Times New Roman"/>
          <w:sz w:val="24"/>
          <w:szCs w:val="24"/>
        </w:rPr>
        <w:t>. V něm se uvádí termín zahájení díla 17</w:t>
      </w:r>
      <w:r w:rsidR="00163FF1">
        <w:rPr>
          <w:rFonts w:ascii="Times New Roman" w:hAnsi="Times New Roman" w:cs="Times New Roman"/>
          <w:sz w:val="24"/>
          <w:szCs w:val="24"/>
        </w:rPr>
        <w:t>.3.2025 a termín ukončení 17.</w:t>
      </w:r>
      <w:r w:rsidR="002621E3">
        <w:rPr>
          <w:rFonts w:ascii="Times New Roman" w:hAnsi="Times New Roman" w:cs="Times New Roman"/>
          <w:sz w:val="24"/>
          <w:szCs w:val="24"/>
        </w:rPr>
        <w:t>5</w:t>
      </w:r>
      <w:r w:rsidR="00163FF1">
        <w:rPr>
          <w:rFonts w:ascii="Times New Roman" w:hAnsi="Times New Roman" w:cs="Times New Roman"/>
          <w:sz w:val="24"/>
          <w:szCs w:val="24"/>
        </w:rPr>
        <w:t>.2025</w:t>
      </w:r>
      <w:r w:rsidR="008352C4">
        <w:rPr>
          <w:rFonts w:ascii="Times New Roman" w:hAnsi="Times New Roman" w:cs="Times New Roman"/>
          <w:sz w:val="24"/>
          <w:szCs w:val="24"/>
        </w:rPr>
        <w:t>. Termín zahájení je z hlediska smluvních termínů v pořádku (ve smlouvě je 10 dnů od podpisu smlouvy), termín</w:t>
      </w:r>
      <w:r w:rsidR="0050457D">
        <w:rPr>
          <w:rFonts w:ascii="Times New Roman" w:hAnsi="Times New Roman" w:cs="Times New Roman"/>
          <w:sz w:val="24"/>
          <w:szCs w:val="24"/>
        </w:rPr>
        <w:t xml:space="preserve"> dokončení ovšem nebyl vázán na zahájení realizace, ale na datum podpisu smlouvy. Lze tedy konstatovat, </w:t>
      </w:r>
      <w:r w:rsidR="00275EB6">
        <w:rPr>
          <w:rFonts w:ascii="Times New Roman" w:hAnsi="Times New Roman" w:cs="Times New Roman"/>
          <w:sz w:val="24"/>
          <w:szCs w:val="24"/>
        </w:rPr>
        <w:t xml:space="preserve">že </w:t>
      </w:r>
      <w:r w:rsidR="004F08D4">
        <w:rPr>
          <w:rFonts w:ascii="Times New Roman" w:hAnsi="Times New Roman" w:cs="Times New Roman"/>
          <w:sz w:val="24"/>
          <w:szCs w:val="24"/>
        </w:rPr>
        <w:t xml:space="preserve">termín dokončení první etapy nebyl dodržen o sedm dní. </w:t>
      </w:r>
      <w:r w:rsidR="00230F6B">
        <w:rPr>
          <w:rFonts w:ascii="Times New Roman" w:hAnsi="Times New Roman" w:cs="Times New Roman"/>
          <w:sz w:val="24"/>
          <w:szCs w:val="24"/>
        </w:rPr>
        <w:t xml:space="preserve">Navíc </w:t>
      </w:r>
      <w:r w:rsidR="007E0782">
        <w:rPr>
          <w:rFonts w:ascii="Times New Roman" w:hAnsi="Times New Roman" w:cs="Times New Roman"/>
          <w:sz w:val="24"/>
          <w:szCs w:val="24"/>
        </w:rPr>
        <w:t xml:space="preserve">je evidentní, že obě strany kromě chybně stanoveného termínu ukončení první etapy ani v případě druhé etapy </w:t>
      </w:r>
      <w:r w:rsidR="00795520">
        <w:rPr>
          <w:rFonts w:ascii="Times New Roman" w:hAnsi="Times New Roman" w:cs="Times New Roman"/>
          <w:sz w:val="24"/>
          <w:szCs w:val="24"/>
        </w:rPr>
        <w:t>nepočítaly s faktem, že některé měsíce mají 31 dní, když jako termín připojení k distribuční síti uv</w:t>
      </w:r>
      <w:r w:rsidR="00927837">
        <w:rPr>
          <w:rFonts w:ascii="Times New Roman" w:hAnsi="Times New Roman" w:cs="Times New Roman"/>
          <w:sz w:val="24"/>
          <w:szCs w:val="24"/>
        </w:rPr>
        <w:t>á</w:t>
      </w:r>
      <w:r w:rsidR="00795520">
        <w:rPr>
          <w:rFonts w:ascii="Times New Roman" w:hAnsi="Times New Roman" w:cs="Times New Roman"/>
          <w:sz w:val="24"/>
          <w:szCs w:val="24"/>
        </w:rPr>
        <w:t xml:space="preserve">dějí </w:t>
      </w:r>
      <w:r w:rsidR="00927837">
        <w:rPr>
          <w:rFonts w:ascii="Times New Roman" w:hAnsi="Times New Roman" w:cs="Times New Roman"/>
          <w:sz w:val="24"/>
          <w:szCs w:val="24"/>
        </w:rPr>
        <w:t>17.7.2025</w:t>
      </w:r>
      <w:r w:rsidR="00871C9B">
        <w:rPr>
          <w:rFonts w:ascii="Times New Roman" w:hAnsi="Times New Roman" w:cs="Times New Roman"/>
          <w:sz w:val="24"/>
          <w:szCs w:val="24"/>
        </w:rPr>
        <w:t xml:space="preserve">. Skutečný termín dokončení druhé etapy </w:t>
      </w:r>
      <w:r w:rsidR="00C50B85">
        <w:rPr>
          <w:rFonts w:ascii="Times New Roman" w:hAnsi="Times New Roman" w:cs="Times New Roman"/>
          <w:sz w:val="24"/>
          <w:szCs w:val="24"/>
        </w:rPr>
        <w:t>měl být správně již 9.7.2025.</w:t>
      </w:r>
    </w:p>
    <w:p w14:paraId="42EAF6E7" w14:textId="2CF685F5" w:rsidR="0033018B" w:rsidRDefault="00604C48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dokončení druhé etapy a tím i termín dokončení celého díla </w:t>
      </w:r>
      <w:r w:rsidR="005E55E4">
        <w:rPr>
          <w:rFonts w:ascii="Times New Roman" w:hAnsi="Times New Roman" w:cs="Times New Roman"/>
          <w:sz w:val="24"/>
          <w:szCs w:val="24"/>
        </w:rPr>
        <w:t xml:space="preserve">ovšem nebyl splněn ani v chybně vypočítaném termínu, když z předložené e-mailové korespondence vyplývá, že </w:t>
      </w:r>
      <w:r w:rsidR="00663A8D">
        <w:rPr>
          <w:rFonts w:ascii="Times New Roman" w:hAnsi="Times New Roman" w:cs="Times New Roman"/>
          <w:sz w:val="24"/>
          <w:szCs w:val="24"/>
        </w:rPr>
        <w:t xml:space="preserve">ještě </w:t>
      </w:r>
      <w:r w:rsidR="00F94A41">
        <w:rPr>
          <w:rFonts w:ascii="Times New Roman" w:hAnsi="Times New Roman" w:cs="Times New Roman"/>
          <w:sz w:val="24"/>
          <w:szCs w:val="24"/>
        </w:rPr>
        <w:t>22</w:t>
      </w:r>
      <w:r w:rsidR="00663A8D">
        <w:rPr>
          <w:rFonts w:ascii="Times New Roman" w:hAnsi="Times New Roman" w:cs="Times New Roman"/>
          <w:sz w:val="24"/>
          <w:szCs w:val="24"/>
        </w:rPr>
        <w:t xml:space="preserve">. </w:t>
      </w:r>
      <w:r w:rsidR="00F94A41">
        <w:rPr>
          <w:rFonts w:ascii="Times New Roman" w:hAnsi="Times New Roman" w:cs="Times New Roman"/>
          <w:sz w:val="24"/>
          <w:szCs w:val="24"/>
        </w:rPr>
        <w:t>července</w:t>
      </w:r>
      <w:r w:rsidR="00663A8D">
        <w:rPr>
          <w:rFonts w:ascii="Times New Roman" w:hAnsi="Times New Roman" w:cs="Times New Roman"/>
          <w:sz w:val="24"/>
          <w:szCs w:val="24"/>
        </w:rPr>
        <w:t xml:space="preserve"> systém do distribuční sítě připojen nebyl</w:t>
      </w:r>
      <w:r w:rsidR="00825A80">
        <w:rPr>
          <w:rFonts w:ascii="Times New Roman" w:hAnsi="Times New Roman" w:cs="Times New Roman"/>
          <w:sz w:val="24"/>
          <w:szCs w:val="24"/>
        </w:rPr>
        <w:t xml:space="preserve"> </w:t>
      </w:r>
      <w:r w:rsidR="00DE3590">
        <w:rPr>
          <w:rFonts w:ascii="Times New Roman" w:hAnsi="Times New Roman" w:cs="Times New Roman"/>
          <w:sz w:val="24"/>
          <w:szCs w:val="24"/>
        </w:rPr>
        <w:t>(</w:t>
      </w:r>
      <w:r w:rsidR="00825A80">
        <w:rPr>
          <w:rFonts w:ascii="Times New Roman" w:hAnsi="Times New Roman" w:cs="Times New Roman"/>
          <w:sz w:val="24"/>
          <w:szCs w:val="24"/>
        </w:rPr>
        <w:t>22. červ</w:t>
      </w:r>
      <w:r w:rsidR="002C41ED">
        <w:rPr>
          <w:rFonts w:ascii="Times New Roman" w:hAnsi="Times New Roman" w:cs="Times New Roman"/>
          <w:sz w:val="24"/>
          <w:szCs w:val="24"/>
        </w:rPr>
        <w:t>ence</w:t>
      </w:r>
      <w:r w:rsidR="00750EC4">
        <w:rPr>
          <w:rFonts w:ascii="Times New Roman" w:hAnsi="Times New Roman" w:cs="Times New Roman"/>
          <w:sz w:val="24"/>
          <w:szCs w:val="24"/>
        </w:rPr>
        <w:t xml:space="preserve"> se řeší výkup přebytků</w:t>
      </w:r>
      <w:r w:rsidR="00106E09">
        <w:rPr>
          <w:rFonts w:ascii="Times New Roman" w:hAnsi="Times New Roman" w:cs="Times New Roman"/>
          <w:sz w:val="24"/>
          <w:szCs w:val="24"/>
        </w:rPr>
        <w:t xml:space="preserve"> a následné uvedení výrobny do trvalého provozu</w:t>
      </w:r>
      <w:r w:rsidR="00DE3590">
        <w:rPr>
          <w:rFonts w:ascii="Times New Roman" w:hAnsi="Times New Roman" w:cs="Times New Roman"/>
          <w:sz w:val="24"/>
          <w:szCs w:val="24"/>
        </w:rPr>
        <w:t>!)</w:t>
      </w:r>
    </w:p>
    <w:p w14:paraId="7104CF31" w14:textId="5EC4BB13" w:rsidR="007F272A" w:rsidRDefault="00F35D08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protokolu </w:t>
      </w:r>
      <w:r w:rsidR="006A3576">
        <w:rPr>
          <w:rFonts w:ascii="Times New Roman" w:hAnsi="Times New Roman" w:cs="Times New Roman"/>
          <w:sz w:val="24"/>
          <w:szCs w:val="24"/>
        </w:rPr>
        <w:t>o předání a převzetí díla ze dne 17.</w:t>
      </w:r>
      <w:r w:rsidR="00ED3EEB">
        <w:rPr>
          <w:rFonts w:ascii="Times New Roman" w:hAnsi="Times New Roman" w:cs="Times New Roman"/>
          <w:sz w:val="24"/>
          <w:szCs w:val="24"/>
        </w:rPr>
        <w:t>5.2025 se uvádí řada</w:t>
      </w:r>
      <w:r w:rsidR="009C23CC">
        <w:rPr>
          <w:rFonts w:ascii="Times New Roman" w:hAnsi="Times New Roman" w:cs="Times New Roman"/>
          <w:sz w:val="24"/>
          <w:szCs w:val="24"/>
        </w:rPr>
        <w:t xml:space="preserve"> nedodělků, z nichž některé vyplynuly z požadavku na </w:t>
      </w:r>
      <w:r w:rsidR="00512DAB">
        <w:rPr>
          <w:rFonts w:ascii="Times New Roman" w:hAnsi="Times New Roman" w:cs="Times New Roman"/>
          <w:sz w:val="24"/>
          <w:szCs w:val="24"/>
        </w:rPr>
        <w:t>přemístění HDO</w:t>
      </w:r>
      <w:r w:rsidR="009C4EBB">
        <w:rPr>
          <w:rFonts w:ascii="Times New Roman" w:hAnsi="Times New Roman" w:cs="Times New Roman"/>
          <w:sz w:val="24"/>
          <w:szCs w:val="24"/>
        </w:rPr>
        <w:t xml:space="preserve">. </w:t>
      </w:r>
      <w:r w:rsidR="00706997">
        <w:rPr>
          <w:rFonts w:ascii="Times New Roman" w:hAnsi="Times New Roman" w:cs="Times New Roman"/>
          <w:sz w:val="24"/>
          <w:szCs w:val="24"/>
        </w:rPr>
        <w:t>Příslušný oddíl protokolu byl označen jako „zjištěné záv</w:t>
      </w:r>
      <w:r w:rsidR="00B4016A">
        <w:rPr>
          <w:rFonts w:ascii="Times New Roman" w:hAnsi="Times New Roman" w:cs="Times New Roman"/>
          <w:sz w:val="24"/>
          <w:szCs w:val="24"/>
        </w:rPr>
        <w:t xml:space="preserve">ady a nedodělky, popř. dodatečně požadované práce“. </w:t>
      </w:r>
      <w:r w:rsidR="00450A82">
        <w:rPr>
          <w:rFonts w:ascii="Times New Roman" w:hAnsi="Times New Roman" w:cs="Times New Roman"/>
          <w:sz w:val="24"/>
          <w:szCs w:val="24"/>
        </w:rPr>
        <w:t xml:space="preserve">Protože kontrolní výbor neměl k dispozici projekt ani schéma zapojení </w:t>
      </w:r>
      <w:r w:rsidR="00CD729E">
        <w:rPr>
          <w:rFonts w:ascii="Times New Roman" w:hAnsi="Times New Roman" w:cs="Times New Roman"/>
          <w:sz w:val="24"/>
          <w:szCs w:val="24"/>
        </w:rPr>
        <w:t>FVE, nemůže s jistotou konstatovat, které nedodělky jsou oněmi dodatečně požadovanými pracemi</w:t>
      </w:r>
      <w:r w:rsidR="00F71FD6">
        <w:rPr>
          <w:rFonts w:ascii="Times New Roman" w:hAnsi="Times New Roman" w:cs="Times New Roman"/>
          <w:sz w:val="24"/>
          <w:szCs w:val="24"/>
        </w:rPr>
        <w:t xml:space="preserve">. Zdá se ovšem, že některé </w:t>
      </w:r>
      <w:r w:rsidR="00AF1554">
        <w:rPr>
          <w:rFonts w:ascii="Times New Roman" w:hAnsi="Times New Roman" w:cs="Times New Roman"/>
          <w:sz w:val="24"/>
          <w:szCs w:val="24"/>
        </w:rPr>
        <w:t xml:space="preserve">z nedodělků splňují definici vad bránících užívání. </w:t>
      </w:r>
      <w:r w:rsidR="0005638C">
        <w:rPr>
          <w:rFonts w:ascii="Times New Roman" w:hAnsi="Times New Roman" w:cs="Times New Roman"/>
          <w:sz w:val="24"/>
          <w:szCs w:val="24"/>
        </w:rPr>
        <w:t xml:space="preserve">Jde zejména o </w:t>
      </w:r>
      <w:r w:rsidR="00544FF9">
        <w:rPr>
          <w:rFonts w:ascii="Times New Roman" w:hAnsi="Times New Roman" w:cs="Times New Roman"/>
          <w:sz w:val="24"/>
          <w:szCs w:val="24"/>
        </w:rPr>
        <w:t>chybně provedené zem</w:t>
      </w:r>
      <w:r w:rsidR="007B42CD">
        <w:rPr>
          <w:rFonts w:ascii="Times New Roman" w:hAnsi="Times New Roman" w:cs="Times New Roman"/>
          <w:sz w:val="24"/>
          <w:szCs w:val="24"/>
        </w:rPr>
        <w:t>n</w:t>
      </w:r>
      <w:r w:rsidR="00544FF9">
        <w:rPr>
          <w:rFonts w:ascii="Times New Roman" w:hAnsi="Times New Roman" w:cs="Times New Roman"/>
          <w:sz w:val="24"/>
          <w:szCs w:val="24"/>
        </w:rPr>
        <w:t>ění jednotlivých komponentů, neosazení přepěťových ochran</w:t>
      </w:r>
      <w:r w:rsidR="00085804">
        <w:rPr>
          <w:rFonts w:ascii="Times New Roman" w:hAnsi="Times New Roman" w:cs="Times New Roman"/>
          <w:sz w:val="24"/>
          <w:szCs w:val="24"/>
        </w:rPr>
        <w:t xml:space="preserve">, chybějící řídící jednotka systému optimizérů TIGO </w:t>
      </w:r>
      <w:r w:rsidR="007B42CD">
        <w:rPr>
          <w:rFonts w:ascii="Times New Roman" w:hAnsi="Times New Roman" w:cs="Times New Roman"/>
          <w:sz w:val="24"/>
          <w:szCs w:val="24"/>
        </w:rPr>
        <w:t xml:space="preserve">apod. </w:t>
      </w:r>
    </w:p>
    <w:p w14:paraId="12734E9B" w14:textId="0951E891" w:rsidR="00270F59" w:rsidRDefault="005A3707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25.8.2025 byl TDI Ing. Kollertem proveden soupis vad a </w:t>
      </w:r>
      <w:r w:rsidR="004D19DA">
        <w:rPr>
          <w:rFonts w:ascii="Times New Roman" w:hAnsi="Times New Roman" w:cs="Times New Roman"/>
          <w:sz w:val="24"/>
          <w:szCs w:val="24"/>
        </w:rPr>
        <w:t>nedodělků s termíny odstranění</w:t>
      </w:r>
      <w:r w:rsidR="00B64EA4">
        <w:rPr>
          <w:rFonts w:ascii="Times New Roman" w:hAnsi="Times New Roman" w:cs="Times New Roman"/>
          <w:sz w:val="24"/>
          <w:szCs w:val="24"/>
        </w:rPr>
        <w:t>. Z něj vyplývá, že část vad a nedodělků byla odstraněna k</w:t>
      </w:r>
      <w:r w:rsidR="009407E1">
        <w:rPr>
          <w:rFonts w:ascii="Times New Roman" w:hAnsi="Times New Roman" w:cs="Times New Roman"/>
          <w:sz w:val="24"/>
          <w:szCs w:val="24"/>
        </w:rPr>
        <w:t> 16.7.2025, část až ke 25.8.2025</w:t>
      </w:r>
      <w:r w:rsidR="00B87C8C">
        <w:rPr>
          <w:rFonts w:ascii="Times New Roman" w:hAnsi="Times New Roman" w:cs="Times New Roman"/>
          <w:sz w:val="24"/>
          <w:szCs w:val="24"/>
        </w:rPr>
        <w:t>.</w:t>
      </w:r>
      <w:r w:rsidR="000E75BB">
        <w:rPr>
          <w:rFonts w:ascii="Times New Roman" w:hAnsi="Times New Roman" w:cs="Times New Roman"/>
          <w:sz w:val="24"/>
          <w:szCs w:val="24"/>
        </w:rPr>
        <w:t xml:space="preserve"> Část vad, většinou se týkajících dokumentace, nebyla odstraněna ani do termínu </w:t>
      </w:r>
      <w:r w:rsidR="00543922">
        <w:rPr>
          <w:rFonts w:ascii="Times New Roman" w:hAnsi="Times New Roman" w:cs="Times New Roman"/>
          <w:sz w:val="24"/>
          <w:szCs w:val="24"/>
        </w:rPr>
        <w:t>jednání kontrolního výboru. Za nejzávažnější lze považovat</w:t>
      </w:r>
      <w:r w:rsidR="007005B2">
        <w:rPr>
          <w:rFonts w:ascii="Times New Roman" w:hAnsi="Times New Roman" w:cs="Times New Roman"/>
          <w:sz w:val="24"/>
          <w:szCs w:val="24"/>
        </w:rPr>
        <w:t xml:space="preserve"> nastavení, mapování a konfiguraci optimizérů TIGO</w:t>
      </w:r>
      <w:r w:rsidR="001878E3">
        <w:rPr>
          <w:rFonts w:ascii="Times New Roman" w:hAnsi="Times New Roman" w:cs="Times New Roman"/>
          <w:sz w:val="24"/>
          <w:szCs w:val="24"/>
        </w:rPr>
        <w:t>. Díky této vadě nelze optimalizovat výkon celé FVE</w:t>
      </w:r>
      <w:r w:rsidR="00F55044">
        <w:rPr>
          <w:rFonts w:ascii="Times New Roman" w:hAnsi="Times New Roman" w:cs="Times New Roman"/>
          <w:sz w:val="24"/>
          <w:szCs w:val="24"/>
        </w:rPr>
        <w:t xml:space="preserve">. </w:t>
      </w:r>
      <w:r w:rsidR="002023E7">
        <w:rPr>
          <w:rFonts w:ascii="Times New Roman" w:hAnsi="Times New Roman" w:cs="Times New Roman"/>
          <w:sz w:val="24"/>
          <w:szCs w:val="24"/>
        </w:rPr>
        <w:t>(</w:t>
      </w:r>
      <w:r w:rsidR="00F55044">
        <w:rPr>
          <w:rFonts w:ascii="Times New Roman" w:hAnsi="Times New Roman" w:cs="Times New Roman"/>
          <w:sz w:val="24"/>
          <w:szCs w:val="24"/>
        </w:rPr>
        <w:t>Pokud nefungují řádně optimizéry, výkon jednotlivých panelů se řídí výkonem toho nejvíce zastíněného</w:t>
      </w:r>
      <w:r w:rsidR="002023E7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64060B62" w14:textId="262AA526" w:rsidR="00194E7D" w:rsidRDefault="00357777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Závěrem lze konstatovat, že dílo jako celek doposud nebylo převzato a </w:t>
      </w:r>
      <w:r w:rsidR="00CD4022">
        <w:rPr>
          <w:rFonts w:ascii="Times New Roman" w:hAnsi="Times New Roman" w:cs="Times New Roman"/>
          <w:sz w:val="24"/>
          <w:szCs w:val="24"/>
        </w:rPr>
        <w:t xml:space="preserve">nebyla proplacena finální faktura. </w:t>
      </w:r>
      <w:r w:rsidR="00744AC6">
        <w:rPr>
          <w:rFonts w:ascii="Times New Roman" w:hAnsi="Times New Roman" w:cs="Times New Roman"/>
          <w:sz w:val="24"/>
          <w:szCs w:val="24"/>
        </w:rPr>
        <w:t>Dodavatel byl upozorněn na to, že bude uplatněno penále, které podle smlouvy činí</w:t>
      </w:r>
      <w:r w:rsidR="006D1C30">
        <w:rPr>
          <w:rFonts w:ascii="Times New Roman" w:hAnsi="Times New Roman" w:cs="Times New Roman"/>
          <w:sz w:val="24"/>
          <w:szCs w:val="24"/>
        </w:rPr>
        <w:t xml:space="preserve"> 0</w:t>
      </w:r>
      <w:r w:rsidR="001A02B5">
        <w:rPr>
          <w:rFonts w:ascii="Times New Roman" w:hAnsi="Times New Roman" w:cs="Times New Roman"/>
          <w:sz w:val="24"/>
          <w:szCs w:val="24"/>
        </w:rPr>
        <w:t>,1% z ceny díla za každý den prodlení</w:t>
      </w:r>
      <w:r w:rsidR="00744AC6">
        <w:rPr>
          <w:rFonts w:ascii="Times New Roman" w:hAnsi="Times New Roman" w:cs="Times New Roman"/>
          <w:sz w:val="24"/>
          <w:szCs w:val="24"/>
        </w:rPr>
        <w:t xml:space="preserve"> </w:t>
      </w:r>
      <w:r w:rsidR="00D34F8D">
        <w:rPr>
          <w:rFonts w:ascii="Times New Roman" w:hAnsi="Times New Roman" w:cs="Times New Roman"/>
          <w:sz w:val="24"/>
          <w:szCs w:val="24"/>
        </w:rPr>
        <w:t xml:space="preserve">s předáním a </w:t>
      </w:r>
      <w:r w:rsidR="00744AC6">
        <w:rPr>
          <w:rFonts w:ascii="Times New Roman" w:hAnsi="Times New Roman" w:cs="Times New Roman"/>
          <w:sz w:val="24"/>
          <w:szCs w:val="24"/>
        </w:rPr>
        <w:t>1000 Kč za vadu a den prodlení</w:t>
      </w:r>
      <w:r w:rsidR="00D34F8D">
        <w:rPr>
          <w:rFonts w:ascii="Times New Roman" w:hAnsi="Times New Roman" w:cs="Times New Roman"/>
          <w:sz w:val="24"/>
          <w:szCs w:val="24"/>
        </w:rPr>
        <w:t xml:space="preserve"> s odstraněním vady nad sjednanou lhůtu v protokolu o předání a převzetí díla</w:t>
      </w:r>
      <w:r w:rsidR="00352945">
        <w:rPr>
          <w:rFonts w:ascii="Times New Roman" w:hAnsi="Times New Roman" w:cs="Times New Roman"/>
          <w:sz w:val="24"/>
          <w:szCs w:val="24"/>
        </w:rPr>
        <w:t>.</w:t>
      </w:r>
    </w:p>
    <w:p w14:paraId="6E5823E1" w14:textId="77777777" w:rsidR="00B12A2A" w:rsidRDefault="00292923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 poskytnuté korespondence a zprávy TDI nevyplývá, že by zástupci města nebo TDI nedostatečně urgovali řádné dokončení a předání díla, </w:t>
      </w:r>
      <w:r w:rsidR="00D93087">
        <w:rPr>
          <w:rFonts w:ascii="Times New Roman" w:hAnsi="Times New Roman" w:cs="Times New Roman"/>
          <w:sz w:val="24"/>
          <w:szCs w:val="24"/>
        </w:rPr>
        <w:t>Starosta rovněž řádně po</w:t>
      </w:r>
      <w:r w:rsidR="00084876">
        <w:rPr>
          <w:rFonts w:ascii="Times New Roman" w:hAnsi="Times New Roman" w:cs="Times New Roman"/>
          <w:sz w:val="24"/>
          <w:szCs w:val="24"/>
        </w:rPr>
        <w:t xml:space="preserve">žádal poskytovatele dotace o prodloužení </w:t>
      </w:r>
      <w:r w:rsidR="004D4493">
        <w:rPr>
          <w:rFonts w:ascii="Times New Roman" w:hAnsi="Times New Roman" w:cs="Times New Roman"/>
          <w:sz w:val="24"/>
          <w:szCs w:val="24"/>
        </w:rPr>
        <w:t>lhůty na podání žádosti o proplacení dotace a doložení závěrečného vyhodnocení akce. Z hlediska dotace tedy nejspíš ne</w:t>
      </w:r>
      <w:r w:rsidR="00C57387">
        <w:rPr>
          <w:rFonts w:ascii="Times New Roman" w:hAnsi="Times New Roman" w:cs="Times New Roman"/>
          <w:sz w:val="24"/>
          <w:szCs w:val="24"/>
        </w:rPr>
        <w:t>ní ohroženo její poskytnutí, pokud bude dodavatel donucen dílo dokončit</w:t>
      </w:r>
      <w:r w:rsidR="00E3016F">
        <w:rPr>
          <w:rFonts w:ascii="Times New Roman" w:hAnsi="Times New Roman" w:cs="Times New Roman"/>
          <w:sz w:val="24"/>
          <w:szCs w:val="24"/>
        </w:rPr>
        <w:t>. V podstatě je i čas požádat o dokončení náhradního dodavatele</w:t>
      </w:r>
      <w:r w:rsidR="00E6796C">
        <w:rPr>
          <w:rFonts w:ascii="Times New Roman" w:hAnsi="Times New Roman" w:cs="Times New Roman"/>
          <w:sz w:val="24"/>
          <w:szCs w:val="24"/>
        </w:rPr>
        <w:t>, což vzhledem k použitým některým náhradním prvků</w:t>
      </w:r>
      <w:r w:rsidR="0024199C">
        <w:rPr>
          <w:rFonts w:ascii="Times New Roman" w:hAnsi="Times New Roman" w:cs="Times New Roman"/>
          <w:sz w:val="24"/>
          <w:szCs w:val="24"/>
        </w:rPr>
        <w:t>m</w:t>
      </w:r>
      <w:r w:rsidR="00E6796C">
        <w:rPr>
          <w:rFonts w:ascii="Times New Roman" w:hAnsi="Times New Roman" w:cs="Times New Roman"/>
          <w:sz w:val="24"/>
          <w:szCs w:val="24"/>
        </w:rPr>
        <w:t xml:space="preserve"> je nutno považovat za krajní řešení.</w:t>
      </w:r>
      <w:r w:rsidR="00860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D7CC3" w14:textId="471E3EB3" w:rsidR="00292923" w:rsidRDefault="00860311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Městu z titulu nesolidního přístupu vznikla škoda tím, že </w:t>
      </w:r>
      <w:r w:rsidR="0024199C">
        <w:rPr>
          <w:rFonts w:ascii="Times New Roman" w:hAnsi="Times New Roman" w:cs="Times New Roman"/>
          <w:sz w:val="24"/>
          <w:szCs w:val="24"/>
        </w:rPr>
        <w:t>v nejefektivnějším období FVE řádně nefungovala</w:t>
      </w:r>
      <w:r w:rsidR="00EC5C6C">
        <w:rPr>
          <w:rFonts w:ascii="Times New Roman" w:hAnsi="Times New Roman" w:cs="Times New Roman"/>
          <w:sz w:val="24"/>
          <w:szCs w:val="24"/>
        </w:rPr>
        <w:t xml:space="preserve">. Přitom město má dokládat </w:t>
      </w:r>
      <w:r w:rsidR="00A06AC7">
        <w:rPr>
          <w:rFonts w:ascii="Times New Roman" w:hAnsi="Times New Roman" w:cs="Times New Roman"/>
          <w:sz w:val="24"/>
          <w:szCs w:val="24"/>
        </w:rPr>
        <w:t xml:space="preserve">kromě vlastní instalace a funkčnosti FVE také množství vyrobené energie, </w:t>
      </w:r>
      <w:r w:rsidR="00294FBE">
        <w:rPr>
          <w:rFonts w:ascii="Times New Roman" w:hAnsi="Times New Roman" w:cs="Times New Roman"/>
          <w:sz w:val="24"/>
          <w:szCs w:val="24"/>
        </w:rPr>
        <w:t>ve výši 30,13 MWh/rok. Tuto hodnotu evidentně letos nesplní</w:t>
      </w:r>
      <w:r w:rsidR="001D14E8">
        <w:rPr>
          <w:rFonts w:ascii="Times New Roman" w:hAnsi="Times New Roman" w:cs="Times New Roman"/>
          <w:sz w:val="24"/>
          <w:szCs w:val="24"/>
        </w:rPr>
        <w:t>, protože dílo pořád není řádně předáno.</w:t>
      </w:r>
    </w:p>
    <w:p w14:paraId="3941A932" w14:textId="0A928A6C" w:rsidR="00B12A2A" w:rsidRDefault="00B12A2A" w:rsidP="000D2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Kontrolní výbor konstatuje, </w:t>
      </w:r>
      <w:r w:rsidR="00D66308">
        <w:rPr>
          <w:rFonts w:ascii="Times New Roman" w:hAnsi="Times New Roman" w:cs="Times New Roman"/>
          <w:sz w:val="24"/>
          <w:szCs w:val="24"/>
        </w:rPr>
        <w:t xml:space="preserve">že na akci nebylo shledáno žádné pochybení na straně města </w:t>
      </w:r>
      <w:r w:rsidR="007743B5">
        <w:rPr>
          <w:rFonts w:ascii="Times New Roman" w:hAnsi="Times New Roman" w:cs="Times New Roman"/>
          <w:sz w:val="24"/>
          <w:szCs w:val="24"/>
        </w:rPr>
        <w:t xml:space="preserve">(když pomineme špatně spočítané termíny </w:t>
      </w:r>
      <w:r w:rsidR="00C77FDA">
        <w:rPr>
          <w:rFonts w:ascii="Times New Roman" w:hAnsi="Times New Roman" w:cs="Times New Roman"/>
          <w:sz w:val="24"/>
          <w:szCs w:val="24"/>
        </w:rPr>
        <w:t xml:space="preserve">předání díly v řádu dnů). </w:t>
      </w:r>
      <w:r w:rsidR="00FF7A9A">
        <w:rPr>
          <w:rFonts w:ascii="Times New Roman" w:hAnsi="Times New Roman" w:cs="Times New Roman"/>
          <w:sz w:val="24"/>
          <w:szCs w:val="24"/>
        </w:rPr>
        <w:t xml:space="preserve">Problém je na straně dodavatele a jeho nesolidnosti. Bohužel je nutno konstatovat, </w:t>
      </w:r>
      <w:r w:rsidR="00376D2A">
        <w:rPr>
          <w:rFonts w:ascii="Times New Roman" w:hAnsi="Times New Roman" w:cs="Times New Roman"/>
          <w:sz w:val="24"/>
          <w:szCs w:val="24"/>
        </w:rPr>
        <w:t xml:space="preserve">že vinu na vzniklé situaci má nešťastný systém soutěžení, kde nelze uplatnit </w:t>
      </w:r>
      <w:r w:rsidR="00B83863">
        <w:rPr>
          <w:rFonts w:ascii="Times New Roman" w:hAnsi="Times New Roman" w:cs="Times New Roman"/>
          <w:sz w:val="24"/>
          <w:szCs w:val="24"/>
        </w:rPr>
        <w:t xml:space="preserve">podmínky znalosti a solidnosti </w:t>
      </w:r>
      <w:r w:rsidR="00625CD4">
        <w:rPr>
          <w:rFonts w:ascii="Times New Roman" w:hAnsi="Times New Roman" w:cs="Times New Roman"/>
          <w:sz w:val="24"/>
          <w:szCs w:val="24"/>
        </w:rPr>
        <w:t>ucházejících se firem a fakticky se soutěží na cenu. Pak se nelze divit</w:t>
      </w:r>
      <w:r w:rsidR="00900B13">
        <w:rPr>
          <w:rFonts w:ascii="Times New Roman" w:hAnsi="Times New Roman" w:cs="Times New Roman"/>
          <w:sz w:val="24"/>
          <w:szCs w:val="24"/>
        </w:rPr>
        <w:t>, když nejlevnější firm</w:t>
      </w:r>
      <w:r w:rsidR="007C5FA0">
        <w:rPr>
          <w:rFonts w:ascii="Times New Roman" w:hAnsi="Times New Roman" w:cs="Times New Roman"/>
          <w:sz w:val="24"/>
          <w:szCs w:val="24"/>
        </w:rPr>
        <w:t xml:space="preserve">a bývá nejméně solidní. </w:t>
      </w:r>
      <w:r w:rsidR="00CD3B01">
        <w:rPr>
          <w:rFonts w:ascii="Times New Roman" w:hAnsi="Times New Roman" w:cs="Times New Roman"/>
          <w:sz w:val="24"/>
          <w:szCs w:val="24"/>
        </w:rPr>
        <w:t xml:space="preserve">Jako </w:t>
      </w:r>
      <w:r w:rsidR="00683EED">
        <w:rPr>
          <w:rFonts w:ascii="Times New Roman" w:hAnsi="Times New Roman" w:cs="Times New Roman"/>
          <w:sz w:val="24"/>
          <w:szCs w:val="24"/>
        </w:rPr>
        <w:t>příklad, jak se tvoří nejnižší cena</w:t>
      </w:r>
      <w:r w:rsidR="009B68C7">
        <w:rPr>
          <w:rFonts w:ascii="Times New Roman" w:hAnsi="Times New Roman" w:cs="Times New Roman"/>
          <w:sz w:val="24"/>
          <w:szCs w:val="24"/>
        </w:rPr>
        <w:t>,</w:t>
      </w:r>
      <w:r w:rsidR="00683EED">
        <w:rPr>
          <w:rFonts w:ascii="Times New Roman" w:hAnsi="Times New Roman" w:cs="Times New Roman"/>
          <w:sz w:val="24"/>
          <w:szCs w:val="24"/>
        </w:rPr>
        <w:t xml:space="preserve"> lze uvést</w:t>
      </w:r>
      <w:r w:rsidR="009B68C7">
        <w:rPr>
          <w:rFonts w:ascii="Times New Roman" w:hAnsi="Times New Roman" w:cs="Times New Roman"/>
          <w:sz w:val="24"/>
          <w:szCs w:val="24"/>
        </w:rPr>
        <w:t xml:space="preserve"> položku bateriový modul 3,6 kWh, </w:t>
      </w:r>
      <w:r w:rsidR="007D2831">
        <w:rPr>
          <w:rFonts w:ascii="Times New Roman" w:hAnsi="Times New Roman" w:cs="Times New Roman"/>
          <w:sz w:val="24"/>
          <w:szCs w:val="24"/>
        </w:rPr>
        <w:t>jehož cena na internetu se pohybuje kolem 25.000 Kč, ovšem náš dodavatel jej v rozpočtu ocenil částkou 1.35</w:t>
      </w:r>
      <w:r w:rsidR="000E3B04">
        <w:rPr>
          <w:rFonts w:ascii="Times New Roman" w:hAnsi="Times New Roman" w:cs="Times New Roman"/>
          <w:sz w:val="24"/>
          <w:szCs w:val="24"/>
        </w:rPr>
        <w:t>0</w:t>
      </w:r>
      <w:r w:rsidR="007D2831">
        <w:rPr>
          <w:rFonts w:ascii="Times New Roman" w:hAnsi="Times New Roman" w:cs="Times New Roman"/>
          <w:sz w:val="24"/>
          <w:szCs w:val="24"/>
        </w:rPr>
        <w:t>,- Kč</w:t>
      </w:r>
      <w:r w:rsidR="000E3B04">
        <w:rPr>
          <w:rFonts w:ascii="Times New Roman" w:hAnsi="Times New Roman" w:cs="Times New Roman"/>
          <w:sz w:val="24"/>
          <w:szCs w:val="24"/>
        </w:rPr>
        <w:t>. Takových modulů je v naší FVE deset.</w:t>
      </w:r>
      <w:r w:rsidR="00D137D8">
        <w:rPr>
          <w:rFonts w:ascii="Times New Roman" w:hAnsi="Times New Roman" w:cs="Times New Roman"/>
          <w:sz w:val="24"/>
          <w:szCs w:val="24"/>
        </w:rPr>
        <w:t xml:space="preserve"> Zřejmě by bylo vhodné do budoucna</w:t>
      </w:r>
      <w:r w:rsidR="00783D41">
        <w:rPr>
          <w:rFonts w:ascii="Times New Roman" w:hAnsi="Times New Roman" w:cs="Times New Roman"/>
          <w:sz w:val="24"/>
          <w:szCs w:val="24"/>
        </w:rPr>
        <w:t>, aby výběrová komise alespoň u nejvýhodnější nabídky také kontrolovala podezřele nízké ceny jednotlivých položek rozpočtu</w:t>
      </w:r>
      <w:r w:rsidR="00A161FB">
        <w:rPr>
          <w:rFonts w:ascii="Times New Roman" w:hAnsi="Times New Roman" w:cs="Times New Roman"/>
          <w:sz w:val="24"/>
          <w:szCs w:val="24"/>
        </w:rPr>
        <w:t>. Zejména když má k dispozici projektantský rozpočet, takže nem</w:t>
      </w:r>
      <w:r w:rsidR="00FC7E6B">
        <w:rPr>
          <w:rFonts w:ascii="Times New Roman" w:hAnsi="Times New Roman" w:cs="Times New Roman"/>
          <w:sz w:val="24"/>
          <w:szCs w:val="24"/>
        </w:rPr>
        <w:t>u</w:t>
      </w:r>
      <w:r w:rsidR="00A161FB">
        <w:rPr>
          <w:rFonts w:ascii="Times New Roman" w:hAnsi="Times New Roman" w:cs="Times New Roman"/>
          <w:sz w:val="24"/>
          <w:szCs w:val="24"/>
        </w:rPr>
        <w:t>sí hledat na internetu.</w:t>
      </w:r>
    </w:p>
    <w:p w14:paraId="1CE16819" w14:textId="77777777" w:rsidR="00C21EE8" w:rsidRPr="000D29A2" w:rsidRDefault="00C21EE8" w:rsidP="000D2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21DED" w14:textId="5E68216C" w:rsidR="009F4EEC" w:rsidRPr="00762B14" w:rsidRDefault="009F4EEC" w:rsidP="00F85C19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>V Rychnov</w:t>
      </w:r>
      <w:r w:rsidR="00F957AC" w:rsidRPr="00762B14">
        <w:rPr>
          <w:rFonts w:ascii="Times New Roman" w:hAnsi="Times New Roman" w:cs="Times New Roman"/>
          <w:sz w:val="24"/>
          <w:szCs w:val="24"/>
        </w:rPr>
        <w:t>ě</w:t>
      </w:r>
      <w:r w:rsidRPr="00762B14">
        <w:rPr>
          <w:rFonts w:ascii="Times New Roman" w:hAnsi="Times New Roman" w:cs="Times New Roman"/>
          <w:sz w:val="24"/>
          <w:szCs w:val="24"/>
        </w:rPr>
        <w:t xml:space="preserve"> u Jablonce nad Nisou </w:t>
      </w:r>
      <w:r w:rsidR="00FC7E6B">
        <w:rPr>
          <w:rFonts w:ascii="Times New Roman" w:hAnsi="Times New Roman" w:cs="Times New Roman"/>
          <w:sz w:val="24"/>
          <w:szCs w:val="24"/>
        </w:rPr>
        <w:t>9</w:t>
      </w:r>
      <w:r w:rsidR="00782B85" w:rsidRPr="00762B14">
        <w:rPr>
          <w:rFonts w:ascii="Times New Roman" w:hAnsi="Times New Roman" w:cs="Times New Roman"/>
          <w:sz w:val="24"/>
          <w:szCs w:val="24"/>
        </w:rPr>
        <w:t>.</w:t>
      </w:r>
      <w:r w:rsidR="00FC7E6B">
        <w:rPr>
          <w:rFonts w:ascii="Times New Roman" w:hAnsi="Times New Roman" w:cs="Times New Roman"/>
          <w:sz w:val="24"/>
          <w:szCs w:val="24"/>
        </w:rPr>
        <w:t>10</w:t>
      </w:r>
      <w:r w:rsidRPr="00762B14">
        <w:rPr>
          <w:rFonts w:ascii="Times New Roman" w:hAnsi="Times New Roman" w:cs="Times New Roman"/>
          <w:sz w:val="24"/>
          <w:szCs w:val="24"/>
        </w:rPr>
        <w:t>.20</w:t>
      </w:r>
      <w:r w:rsidR="00782B85" w:rsidRPr="00762B14">
        <w:rPr>
          <w:rFonts w:ascii="Times New Roman" w:hAnsi="Times New Roman" w:cs="Times New Roman"/>
          <w:sz w:val="24"/>
          <w:szCs w:val="24"/>
        </w:rPr>
        <w:t>2</w:t>
      </w:r>
      <w:r w:rsidR="00AA6E37" w:rsidRPr="00762B14">
        <w:rPr>
          <w:rFonts w:ascii="Times New Roman" w:hAnsi="Times New Roman" w:cs="Times New Roman"/>
          <w:sz w:val="24"/>
          <w:szCs w:val="24"/>
        </w:rPr>
        <w:t>5</w:t>
      </w:r>
    </w:p>
    <w:p w14:paraId="670E8FE2" w14:textId="0E23250F" w:rsidR="00927212" w:rsidRPr="00762B14" w:rsidRDefault="00927212" w:rsidP="00F85C19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>Zapsal František Chlouba</w:t>
      </w:r>
    </w:p>
    <w:sectPr w:rsidR="00927212" w:rsidRPr="0076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307C"/>
    <w:multiLevelType w:val="hybridMultilevel"/>
    <w:tmpl w:val="0F741A16"/>
    <w:lvl w:ilvl="0" w:tplc="FD0C5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81DF2"/>
    <w:multiLevelType w:val="hybridMultilevel"/>
    <w:tmpl w:val="062E5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A2F34"/>
    <w:multiLevelType w:val="hybridMultilevel"/>
    <w:tmpl w:val="59E8ACD4"/>
    <w:lvl w:ilvl="0" w:tplc="F3906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14754">
    <w:abstractNumId w:val="0"/>
  </w:num>
  <w:num w:numId="2" w16cid:durableId="805588395">
    <w:abstractNumId w:val="1"/>
  </w:num>
  <w:num w:numId="3" w16cid:durableId="186334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0DF"/>
    <w:rsid w:val="00005828"/>
    <w:rsid w:val="00010D5C"/>
    <w:rsid w:val="000118FC"/>
    <w:rsid w:val="00013183"/>
    <w:rsid w:val="00015CB5"/>
    <w:rsid w:val="0001640B"/>
    <w:rsid w:val="00016927"/>
    <w:rsid w:val="000209C9"/>
    <w:rsid w:val="000225D3"/>
    <w:rsid w:val="00032CDB"/>
    <w:rsid w:val="00040E41"/>
    <w:rsid w:val="00041F37"/>
    <w:rsid w:val="000441E1"/>
    <w:rsid w:val="00055FE2"/>
    <w:rsid w:val="0005638C"/>
    <w:rsid w:val="000604F1"/>
    <w:rsid w:val="0006486D"/>
    <w:rsid w:val="00076E8B"/>
    <w:rsid w:val="0007713A"/>
    <w:rsid w:val="00080CBD"/>
    <w:rsid w:val="00081388"/>
    <w:rsid w:val="00082444"/>
    <w:rsid w:val="00084876"/>
    <w:rsid w:val="00085804"/>
    <w:rsid w:val="00085B97"/>
    <w:rsid w:val="000877EE"/>
    <w:rsid w:val="00090814"/>
    <w:rsid w:val="00092DD6"/>
    <w:rsid w:val="000931EF"/>
    <w:rsid w:val="000B12F4"/>
    <w:rsid w:val="000B33AF"/>
    <w:rsid w:val="000C2FA6"/>
    <w:rsid w:val="000C3843"/>
    <w:rsid w:val="000C5540"/>
    <w:rsid w:val="000D0C5A"/>
    <w:rsid w:val="000D1775"/>
    <w:rsid w:val="000D29A2"/>
    <w:rsid w:val="000D44CB"/>
    <w:rsid w:val="000D5E0D"/>
    <w:rsid w:val="000E0E85"/>
    <w:rsid w:val="000E3B04"/>
    <w:rsid w:val="000E4004"/>
    <w:rsid w:val="000E52DD"/>
    <w:rsid w:val="000E7104"/>
    <w:rsid w:val="000E75BB"/>
    <w:rsid w:val="000E7BA2"/>
    <w:rsid w:val="0010600A"/>
    <w:rsid w:val="00106E09"/>
    <w:rsid w:val="00107CEC"/>
    <w:rsid w:val="00115799"/>
    <w:rsid w:val="00115F53"/>
    <w:rsid w:val="00122849"/>
    <w:rsid w:val="0013043B"/>
    <w:rsid w:val="00131BDD"/>
    <w:rsid w:val="001420DF"/>
    <w:rsid w:val="001426A4"/>
    <w:rsid w:val="001431E5"/>
    <w:rsid w:val="00147A36"/>
    <w:rsid w:val="00153FF9"/>
    <w:rsid w:val="001561D2"/>
    <w:rsid w:val="0016028F"/>
    <w:rsid w:val="00163FF1"/>
    <w:rsid w:val="00164C36"/>
    <w:rsid w:val="00165E12"/>
    <w:rsid w:val="00170795"/>
    <w:rsid w:val="00176228"/>
    <w:rsid w:val="0017667A"/>
    <w:rsid w:val="0017708E"/>
    <w:rsid w:val="001878E3"/>
    <w:rsid w:val="00194E7D"/>
    <w:rsid w:val="0019641F"/>
    <w:rsid w:val="001A02B5"/>
    <w:rsid w:val="001B281B"/>
    <w:rsid w:val="001D14E8"/>
    <w:rsid w:val="001D4F31"/>
    <w:rsid w:val="001E2781"/>
    <w:rsid w:val="001F7F2E"/>
    <w:rsid w:val="002023E7"/>
    <w:rsid w:val="002042F3"/>
    <w:rsid w:val="00220032"/>
    <w:rsid w:val="00222291"/>
    <w:rsid w:val="002240B5"/>
    <w:rsid w:val="00224166"/>
    <w:rsid w:val="00226629"/>
    <w:rsid w:val="002271B4"/>
    <w:rsid w:val="00230071"/>
    <w:rsid w:val="00230A8A"/>
    <w:rsid w:val="00230F6B"/>
    <w:rsid w:val="00231F52"/>
    <w:rsid w:val="0024199C"/>
    <w:rsid w:val="00243443"/>
    <w:rsid w:val="00250083"/>
    <w:rsid w:val="002621E3"/>
    <w:rsid w:val="00263307"/>
    <w:rsid w:val="00270F59"/>
    <w:rsid w:val="00275EB6"/>
    <w:rsid w:val="002850EA"/>
    <w:rsid w:val="0029017E"/>
    <w:rsid w:val="00292923"/>
    <w:rsid w:val="00294FBE"/>
    <w:rsid w:val="002A1443"/>
    <w:rsid w:val="002A4AE0"/>
    <w:rsid w:val="002A7961"/>
    <w:rsid w:val="002A79C2"/>
    <w:rsid w:val="002B2771"/>
    <w:rsid w:val="002C41ED"/>
    <w:rsid w:val="002C73BB"/>
    <w:rsid w:val="002D12B2"/>
    <w:rsid w:val="002D41AC"/>
    <w:rsid w:val="002E34AD"/>
    <w:rsid w:val="002E742B"/>
    <w:rsid w:val="002F1D2F"/>
    <w:rsid w:val="002F38C1"/>
    <w:rsid w:val="002F6308"/>
    <w:rsid w:val="003079B9"/>
    <w:rsid w:val="00311D76"/>
    <w:rsid w:val="003156DD"/>
    <w:rsid w:val="00315B64"/>
    <w:rsid w:val="003230F3"/>
    <w:rsid w:val="00326A26"/>
    <w:rsid w:val="003273B2"/>
    <w:rsid w:val="0033018B"/>
    <w:rsid w:val="003306ED"/>
    <w:rsid w:val="00344657"/>
    <w:rsid w:val="0034552A"/>
    <w:rsid w:val="00347C5A"/>
    <w:rsid w:val="00352945"/>
    <w:rsid w:val="00356FF3"/>
    <w:rsid w:val="00357777"/>
    <w:rsid w:val="0037012C"/>
    <w:rsid w:val="00376D2A"/>
    <w:rsid w:val="00380069"/>
    <w:rsid w:val="00381645"/>
    <w:rsid w:val="003926FE"/>
    <w:rsid w:val="00393634"/>
    <w:rsid w:val="00396C52"/>
    <w:rsid w:val="003A21B8"/>
    <w:rsid w:val="003A5557"/>
    <w:rsid w:val="003A5E61"/>
    <w:rsid w:val="003B2E14"/>
    <w:rsid w:val="003B6C1D"/>
    <w:rsid w:val="003C0685"/>
    <w:rsid w:val="003C17E6"/>
    <w:rsid w:val="003C59E4"/>
    <w:rsid w:val="003D1093"/>
    <w:rsid w:val="003D7FEC"/>
    <w:rsid w:val="003E2EE8"/>
    <w:rsid w:val="003E3419"/>
    <w:rsid w:val="003E4FA1"/>
    <w:rsid w:val="003E7CB9"/>
    <w:rsid w:val="003F115E"/>
    <w:rsid w:val="003F1C9B"/>
    <w:rsid w:val="003F2FA7"/>
    <w:rsid w:val="00400849"/>
    <w:rsid w:val="004008CD"/>
    <w:rsid w:val="00400C13"/>
    <w:rsid w:val="00410C25"/>
    <w:rsid w:val="00417B9C"/>
    <w:rsid w:val="00424C6C"/>
    <w:rsid w:val="00425102"/>
    <w:rsid w:val="004270AE"/>
    <w:rsid w:val="00427D28"/>
    <w:rsid w:val="004450BF"/>
    <w:rsid w:val="004461F7"/>
    <w:rsid w:val="00450A82"/>
    <w:rsid w:val="00472F07"/>
    <w:rsid w:val="004732F6"/>
    <w:rsid w:val="00485371"/>
    <w:rsid w:val="00492067"/>
    <w:rsid w:val="00492423"/>
    <w:rsid w:val="004943F4"/>
    <w:rsid w:val="004971C0"/>
    <w:rsid w:val="00497CC1"/>
    <w:rsid w:val="004A698A"/>
    <w:rsid w:val="004B412B"/>
    <w:rsid w:val="004D19DA"/>
    <w:rsid w:val="004D4493"/>
    <w:rsid w:val="004D4CF6"/>
    <w:rsid w:val="004D75DE"/>
    <w:rsid w:val="004E15FF"/>
    <w:rsid w:val="004F08D4"/>
    <w:rsid w:val="005000A9"/>
    <w:rsid w:val="005042C9"/>
    <w:rsid w:val="0050457D"/>
    <w:rsid w:val="00511036"/>
    <w:rsid w:val="00512DAB"/>
    <w:rsid w:val="00517C79"/>
    <w:rsid w:val="00522B23"/>
    <w:rsid w:val="00527037"/>
    <w:rsid w:val="00531578"/>
    <w:rsid w:val="005423E7"/>
    <w:rsid w:val="00543922"/>
    <w:rsid w:val="00544FF9"/>
    <w:rsid w:val="005467F8"/>
    <w:rsid w:val="005474A1"/>
    <w:rsid w:val="00551D55"/>
    <w:rsid w:val="0055283E"/>
    <w:rsid w:val="00555858"/>
    <w:rsid w:val="00557EA2"/>
    <w:rsid w:val="005619C8"/>
    <w:rsid w:val="00571CDE"/>
    <w:rsid w:val="005965D1"/>
    <w:rsid w:val="005A3379"/>
    <w:rsid w:val="005A3707"/>
    <w:rsid w:val="005A4B41"/>
    <w:rsid w:val="005A4F1E"/>
    <w:rsid w:val="005B2087"/>
    <w:rsid w:val="005B681A"/>
    <w:rsid w:val="005C4D93"/>
    <w:rsid w:val="005D30C9"/>
    <w:rsid w:val="005D534D"/>
    <w:rsid w:val="005D66AD"/>
    <w:rsid w:val="005D73A8"/>
    <w:rsid w:val="005E55E4"/>
    <w:rsid w:val="005F368E"/>
    <w:rsid w:val="005F3954"/>
    <w:rsid w:val="005F7928"/>
    <w:rsid w:val="005F7B94"/>
    <w:rsid w:val="006003B8"/>
    <w:rsid w:val="00602840"/>
    <w:rsid w:val="00604C48"/>
    <w:rsid w:val="00607C10"/>
    <w:rsid w:val="00617CD0"/>
    <w:rsid w:val="00625CD4"/>
    <w:rsid w:val="00625CF3"/>
    <w:rsid w:val="00626960"/>
    <w:rsid w:val="00627875"/>
    <w:rsid w:val="00642FB3"/>
    <w:rsid w:val="006445A0"/>
    <w:rsid w:val="00646EBB"/>
    <w:rsid w:val="00651731"/>
    <w:rsid w:val="006611C9"/>
    <w:rsid w:val="00663A8D"/>
    <w:rsid w:val="00672567"/>
    <w:rsid w:val="00682631"/>
    <w:rsid w:val="00683EED"/>
    <w:rsid w:val="00684A98"/>
    <w:rsid w:val="006904C1"/>
    <w:rsid w:val="00691232"/>
    <w:rsid w:val="006919C2"/>
    <w:rsid w:val="00695A5D"/>
    <w:rsid w:val="00696004"/>
    <w:rsid w:val="0069778B"/>
    <w:rsid w:val="006A31E5"/>
    <w:rsid w:val="006A3576"/>
    <w:rsid w:val="006A45FC"/>
    <w:rsid w:val="006A6203"/>
    <w:rsid w:val="006B4996"/>
    <w:rsid w:val="006B66B8"/>
    <w:rsid w:val="006C071D"/>
    <w:rsid w:val="006C1EB5"/>
    <w:rsid w:val="006C6420"/>
    <w:rsid w:val="006D0C17"/>
    <w:rsid w:val="006D1C30"/>
    <w:rsid w:val="006D2BDC"/>
    <w:rsid w:val="006D32BA"/>
    <w:rsid w:val="006E10F5"/>
    <w:rsid w:val="006E124E"/>
    <w:rsid w:val="006E296B"/>
    <w:rsid w:val="006E3E49"/>
    <w:rsid w:val="006E4310"/>
    <w:rsid w:val="006E4569"/>
    <w:rsid w:val="006E5761"/>
    <w:rsid w:val="006F1B11"/>
    <w:rsid w:val="006F2509"/>
    <w:rsid w:val="006F3B73"/>
    <w:rsid w:val="007005B2"/>
    <w:rsid w:val="00702878"/>
    <w:rsid w:val="00703ACC"/>
    <w:rsid w:val="007060DE"/>
    <w:rsid w:val="007064CF"/>
    <w:rsid w:val="00706997"/>
    <w:rsid w:val="00710634"/>
    <w:rsid w:val="00717A1D"/>
    <w:rsid w:val="007258FD"/>
    <w:rsid w:val="0072797D"/>
    <w:rsid w:val="007347B1"/>
    <w:rsid w:val="00737207"/>
    <w:rsid w:val="007375D4"/>
    <w:rsid w:val="00743700"/>
    <w:rsid w:val="00744AC6"/>
    <w:rsid w:val="007469D0"/>
    <w:rsid w:val="00750EC4"/>
    <w:rsid w:val="0075249B"/>
    <w:rsid w:val="007543FE"/>
    <w:rsid w:val="00755FB5"/>
    <w:rsid w:val="00760801"/>
    <w:rsid w:val="00762B14"/>
    <w:rsid w:val="00763618"/>
    <w:rsid w:val="007639C1"/>
    <w:rsid w:val="0076444D"/>
    <w:rsid w:val="00766F5E"/>
    <w:rsid w:val="00772830"/>
    <w:rsid w:val="007743B5"/>
    <w:rsid w:val="0077731F"/>
    <w:rsid w:val="0077766A"/>
    <w:rsid w:val="00781AA6"/>
    <w:rsid w:val="00782B85"/>
    <w:rsid w:val="00783D41"/>
    <w:rsid w:val="00787DB5"/>
    <w:rsid w:val="00795520"/>
    <w:rsid w:val="007A02D9"/>
    <w:rsid w:val="007A2FCC"/>
    <w:rsid w:val="007B2977"/>
    <w:rsid w:val="007B42CD"/>
    <w:rsid w:val="007B43E5"/>
    <w:rsid w:val="007C5FA0"/>
    <w:rsid w:val="007C6D6F"/>
    <w:rsid w:val="007D2006"/>
    <w:rsid w:val="007D2831"/>
    <w:rsid w:val="007D5924"/>
    <w:rsid w:val="007D5BEC"/>
    <w:rsid w:val="007E0782"/>
    <w:rsid w:val="007E16E7"/>
    <w:rsid w:val="007E418B"/>
    <w:rsid w:val="007F272A"/>
    <w:rsid w:val="00810F76"/>
    <w:rsid w:val="00811E44"/>
    <w:rsid w:val="00812FB1"/>
    <w:rsid w:val="00815FEB"/>
    <w:rsid w:val="008204A8"/>
    <w:rsid w:val="00820E86"/>
    <w:rsid w:val="00824473"/>
    <w:rsid w:val="00825A80"/>
    <w:rsid w:val="00826B19"/>
    <w:rsid w:val="0083244F"/>
    <w:rsid w:val="008352C4"/>
    <w:rsid w:val="00836EA8"/>
    <w:rsid w:val="00837B03"/>
    <w:rsid w:val="00842FE2"/>
    <w:rsid w:val="008456F6"/>
    <w:rsid w:val="00855936"/>
    <w:rsid w:val="00860311"/>
    <w:rsid w:val="00871C9B"/>
    <w:rsid w:val="008820C8"/>
    <w:rsid w:val="008837EE"/>
    <w:rsid w:val="00885C18"/>
    <w:rsid w:val="008913C0"/>
    <w:rsid w:val="00895615"/>
    <w:rsid w:val="008A196B"/>
    <w:rsid w:val="008A75F1"/>
    <w:rsid w:val="008B06B5"/>
    <w:rsid w:val="008B5DA4"/>
    <w:rsid w:val="008C4C92"/>
    <w:rsid w:val="008D06B7"/>
    <w:rsid w:val="008D4A2C"/>
    <w:rsid w:val="008D5168"/>
    <w:rsid w:val="008E1EA7"/>
    <w:rsid w:val="008F2EFF"/>
    <w:rsid w:val="008F388D"/>
    <w:rsid w:val="00900207"/>
    <w:rsid w:val="00900B13"/>
    <w:rsid w:val="009017EF"/>
    <w:rsid w:val="00907075"/>
    <w:rsid w:val="009117B3"/>
    <w:rsid w:val="00927212"/>
    <w:rsid w:val="00927837"/>
    <w:rsid w:val="00932F0F"/>
    <w:rsid w:val="009353A6"/>
    <w:rsid w:val="00936231"/>
    <w:rsid w:val="009407E1"/>
    <w:rsid w:val="00940CAB"/>
    <w:rsid w:val="00945125"/>
    <w:rsid w:val="009668D7"/>
    <w:rsid w:val="009751DB"/>
    <w:rsid w:val="00983AB7"/>
    <w:rsid w:val="0098414C"/>
    <w:rsid w:val="009850A0"/>
    <w:rsid w:val="009900BE"/>
    <w:rsid w:val="009A46F3"/>
    <w:rsid w:val="009A5D77"/>
    <w:rsid w:val="009A7EFC"/>
    <w:rsid w:val="009B1EA7"/>
    <w:rsid w:val="009B21D6"/>
    <w:rsid w:val="009B30BC"/>
    <w:rsid w:val="009B3E48"/>
    <w:rsid w:val="009B68C7"/>
    <w:rsid w:val="009C23CC"/>
    <w:rsid w:val="009C3B36"/>
    <w:rsid w:val="009C4087"/>
    <w:rsid w:val="009C4387"/>
    <w:rsid w:val="009C4EBB"/>
    <w:rsid w:val="009D10FF"/>
    <w:rsid w:val="009D3610"/>
    <w:rsid w:val="009D7D31"/>
    <w:rsid w:val="009E1189"/>
    <w:rsid w:val="009E1B8C"/>
    <w:rsid w:val="009E1DB8"/>
    <w:rsid w:val="009E4C32"/>
    <w:rsid w:val="009F1105"/>
    <w:rsid w:val="009F14D9"/>
    <w:rsid w:val="009F4EEC"/>
    <w:rsid w:val="009F76AD"/>
    <w:rsid w:val="00A043A7"/>
    <w:rsid w:val="00A06AC7"/>
    <w:rsid w:val="00A116BF"/>
    <w:rsid w:val="00A1242A"/>
    <w:rsid w:val="00A13B33"/>
    <w:rsid w:val="00A161FB"/>
    <w:rsid w:val="00A200F7"/>
    <w:rsid w:val="00A20230"/>
    <w:rsid w:val="00A26C6B"/>
    <w:rsid w:val="00A27887"/>
    <w:rsid w:val="00A31ADD"/>
    <w:rsid w:val="00A36AA0"/>
    <w:rsid w:val="00A46539"/>
    <w:rsid w:val="00A673DB"/>
    <w:rsid w:val="00A70154"/>
    <w:rsid w:val="00A732F4"/>
    <w:rsid w:val="00A75576"/>
    <w:rsid w:val="00A8117F"/>
    <w:rsid w:val="00A8379B"/>
    <w:rsid w:val="00A83B53"/>
    <w:rsid w:val="00A91073"/>
    <w:rsid w:val="00A930E5"/>
    <w:rsid w:val="00A95EB1"/>
    <w:rsid w:val="00AA3CA7"/>
    <w:rsid w:val="00AA4F4A"/>
    <w:rsid w:val="00AA6E37"/>
    <w:rsid w:val="00AB2DB1"/>
    <w:rsid w:val="00AC4972"/>
    <w:rsid w:val="00AC513F"/>
    <w:rsid w:val="00AC5AED"/>
    <w:rsid w:val="00AC70D1"/>
    <w:rsid w:val="00AD1A76"/>
    <w:rsid w:val="00AD3960"/>
    <w:rsid w:val="00AD4D09"/>
    <w:rsid w:val="00AD5FFE"/>
    <w:rsid w:val="00AE16DB"/>
    <w:rsid w:val="00AE3B5E"/>
    <w:rsid w:val="00AE4695"/>
    <w:rsid w:val="00AF1554"/>
    <w:rsid w:val="00AF56DD"/>
    <w:rsid w:val="00B0571A"/>
    <w:rsid w:val="00B113F2"/>
    <w:rsid w:val="00B11ADF"/>
    <w:rsid w:val="00B12A2A"/>
    <w:rsid w:val="00B13409"/>
    <w:rsid w:val="00B34B63"/>
    <w:rsid w:val="00B4016A"/>
    <w:rsid w:val="00B46571"/>
    <w:rsid w:val="00B5442F"/>
    <w:rsid w:val="00B55DD8"/>
    <w:rsid w:val="00B64EA4"/>
    <w:rsid w:val="00B658CF"/>
    <w:rsid w:val="00B65BAD"/>
    <w:rsid w:val="00B708E6"/>
    <w:rsid w:val="00B70D72"/>
    <w:rsid w:val="00B7211D"/>
    <w:rsid w:val="00B726EC"/>
    <w:rsid w:val="00B83863"/>
    <w:rsid w:val="00B87C8C"/>
    <w:rsid w:val="00B9772D"/>
    <w:rsid w:val="00BA048A"/>
    <w:rsid w:val="00BB2647"/>
    <w:rsid w:val="00BB705C"/>
    <w:rsid w:val="00BC0DD8"/>
    <w:rsid w:val="00BC1537"/>
    <w:rsid w:val="00BC6B11"/>
    <w:rsid w:val="00BD2A25"/>
    <w:rsid w:val="00BD3827"/>
    <w:rsid w:val="00BD613C"/>
    <w:rsid w:val="00BD70CA"/>
    <w:rsid w:val="00BE30B5"/>
    <w:rsid w:val="00BE4168"/>
    <w:rsid w:val="00BF0017"/>
    <w:rsid w:val="00BF236C"/>
    <w:rsid w:val="00BF39E6"/>
    <w:rsid w:val="00BF44C4"/>
    <w:rsid w:val="00C05B99"/>
    <w:rsid w:val="00C0772A"/>
    <w:rsid w:val="00C119F8"/>
    <w:rsid w:val="00C12965"/>
    <w:rsid w:val="00C13845"/>
    <w:rsid w:val="00C13EA2"/>
    <w:rsid w:val="00C156E7"/>
    <w:rsid w:val="00C217DA"/>
    <w:rsid w:val="00C21EE8"/>
    <w:rsid w:val="00C318BE"/>
    <w:rsid w:val="00C50B85"/>
    <w:rsid w:val="00C57387"/>
    <w:rsid w:val="00C57B4C"/>
    <w:rsid w:val="00C62143"/>
    <w:rsid w:val="00C72420"/>
    <w:rsid w:val="00C73207"/>
    <w:rsid w:val="00C76AD6"/>
    <w:rsid w:val="00C77FDA"/>
    <w:rsid w:val="00C80C3D"/>
    <w:rsid w:val="00CA27E2"/>
    <w:rsid w:val="00CB21DA"/>
    <w:rsid w:val="00CB42B6"/>
    <w:rsid w:val="00CC5A5F"/>
    <w:rsid w:val="00CD3B01"/>
    <w:rsid w:val="00CD3F43"/>
    <w:rsid w:val="00CD4022"/>
    <w:rsid w:val="00CD4AE3"/>
    <w:rsid w:val="00CD729E"/>
    <w:rsid w:val="00CE2DCA"/>
    <w:rsid w:val="00CF4F24"/>
    <w:rsid w:val="00CF5538"/>
    <w:rsid w:val="00D0443D"/>
    <w:rsid w:val="00D05E84"/>
    <w:rsid w:val="00D12030"/>
    <w:rsid w:val="00D137D8"/>
    <w:rsid w:val="00D161F3"/>
    <w:rsid w:val="00D225C7"/>
    <w:rsid w:val="00D2311B"/>
    <w:rsid w:val="00D26194"/>
    <w:rsid w:val="00D3016C"/>
    <w:rsid w:val="00D34F8D"/>
    <w:rsid w:val="00D438E6"/>
    <w:rsid w:val="00D53C81"/>
    <w:rsid w:val="00D57133"/>
    <w:rsid w:val="00D66308"/>
    <w:rsid w:val="00D726B3"/>
    <w:rsid w:val="00D73AE2"/>
    <w:rsid w:val="00D77DDF"/>
    <w:rsid w:val="00D9271C"/>
    <w:rsid w:val="00D93087"/>
    <w:rsid w:val="00D97C64"/>
    <w:rsid w:val="00DA7C8E"/>
    <w:rsid w:val="00DB07B7"/>
    <w:rsid w:val="00DB551E"/>
    <w:rsid w:val="00DB6FEF"/>
    <w:rsid w:val="00DC06FF"/>
    <w:rsid w:val="00DC19DB"/>
    <w:rsid w:val="00DC2056"/>
    <w:rsid w:val="00DD5794"/>
    <w:rsid w:val="00DE3590"/>
    <w:rsid w:val="00DF4935"/>
    <w:rsid w:val="00DF6750"/>
    <w:rsid w:val="00DF6AA1"/>
    <w:rsid w:val="00DF7755"/>
    <w:rsid w:val="00E00F56"/>
    <w:rsid w:val="00E01D5E"/>
    <w:rsid w:val="00E03390"/>
    <w:rsid w:val="00E05F28"/>
    <w:rsid w:val="00E07D4F"/>
    <w:rsid w:val="00E07FC9"/>
    <w:rsid w:val="00E16C35"/>
    <w:rsid w:val="00E3016F"/>
    <w:rsid w:val="00E401CA"/>
    <w:rsid w:val="00E4496B"/>
    <w:rsid w:val="00E46EA8"/>
    <w:rsid w:val="00E53333"/>
    <w:rsid w:val="00E5635E"/>
    <w:rsid w:val="00E612C7"/>
    <w:rsid w:val="00E6463B"/>
    <w:rsid w:val="00E6796C"/>
    <w:rsid w:val="00E71930"/>
    <w:rsid w:val="00E72BD1"/>
    <w:rsid w:val="00E84C06"/>
    <w:rsid w:val="00E872B9"/>
    <w:rsid w:val="00E945E0"/>
    <w:rsid w:val="00E96368"/>
    <w:rsid w:val="00EA583A"/>
    <w:rsid w:val="00EB02E5"/>
    <w:rsid w:val="00EB05D5"/>
    <w:rsid w:val="00EB14E5"/>
    <w:rsid w:val="00EB4D54"/>
    <w:rsid w:val="00EB57DB"/>
    <w:rsid w:val="00EC572E"/>
    <w:rsid w:val="00EC5C6C"/>
    <w:rsid w:val="00ED0329"/>
    <w:rsid w:val="00ED37D4"/>
    <w:rsid w:val="00ED3EEB"/>
    <w:rsid w:val="00EE34E5"/>
    <w:rsid w:val="00EE7E33"/>
    <w:rsid w:val="00EF105A"/>
    <w:rsid w:val="00EF3F5F"/>
    <w:rsid w:val="00F125CC"/>
    <w:rsid w:val="00F210FC"/>
    <w:rsid w:val="00F22510"/>
    <w:rsid w:val="00F22C24"/>
    <w:rsid w:val="00F3116C"/>
    <w:rsid w:val="00F315AE"/>
    <w:rsid w:val="00F332A2"/>
    <w:rsid w:val="00F3496C"/>
    <w:rsid w:val="00F35D08"/>
    <w:rsid w:val="00F37773"/>
    <w:rsid w:val="00F45183"/>
    <w:rsid w:val="00F47C81"/>
    <w:rsid w:val="00F55044"/>
    <w:rsid w:val="00F55161"/>
    <w:rsid w:val="00F67B82"/>
    <w:rsid w:val="00F71FD6"/>
    <w:rsid w:val="00F7298F"/>
    <w:rsid w:val="00F72A6D"/>
    <w:rsid w:val="00F85C19"/>
    <w:rsid w:val="00F878A6"/>
    <w:rsid w:val="00F909F7"/>
    <w:rsid w:val="00F9192D"/>
    <w:rsid w:val="00F944EB"/>
    <w:rsid w:val="00F94A41"/>
    <w:rsid w:val="00F957AC"/>
    <w:rsid w:val="00F96693"/>
    <w:rsid w:val="00FA217E"/>
    <w:rsid w:val="00FA3FE0"/>
    <w:rsid w:val="00FA5F39"/>
    <w:rsid w:val="00FB12E5"/>
    <w:rsid w:val="00FC12D2"/>
    <w:rsid w:val="00FC4F7C"/>
    <w:rsid w:val="00FC5D51"/>
    <w:rsid w:val="00FC7E6B"/>
    <w:rsid w:val="00FD570C"/>
    <w:rsid w:val="00FE1038"/>
    <w:rsid w:val="00FF0746"/>
    <w:rsid w:val="00FF4F40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F162"/>
  <w15:docId w15:val="{5C04CD39-4C13-470D-8690-405F7B23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70D1"/>
    <w:pPr>
      <w:ind w:left="720"/>
      <w:contextualSpacing/>
    </w:pPr>
  </w:style>
  <w:style w:type="paragraph" w:styleId="Revize">
    <w:name w:val="Revision"/>
    <w:hidden/>
    <w:uiPriority w:val="99"/>
    <w:semiHidden/>
    <w:rsid w:val="00D30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24486-D761-40F1-9AA7-3D932DF9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3</Pages>
  <Words>1127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Chlouba</dc:creator>
  <cp:lastModifiedBy>František Chlouba</cp:lastModifiedBy>
  <cp:revision>208</cp:revision>
  <dcterms:created xsi:type="dcterms:W3CDTF">2025-10-06T08:15:00Z</dcterms:created>
  <dcterms:modified xsi:type="dcterms:W3CDTF">2025-10-17T00:07:00Z</dcterms:modified>
</cp:coreProperties>
</file>