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A7718"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STANOVY</w:t>
      </w:r>
    </w:p>
    <w:p w14:paraId="2D57B128"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MIKROREGIONU STAROMĚSTSKO</w:t>
      </w:r>
    </w:p>
    <w:p w14:paraId="1834126B" w14:textId="77777777" w:rsidR="00D93390" w:rsidRPr="00D93390" w:rsidRDefault="00D93390" w:rsidP="00E35A92">
      <w:pPr>
        <w:jc w:val="both"/>
        <w:rPr>
          <w:rFonts w:ascii="Arial Narrow" w:hAnsi="Arial Narrow"/>
          <w:b/>
          <w:bCs/>
          <w:sz w:val="24"/>
          <w:szCs w:val="24"/>
        </w:rPr>
      </w:pPr>
      <w:r w:rsidRPr="00D93390">
        <w:rPr>
          <w:rFonts w:ascii="Arial Narrow" w:hAnsi="Arial Narrow"/>
          <w:b/>
          <w:bCs/>
          <w:sz w:val="24"/>
          <w:szCs w:val="24"/>
        </w:rPr>
        <w:t>(Svazek obcí pro regionální rozvoj)</w:t>
      </w:r>
    </w:p>
    <w:p w14:paraId="20B33FE8" w14:textId="77777777" w:rsidR="00D93390" w:rsidRPr="00D93390" w:rsidRDefault="00D93390" w:rsidP="00E35A92">
      <w:pPr>
        <w:jc w:val="both"/>
        <w:rPr>
          <w:rFonts w:ascii="Arial Narrow" w:hAnsi="Arial Narrow"/>
          <w:sz w:val="24"/>
          <w:szCs w:val="24"/>
        </w:rPr>
      </w:pPr>
      <w:r w:rsidRPr="00D93390">
        <w:rPr>
          <w:rFonts w:ascii="Arial Narrow" w:hAnsi="Arial Narrow"/>
          <w:sz w:val="24"/>
          <w:szCs w:val="24"/>
        </w:rPr>
        <w:t>Členové svazku obcí</w:t>
      </w:r>
    </w:p>
    <w:p w14:paraId="17A76121"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Babice, se sídlem Babice č. p. 508, PSČ 687 03, IČ: 00290777</w:t>
      </w:r>
    </w:p>
    <w:p w14:paraId="0B45EB29" w14:textId="1018F0BC"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Boršice, se sídlem Boršice č. p. 7, PSČ 687 0</w:t>
      </w:r>
      <w:r w:rsidR="00B74978">
        <w:rPr>
          <w:rFonts w:ascii="Arial Narrow" w:hAnsi="Arial Narrow"/>
          <w:sz w:val="24"/>
          <w:szCs w:val="24"/>
        </w:rPr>
        <w:t>9</w:t>
      </w:r>
      <w:r w:rsidRPr="00D93390">
        <w:rPr>
          <w:rFonts w:ascii="Arial Narrow" w:hAnsi="Arial Narrow"/>
          <w:sz w:val="24"/>
          <w:szCs w:val="24"/>
        </w:rPr>
        <w:t>, IČ: 00290823</w:t>
      </w:r>
    </w:p>
    <w:p w14:paraId="145B31E7"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Huštěnovice, se sídlem Huštěnovice č. p. 92, PSČ 687 03, IČ: 00290971</w:t>
      </w:r>
    </w:p>
    <w:p w14:paraId="099632A1"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Jalubí, se sídlem Jalubí č. p. 135, PSČ 687 05, IČ: 00290980</w:t>
      </w:r>
    </w:p>
    <w:p w14:paraId="6220F772" w14:textId="2A0F6C01"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Jankovice, se sídlem Jankovice č. p. 15, PSČ 687 04, IČ: 00</w:t>
      </w:r>
      <w:r w:rsidR="00B74978">
        <w:rPr>
          <w:rFonts w:ascii="Arial Narrow" w:hAnsi="Arial Narrow"/>
          <w:sz w:val="24"/>
          <w:szCs w:val="24"/>
        </w:rPr>
        <w:t>5</w:t>
      </w:r>
      <w:r w:rsidRPr="00D93390">
        <w:rPr>
          <w:rFonts w:ascii="Arial Narrow" w:hAnsi="Arial Narrow"/>
          <w:sz w:val="24"/>
          <w:szCs w:val="24"/>
        </w:rPr>
        <w:t>42369</w:t>
      </w:r>
    </w:p>
    <w:p w14:paraId="25C1A9A8" w14:textId="3517AC17" w:rsidR="00D93390" w:rsidRPr="00363693" w:rsidRDefault="00D93390" w:rsidP="00363693">
      <w:pPr>
        <w:numPr>
          <w:ilvl w:val="0"/>
          <w:numId w:val="1"/>
        </w:numPr>
        <w:jc w:val="both"/>
        <w:rPr>
          <w:rFonts w:ascii="Arial Narrow" w:hAnsi="Arial Narrow"/>
          <w:sz w:val="24"/>
          <w:szCs w:val="24"/>
        </w:rPr>
      </w:pPr>
      <w:r w:rsidRPr="00D93390">
        <w:rPr>
          <w:rFonts w:ascii="Arial Narrow" w:hAnsi="Arial Narrow"/>
          <w:sz w:val="24"/>
          <w:szCs w:val="24"/>
        </w:rPr>
        <w:t xml:space="preserve">Obec Kostelany nad Moravou, se sídlem Kostelany nad Moravou </w:t>
      </w:r>
      <w:r w:rsidR="00AC1D71">
        <w:rPr>
          <w:rFonts w:ascii="Arial Narrow" w:hAnsi="Arial Narrow"/>
          <w:sz w:val="24"/>
          <w:szCs w:val="24"/>
        </w:rPr>
        <w:t xml:space="preserve">č. p. </w:t>
      </w:r>
      <w:r w:rsidRPr="00D93390">
        <w:rPr>
          <w:rFonts w:ascii="Arial Narrow" w:hAnsi="Arial Narrow"/>
          <w:sz w:val="24"/>
          <w:szCs w:val="24"/>
        </w:rPr>
        <w:t xml:space="preserve">19, PSČ 686 01, </w:t>
      </w:r>
      <w:r w:rsidR="00363693">
        <w:rPr>
          <w:rFonts w:ascii="Arial Narrow" w:hAnsi="Arial Narrow"/>
          <w:sz w:val="24"/>
          <w:szCs w:val="24"/>
        </w:rPr>
        <w:br/>
      </w:r>
      <w:r w:rsidRPr="00363693">
        <w:rPr>
          <w:rFonts w:ascii="Arial Narrow" w:hAnsi="Arial Narrow"/>
          <w:sz w:val="24"/>
          <w:szCs w:val="24"/>
        </w:rPr>
        <w:t>IČ: 00291048</w:t>
      </w:r>
    </w:p>
    <w:p w14:paraId="11965253"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Košíky, se sídlem Košíky č. p. 172, PSČ 687 04, IČ: 00542377</w:t>
      </w:r>
    </w:p>
    <w:p w14:paraId="4EE0E7C8"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Kudlovice, se sídlem Kudlovice č. p. 39, PSČ 687 03, IČ: 00291072</w:t>
      </w:r>
    </w:p>
    <w:p w14:paraId="2528D540"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Nedakonice, se sídlem Nedakonice č. p. 33, PSČ 687 38, IČ: 00291153</w:t>
      </w:r>
    </w:p>
    <w:p w14:paraId="2A89B9D0"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Ořechov, se sídlem Ořechov č. p. 105, PSČ 687 37, IČ: 00542300</w:t>
      </w:r>
    </w:p>
    <w:p w14:paraId="00AA37EF"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Městys Polešovice, se sídlem Polešovice č. p. 242, PSČ 687 37, IČ: 00291251</w:t>
      </w:r>
    </w:p>
    <w:p w14:paraId="1D30775C"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Město Staré Město, se sídlem náměstí Hrdinů č. p. 100, PSČ 686 03, IČ: 00567884</w:t>
      </w:r>
    </w:p>
    <w:p w14:paraId="675FCC5A" w14:textId="557B9EA2"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 xml:space="preserve">Obec Sušice, se sídlem Sušice č. p. </w:t>
      </w:r>
      <w:r w:rsidR="00B74978">
        <w:rPr>
          <w:rFonts w:ascii="Arial Narrow" w:hAnsi="Arial Narrow"/>
          <w:sz w:val="24"/>
          <w:szCs w:val="24"/>
        </w:rPr>
        <w:t>54</w:t>
      </w:r>
      <w:r w:rsidRPr="00D93390">
        <w:rPr>
          <w:rFonts w:ascii="Arial Narrow" w:hAnsi="Arial Narrow"/>
          <w:sz w:val="24"/>
          <w:szCs w:val="24"/>
        </w:rPr>
        <w:t>, PSČ 687 0</w:t>
      </w:r>
      <w:r w:rsidR="00363693">
        <w:rPr>
          <w:rFonts w:ascii="Arial Narrow" w:hAnsi="Arial Narrow"/>
          <w:sz w:val="24"/>
          <w:szCs w:val="24"/>
        </w:rPr>
        <w:t>4</w:t>
      </w:r>
      <w:r w:rsidRPr="00D93390">
        <w:rPr>
          <w:rFonts w:ascii="Arial Narrow" w:hAnsi="Arial Narrow"/>
          <w:sz w:val="24"/>
          <w:szCs w:val="24"/>
        </w:rPr>
        <w:t>, IČ: 00542261</w:t>
      </w:r>
    </w:p>
    <w:p w14:paraId="612F8C6C"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Traplice, se sídlem Traplice č. p. 404, PSČ 687 04, IČ: 00291439</w:t>
      </w:r>
    </w:p>
    <w:p w14:paraId="782AE6CB"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Tučapy, se sídlem Tučapy č. p. 30, PSČ 687 09, IČ: 00362506</w:t>
      </w:r>
    </w:p>
    <w:p w14:paraId="20E4F89A"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Tupesy, se sídlem Tupesy č. p. 135, PSČ 687 07, IČ: 00542393</w:t>
      </w:r>
    </w:p>
    <w:p w14:paraId="0B21F35B"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Újezdec, se sídlem Újezdec č. p. 122, PSČ 687 41, IČ: 00542288</w:t>
      </w:r>
    </w:p>
    <w:p w14:paraId="3081A182" w14:textId="2EC3C8BC"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Vážany, se sídlem Vážany č. p. 20, PSČ 687 37, IČ: 00542</w:t>
      </w:r>
      <w:r w:rsidR="00B74978">
        <w:rPr>
          <w:rFonts w:ascii="Arial Narrow" w:hAnsi="Arial Narrow"/>
          <w:sz w:val="24"/>
          <w:szCs w:val="24"/>
        </w:rPr>
        <w:t>3</w:t>
      </w:r>
      <w:r w:rsidRPr="00D93390">
        <w:rPr>
          <w:rFonts w:ascii="Arial Narrow" w:hAnsi="Arial Narrow"/>
          <w:sz w:val="24"/>
          <w:szCs w:val="24"/>
        </w:rPr>
        <w:t>18</w:t>
      </w:r>
    </w:p>
    <w:p w14:paraId="781DBB96" w14:textId="77777777" w:rsidR="00D93390" w:rsidRPr="00D93390" w:rsidRDefault="00D93390">
      <w:pPr>
        <w:numPr>
          <w:ilvl w:val="0"/>
          <w:numId w:val="1"/>
        </w:numPr>
        <w:jc w:val="both"/>
        <w:rPr>
          <w:rFonts w:ascii="Arial Narrow" w:hAnsi="Arial Narrow"/>
          <w:sz w:val="24"/>
          <w:szCs w:val="24"/>
        </w:rPr>
      </w:pPr>
      <w:r w:rsidRPr="00D93390">
        <w:rPr>
          <w:rFonts w:ascii="Arial Narrow" w:hAnsi="Arial Narrow"/>
          <w:sz w:val="24"/>
          <w:szCs w:val="24"/>
        </w:rPr>
        <w:t>Obec Zlechov, se sídlem Zlechov č. p. 540, PSČ 687 10, IČ: 00291609</w:t>
      </w:r>
    </w:p>
    <w:p w14:paraId="27B24EA6" w14:textId="77777777" w:rsidR="00D93390" w:rsidRPr="00D93390" w:rsidRDefault="00000000" w:rsidP="00E35A92">
      <w:pPr>
        <w:jc w:val="both"/>
        <w:rPr>
          <w:rFonts w:ascii="Arial Narrow" w:hAnsi="Arial Narrow"/>
          <w:sz w:val="24"/>
          <w:szCs w:val="24"/>
        </w:rPr>
      </w:pPr>
      <w:r>
        <w:rPr>
          <w:rFonts w:ascii="Arial Narrow" w:hAnsi="Arial Narrow"/>
          <w:sz w:val="24"/>
          <w:szCs w:val="24"/>
        </w:rPr>
        <w:pict w14:anchorId="4DDAB2C7">
          <v:rect id="_x0000_i1025" style="width:0;height:1.5pt" o:hralign="center" o:hrstd="t" o:hrnoshade="t" o:hr="t" fillcolor="gray" stroked="f"/>
        </w:pict>
      </w:r>
    </w:p>
    <w:p w14:paraId="15C13744" w14:textId="77777777" w:rsidR="005A0085" w:rsidRDefault="005A0085" w:rsidP="00E35A92">
      <w:pPr>
        <w:jc w:val="center"/>
        <w:rPr>
          <w:rFonts w:ascii="Arial Narrow" w:hAnsi="Arial Narrow"/>
          <w:b/>
          <w:bCs/>
          <w:sz w:val="24"/>
          <w:szCs w:val="24"/>
        </w:rPr>
      </w:pPr>
    </w:p>
    <w:p w14:paraId="7E7FF22B" w14:textId="1A3C48CA"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I</w:t>
      </w:r>
    </w:p>
    <w:p w14:paraId="0D7A60D9"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Název, sídlo, vznik, doba trvání a územní působnost</w:t>
      </w:r>
    </w:p>
    <w:p w14:paraId="2AE216D0" w14:textId="77777777" w:rsidR="00D93390" w:rsidRPr="00D93390" w:rsidRDefault="00D93390">
      <w:pPr>
        <w:numPr>
          <w:ilvl w:val="0"/>
          <w:numId w:val="2"/>
        </w:numPr>
        <w:jc w:val="both"/>
        <w:rPr>
          <w:rFonts w:ascii="Arial Narrow" w:hAnsi="Arial Narrow"/>
          <w:sz w:val="24"/>
          <w:szCs w:val="24"/>
        </w:rPr>
      </w:pPr>
      <w:r w:rsidRPr="00D93390">
        <w:rPr>
          <w:rFonts w:ascii="Arial Narrow" w:hAnsi="Arial Narrow"/>
          <w:b/>
          <w:bCs/>
          <w:sz w:val="24"/>
          <w:szCs w:val="24"/>
        </w:rPr>
        <w:t>Název svazku obcí:</w:t>
      </w:r>
      <w:r w:rsidRPr="00D93390">
        <w:rPr>
          <w:rFonts w:ascii="Arial Narrow" w:hAnsi="Arial Narrow"/>
          <w:sz w:val="24"/>
          <w:szCs w:val="24"/>
        </w:rPr>
        <w:t xml:space="preserve"> Mikroregion Staroměstsko</w:t>
      </w:r>
    </w:p>
    <w:p w14:paraId="3E91E2F5" w14:textId="77777777" w:rsidR="00D93390" w:rsidRPr="00D93390" w:rsidRDefault="00D93390">
      <w:pPr>
        <w:numPr>
          <w:ilvl w:val="0"/>
          <w:numId w:val="2"/>
        </w:numPr>
        <w:jc w:val="both"/>
        <w:rPr>
          <w:rFonts w:ascii="Arial Narrow" w:hAnsi="Arial Narrow"/>
          <w:sz w:val="24"/>
          <w:szCs w:val="24"/>
        </w:rPr>
      </w:pPr>
      <w:r w:rsidRPr="00D93390">
        <w:rPr>
          <w:rFonts w:ascii="Arial Narrow" w:hAnsi="Arial Narrow"/>
          <w:b/>
          <w:bCs/>
          <w:sz w:val="24"/>
          <w:szCs w:val="24"/>
        </w:rPr>
        <w:t>Sídlo svazku obcí:</w:t>
      </w:r>
      <w:r w:rsidRPr="00D93390">
        <w:rPr>
          <w:rFonts w:ascii="Arial Narrow" w:hAnsi="Arial Narrow"/>
          <w:sz w:val="24"/>
          <w:szCs w:val="24"/>
        </w:rPr>
        <w:t xml:space="preserve"> Staré Město, náměstí Hrdinů 100, PSČ 686 03</w:t>
      </w:r>
    </w:p>
    <w:p w14:paraId="7DBCB016" w14:textId="77777777" w:rsidR="00D93390" w:rsidRPr="00D93390" w:rsidRDefault="00D93390">
      <w:pPr>
        <w:numPr>
          <w:ilvl w:val="0"/>
          <w:numId w:val="2"/>
        </w:numPr>
        <w:jc w:val="both"/>
        <w:rPr>
          <w:rFonts w:ascii="Arial Narrow" w:hAnsi="Arial Narrow"/>
          <w:sz w:val="24"/>
          <w:szCs w:val="24"/>
        </w:rPr>
      </w:pPr>
      <w:r w:rsidRPr="00D93390">
        <w:rPr>
          <w:rFonts w:ascii="Arial Narrow" w:hAnsi="Arial Narrow"/>
          <w:sz w:val="24"/>
          <w:szCs w:val="24"/>
        </w:rPr>
        <w:t>Svazek obcí je právnickou osobou vzniklou ve smyslu § 49 zákona č. 128/2000 Sb., o obcích.</w:t>
      </w:r>
    </w:p>
    <w:p w14:paraId="073B4004" w14:textId="77777777" w:rsidR="00D93390" w:rsidRPr="00D93390" w:rsidRDefault="00D93390">
      <w:pPr>
        <w:numPr>
          <w:ilvl w:val="0"/>
          <w:numId w:val="2"/>
        </w:numPr>
        <w:jc w:val="both"/>
        <w:rPr>
          <w:rFonts w:ascii="Arial Narrow" w:hAnsi="Arial Narrow"/>
          <w:sz w:val="24"/>
          <w:szCs w:val="24"/>
        </w:rPr>
      </w:pPr>
      <w:r w:rsidRPr="00D93390">
        <w:rPr>
          <w:rFonts w:ascii="Arial Narrow" w:hAnsi="Arial Narrow"/>
          <w:sz w:val="24"/>
          <w:szCs w:val="24"/>
        </w:rPr>
        <w:lastRenderedPageBreak/>
        <w:t>Územní působnost svazku je dána katastrálním územím členských obcí.</w:t>
      </w:r>
    </w:p>
    <w:p w14:paraId="071394E0" w14:textId="4348B792" w:rsidR="00D93390" w:rsidRDefault="00D93390">
      <w:pPr>
        <w:numPr>
          <w:ilvl w:val="0"/>
          <w:numId w:val="2"/>
        </w:numPr>
        <w:jc w:val="both"/>
        <w:rPr>
          <w:rFonts w:ascii="Arial Narrow" w:hAnsi="Arial Narrow"/>
          <w:sz w:val="24"/>
          <w:szCs w:val="24"/>
        </w:rPr>
      </w:pPr>
      <w:r w:rsidRPr="00D93390">
        <w:rPr>
          <w:rFonts w:ascii="Arial Narrow" w:hAnsi="Arial Narrow"/>
          <w:sz w:val="24"/>
          <w:szCs w:val="24"/>
        </w:rPr>
        <w:t>Svazek obcí se zakládá na dobu neurčitou</w:t>
      </w:r>
      <w:r w:rsidR="009822FD">
        <w:rPr>
          <w:rFonts w:ascii="Arial Narrow" w:hAnsi="Arial Narrow"/>
          <w:sz w:val="24"/>
          <w:szCs w:val="24"/>
        </w:rPr>
        <w:t>.</w:t>
      </w:r>
    </w:p>
    <w:p w14:paraId="65BE93A8" w14:textId="77777777" w:rsidR="00D93390" w:rsidRDefault="00D93390" w:rsidP="00E35A92">
      <w:pPr>
        <w:jc w:val="both"/>
        <w:rPr>
          <w:rFonts w:ascii="Arial Narrow" w:hAnsi="Arial Narrow"/>
          <w:sz w:val="24"/>
          <w:szCs w:val="24"/>
        </w:rPr>
      </w:pPr>
    </w:p>
    <w:p w14:paraId="15430A6D" w14:textId="29C0D52B"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II</w:t>
      </w:r>
    </w:p>
    <w:p w14:paraId="47F3C227"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Hlavní cíle, úkoly a předmět činnosti svazku obcí</w:t>
      </w:r>
    </w:p>
    <w:p w14:paraId="228D67CE" w14:textId="7C12F43A" w:rsidR="00D93390" w:rsidRDefault="00D93390">
      <w:pPr>
        <w:pStyle w:val="Odstavecseseznamem"/>
        <w:numPr>
          <w:ilvl w:val="0"/>
          <w:numId w:val="3"/>
        </w:numPr>
        <w:contextualSpacing w:val="0"/>
        <w:jc w:val="both"/>
        <w:rPr>
          <w:rFonts w:ascii="Arial Narrow" w:hAnsi="Arial Narrow"/>
          <w:sz w:val="24"/>
          <w:szCs w:val="24"/>
        </w:rPr>
      </w:pPr>
      <w:r w:rsidRPr="00D93390">
        <w:rPr>
          <w:rFonts w:ascii="Arial Narrow" w:hAnsi="Arial Narrow"/>
          <w:sz w:val="24"/>
          <w:szCs w:val="24"/>
        </w:rPr>
        <w:t xml:space="preserve">Účelem, pro který se svazek obcí ustanovuje, je koordinace </w:t>
      </w:r>
      <w:r w:rsidR="008D052C">
        <w:rPr>
          <w:rFonts w:ascii="Arial Narrow" w:hAnsi="Arial Narrow"/>
          <w:sz w:val="24"/>
          <w:szCs w:val="24"/>
        </w:rPr>
        <w:t xml:space="preserve">a prosazování společných zájmů členů </w:t>
      </w:r>
      <w:r w:rsidRPr="00D93390">
        <w:rPr>
          <w:rFonts w:ascii="Arial Narrow" w:hAnsi="Arial Narrow"/>
          <w:sz w:val="24"/>
          <w:szCs w:val="24"/>
        </w:rPr>
        <w:t xml:space="preserve">v </w:t>
      </w:r>
      <w:r w:rsidR="008D052C">
        <w:rPr>
          <w:rFonts w:ascii="Arial Narrow" w:hAnsi="Arial Narrow"/>
          <w:sz w:val="24"/>
          <w:szCs w:val="24"/>
        </w:rPr>
        <w:t>oblasti</w:t>
      </w:r>
      <w:r w:rsidRPr="00D93390">
        <w:rPr>
          <w:rFonts w:ascii="Arial Narrow" w:hAnsi="Arial Narrow"/>
          <w:sz w:val="24"/>
          <w:szCs w:val="24"/>
        </w:rPr>
        <w:t xml:space="preserve"> ekonomického, sociálního</w:t>
      </w:r>
      <w:r w:rsidR="008D052C">
        <w:rPr>
          <w:rFonts w:ascii="Arial Narrow" w:hAnsi="Arial Narrow"/>
          <w:sz w:val="24"/>
          <w:szCs w:val="24"/>
        </w:rPr>
        <w:t>, kulturního</w:t>
      </w:r>
      <w:r w:rsidRPr="00D93390">
        <w:rPr>
          <w:rFonts w:ascii="Arial Narrow" w:hAnsi="Arial Narrow"/>
          <w:sz w:val="24"/>
          <w:szCs w:val="24"/>
        </w:rPr>
        <w:t xml:space="preserve"> a </w:t>
      </w:r>
      <w:r w:rsidR="008D052C">
        <w:rPr>
          <w:rFonts w:ascii="Arial Narrow" w:hAnsi="Arial Narrow"/>
          <w:sz w:val="24"/>
          <w:szCs w:val="24"/>
        </w:rPr>
        <w:t>environmentálního</w:t>
      </w:r>
      <w:r w:rsidRPr="00D93390">
        <w:rPr>
          <w:rFonts w:ascii="Arial Narrow" w:hAnsi="Arial Narrow"/>
          <w:sz w:val="24"/>
          <w:szCs w:val="24"/>
        </w:rPr>
        <w:t xml:space="preserve"> rozvoje </w:t>
      </w:r>
      <w:r w:rsidR="008D052C">
        <w:rPr>
          <w:rFonts w:ascii="Arial Narrow" w:hAnsi="Arial Narrow"/>
          <w:sz w:val="24"/>
          <w:szCs w:val="24"/>
        </w:rPr>
        <w:t>mikroregionu, a to prostřednictvím doporučení, námětů, realizace projektů a dalších aktivit uvedených ve stanovách</w:t>
      </w:r>
      <w:r w:rsidRPr="00D93390">
        <w:rPr>
          <w:rFonts w:ascii="Arial Narrow" w:hAnsi="Arial Narrow"/>
          <w:sz w:val="24"/>
          <w:szCs w:val="24"/>
        </w:rPr>
        <w:t xml:space="preserve">. </w:t>
      </w:r>
    </w:p>
    <w:p w14:paraId="6B797CCF" w14:textId="77777777" w:rsidR="005A0085" w:rsidRPr="00D93390" w:rsidRDefault="005A0085">
      <w:pPr>
        <w:numPr>
          <w:ilvl w:val="0"/>
          <w:numId w:val="3"/>
        </w:numPr>
        <w:jc w:val="both"/>
        <w:rPr>
          <w:rFonts w:ascii="Arial Narrow" w:hAnsi="Arial Narrow"/>
          <w:sz w:val="24"/>
          <w:szCs w:val="24"/>
        </w:rPr>
      </w:pPr>
      <w:r w:rsidRPr="00D93390">
        <w:rPr>
          <w:rFonts w:ascii="Arial Narrow" w:hAnsi="Arial Narrow"/>
          <w:sz w:val="24"/>
          <w:szCs w:val="24"/>
        </w:rPr>
        <w:t>Svazek plní koordinační a poradní funkce. Definuje a realizuje místní strategii regionálního rozvoje v souladu se schváleným strategickým plánem.</w:t>
      </w:r>
    </w:p>
    <w:p w14:paraId="2EB6147A" w14:textId="77777777" w:rsidR="005A0085" w:rsidRPr="00D93390" w:rsidRDefault="005A0085">
      <w:pPr>
        <w:numPr>
          <w:ilvl w:val="0"/>
          <w:numId w:val="3"/>
        </w:numPr>
        <w:jc w:val="both"/>
        <w:rPr>
          <w:rFonts w:ascii="Arial Narrow" w:hAnsi="Arial Narrow"/>
          <w:sz w:val="24"/>
          <w:szCs w:val="24"/>
        </w:rPr>
      </w:pPr>
      <w:r w:rsidRPr="00D93390">
        <w:rPr>
          <w:rFonts w:ascii="Arial Narrow" w:hAnsi="Arial Narrow"/>
          <w:sz w:val="24"/>
          <w:szCs w:val="24"/>
        </w:rPr>
        <w:t>Svazek je založen za účelem vytváření podmínek pro komplexní rozvoj celého regionu.</w:t>
      </w:r>
    </w:p>
    <w:p w14:paraId="09B99372" w14:textId="25136995" w:rsidR="00D93390" w:rsidRDefault="00D93390">
      <w:pPr>
        <w:pStyle w:val="Odstavecseseznamem"/>
        <w:numPr>
          <w:ilvl w:val="0"/>
          <w:numId w:val="3"/>
        </w:numPr>
        <w:contextualSpacing w:val="0"/>
        <w:jc w:val="both"/>
        <w:rPr>
          <w:rFonts w:ascii="Arial Narrow" w:hAnsi="Arial Narrow"/>
          <w:sz w:val="24"/>
          <w:szCs w:val="24"/>
        </w:rPr>
      </w:pPr>
      <w:r w:rsidRPr="00D93390">
        <w:rPr>
          <w:rFonts w:ascii="Arial Narrow" w:hAnsi="Arial Narrow"/>
          <w:sz w:val="24"/>
          <w:szCs w:val="24"/>
        </w:rPr>
        <w:t xml:space="preserve">Členové </w:t>
      </w:r>
      <w:r w:rsidR="00177FB9">
        <w:rPr>
          <w:rFonts w:ascii="Arial Narrow" w:hAnsi="Arial Narrow"/>
          <w:sz w:val="24"/>
          <w:szCs w:val="24"/>
        </w:rPr>
        <w:t>s</w:t>
      </w:r>
      <w:r w:rsidRPr="00D93390">
        <w:rPr>
          <w:rFonts w:ascii="Arial Narrow" w:hAnsi="Arial Narrow"/>
          <w:sz w:val="24"/>
          <w:szCs w:val="24"/>
        </w:rPr>
        <w:t xml:space="preserve">vazku obcí jsou k založení vedeni myšlenkou, že </w:t>
      </w:r>
      <w:r w:rsidR="00177FB9">
        <w:rPr>
          <w:rFonts w:ascii="Arial Narrow" w:hAnsi="Arial Narrow"/>
          <w:sz w:val="24"/>
          <w:szCs w:val="24"/>
        </w:rPr>
        <w:t>s</w:t>
      </w:r>
      <w:r w:rsidR="002B6DF3">
        <w:rPr>
          <w:rFonts w:ascii="Arial Narrow" w:hAnsi="Arial Narrow"/>
          <w:sz w:val="24"/>
          <w:szCs w:val="24"/>
        </w:rPr>
        <w:t>vazek obcí</w:t>
      </w:r>
      <w:r w:rsidR="002B6DF3" w:rsidRPr="00D93390">
        <w:rPr>
          <w:rFonts w:ascii="Arial Narrow" w:hAnsi="Arial Narrow"/>
          <w:sz w:val="24"/>
          <w:szCs w:val="24"/>
        </w:rPr>
        <w:t xml:space="preserve"> </w:t>
      </w:r>
      <w:r w:rsidRPr="00D93390">
        <w:rPr>
          <w:rFonts w:ascii="Arial Narrow" w:hAnsi="Arial Narrow"/>
          <w:sz w:val="24"/>
          <w:szCs w:val="24"/>
        </w:rPr>
        <w:t xml:space="preserve">je specifickou oblastí svými přírodními, historickými, sociálními podmínkami a tradicemi. Tudíž by činnost svazku měla vést k prosazování názorů a zájmů obcí </w:t>
      </w:r>
      <w:r w:rsidR="002B6DF3">
        <w:rPr>
          <w:rFonts w:ascii="Arial Narrow" w:hAnsi="Arial Narrow"/>
          <w:sz w:val="24"/>
          <w:szCs w:val="24"/>
        </w:rPr>
        <w:t xml:space="preserve">ve </w:t>
      </w:r>
      <w:r w:rsidR="00570290">
        <w:rPr>
          <w:rFonts w:ascii="Arial Narrow" w:hAnsi="Arial Narrow"/>
          <w:sz w:val="24"/>
          <w:szCs w:val="24"/>
        </w:rPr>
        <w:t>s</w:t>
      </w:r>
      <w:r w:rsidR="002B6DF3">
        <w:rPr>
          <w:rFonts w:ascii="Arial Narrow" w:hAnsi="Arial Narrow"/>
          <w:sz w:val="24"/>
          <w:szCs w:val="24"/>
        </w:rPr>
        <w:t>vazku obcí</w:t>
      </w:r>
      <w:r w:rsidRPr="00D93390">
        <w:rPr>
          <w:rFonts w:ascii="Arial Narrow" w:hAnsi="Arial Narrow"/>
          <w:sz w:val="24"/>
          <w:szCs w:val="24"/>
        </w:rPr>
        <w:t xml:space="preserve">, které odpovídají vývojovým trendům mikroregionu a zachování tradic. Cílem je trvalá prosperita mikroregionu jako celku. </w:t>
      </w:r>
    </w:p>
    <w:p w14:paraId="2D240962" w14:textId="77777777" w:rsidR="00D93390" w:rsidRDefault="00D93390">
      <w:pPr>
        <w:pStyle w:val="Odstavecseseznamem"/>
        <w:numPr>
          <w:ilvl w:val="0"/>
          <w:numId w:val="3"/>
        </w:numPr>
        <w:contextualSpacing w:val="0"/>
        <w:jc w:val="both"/>
        <w:rPr>
          <w:rFonts w:ascii="Arial Narrow" w:hAnsi="Arial Narrow"/>
          <w:sz w:val="24"/>
          <w:szCs w:val="24"/>
        </w:rPr>
      </w:pPr>
      <w:r w:rsidRPr="00D93390">
        <w:rPr>
          <w:rFonts w:ascii="Arial Narrow" w:hAnsi="Arial Narrow"/>
          <w:sz w:val="24"/>
          <w:szCs w:val="24"/>
        </w:rPr>
        <w:t>Hlavní cíle a úkoly:</w:t>
      </w:r>
    </w:p>
    <w:p w14:paraId="5F8FF7C8"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Zajištění dostupnosti veřejných i soukromých fondů a grantů pro realizaci strategie rozvoje.</w:t>
      </w:r>
    </w:p>
    <w:p w14:paraId="6E2135A7" w14:textId="458AA840"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Vytváření podmínek pro zajištění místní a regionální infrastruktury, identifikace pilotních projektů, vyhledávání možností financování jednotlivých projektů pro zamezení úbytku obyvatel a </w:t>
      </w:r>
      <w:r w:rsidR="00AC1D71">
        <w:rPr>
          <w:rFonts w:ascii="Arial Narrow" w:hAnsi="Arial Narrow"/>
          <w:sz w:val="24"/>
          <w:szCs w:val="24"/>
        </w:rPr>
        <w:t>odlivu</w:t>
      </w:r>
      <w:r w:rsidRPr="00D93390">
        <w:rPr>
          <w:rFonts w:ascii="Arial Narrow" w:hAnsi="Arial Narrow"/>
          <w:sz w:val="24"/>
          <w:szCs w:val="24"/>
        </w:rPr>
        <w:t xml:space="preserve"> mladých lidí z vesnic.</w:t>
      </w:r>
    </w:p>
    <w:p w14:paraId="6BEC6581"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Přivedení investic do veřejného i soukromého sektoru.</w:t>
      </w:r>
    </w:p>
    <w:p w14:paraId="48EDF4E0"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Zpracování dlouhodobého plánu ekonomického, sociálního a kulturního rozvoje v daném mikroregionu.</w:t>
      </w:r>
    </w:p>
    <w:p w14:paraId="3588AA42" w14:textId="6797D47F"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Všestranná a jednotná prezentace mikroregionu včetně jednotného grafického stylu informačních materiálů a společné prezentace na výstavách a ve sdělovacích prostředcích.</w:t>
      </w:r>
    </w:p>
    <w:p w14:paraId="60070B5D"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Rozvoj regionálního informačního systému, vytvoření databáze informací o obcích, objektech, hospodářství, kultuře, demografii, cestovním ruchu apod., vytváření informačního centra a orientačních a naváděcích systémů v návaznosti na celorepublikovou síť A.T.I.C. </w:t>
      </w:r>
    </w:p>
    <w:p w14:paraId="5DD8A76C"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Podpora cestovního ruchu v definovaném mikroregionu, příprava a realizace projektů k jeho podpoře.  </w:t>
      </w:r>
    </w:p>
    <w:p w14:paraId="24F7A7B8" w14:textId="28FE1EB6"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Zprostředkování kontaktů a spolupráce s Centrem pro regionální rozvoj při MMR a Státním </w:t>
      </w:r>
      <w:r w:rsidR="00AC1D71">
        <w:rPr>
          <w:rFonts w:ascii="Arial Narrow" w:hAnsi="Arial Narrow"/>
          <w:sz w:val="24"/>
          <w:szCs w:val="24"/>
        </w:rPr>
        <w:t>fondem</w:t>
      </w:r>
      <w:r w:rsidR="00D456DC">
        <w:rPr>
          <w:rFonts w:ascii="Arial Narrow" w:hAnsi="Arial Narrow"/>
          <w:sz w:val="24"/>
          <w:szCs w:val="24"/>
        </w:rPr>
        <w:t xml:space="preserve"> podpory investic. </w:t>
      </w:r>
      <w:r w:rsidRPr="00D93390">
        <w:rPr>
          <w:rFonts w:ascii="Arial Narrow" w:hAnsi="Arial Narrow"/>
          <w:sz w:val="24"/>
          <w:szCs w:val="24"/>
        </w:rPr>
        <w:t xml:space="preserve"> </w:t>
      </w:r>
    </w:p>
    <w:p w14:paraId="253D5D11" w14:textId="5F29EA35" w:rsidR="00D93390" w:rsidRDefault="002B6DF3">
      <w:pPr>
        <w:pStyle w:val="Odstavecseseznamem"/>
        <w:numPr>
          <w:ilvl w:val="0"/>
          <w:numId w:val="3"/>
        </w:numPr>
        <w:contextualSpacing w:val="0"/>
        <w:jc w:val="both"/>
        <w:rPr>
          <w:rFonts w:ascii="Arial Narrow" w:hAnsi="Arial Narrow"/>
          <w:sz w:val="24"/>
          <w:szCs w:val="24"/>
        </w:rPr>
      </w:pPr>
      <w:r>
        <w:rPr>
          <w:rFonts w:ascii="Arial Narrow" w:hAnsi="Arial Narrow"/>
          <w:sz w:val="24"/>
          <w:szCs w:val="24"/>
        </w:rPr>
        <w:lastRenderedPageBreak/>
        <w:t>Svazek obcí</w:t>
      </w:r>
      <w:r w:rsidRPr="00D45628">
        <w:rPr>
          <w:rFonts w:ascii="Arial Narrow" w:hAnsi="Arial Narrow"/>
          <w:sz w:val="24"/>
          <w:szCs w:val="24"/>
        </w:rPr>
        <w:t xml:space="preserve"> </w:t>
      </w:r>
      <w:r w:rsidR="00D45628" w:rsidRPr="00D45628">
        <w:rPr>
          <w:rFonts w:ascii="Arial Narrow" w:hAnsi="Arial Narrow"/>
          <w:sz w:val="24"/>
          <w:szCs w:val="24"/>
        </w:rPr>
        <w:t>se zaměřuje na komplexní rozvoj území svých členů, a to v rozsahu aktivit předvídaných zejména v § 50 zákona o obcích.</w:t>
      </w:r>
      <w:r w:rsidR="00D45628">
        <w:rPr>
          <w:rFonts w:ascii="Arial Narrow" w:hAnsi="Arial Narrow"/>
          <w:sz w:val="24"/>
          <w:szCs w:val="24"/>
        </w:rPr>
        <w:t xml:space="preserve"> </w:t>
      </w:r>
      <w:r w:rsidR="00D93390" w:rsidRPr="00D93390">
        <w:rPr>
          <w:rFonts w:ascii="Arial Narrow" w:hAnsi="Arial Narrow"/>
          <w:sz w:val="24"/>
          <w:szCs w:val="24"/>
        </w:rPr>
        <w:t>Předmětem činnosti svazku</w:t>
      </w:r>
      <w:r w:rsidR="00DD61B4">
        <w:rPr>
          <w:rFonts w:ascii="Arial Narrow" w:hAnsi="Arial Narrow"/>
          <w:sz w:val="24"/>
          <w:szCs w:val="24"/>
        </w:rPr>
        <w:t xml:space="preserve"> je</w:t>
      </w:r>
      <w:r w:rsidR="00D45628">
        <w:rPr>
          <w:rFonts w:ascii="Arial Narrow" w:hAnsi="Arial Narrow"/>
          <w:sz w:val="24"/>
          <w:szCs w:val="24"/>
        </w:rPr>
        <w:t>:</w:t>
      </w:r>
    </w:p>
    <w:p w14:paraId="1BEE1DB7"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Celkový rozvoj mikroregionu se vztahem k rozvoji jednotlivých obcí. </w:t>
      </w:r>
    </w:p>
    <w:p w14:paraId="46A2B2CB"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Propagace svazku obcí a zájmového území. </w:t>
      </w:r>
    </w:p>
    <w:p w14:paraId="77A6D3BD"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Správa společného majetku. </w:t>
      </w:r>
    </w:p>
    <w:p w14:paraId="7E410AFD" w14:textId="74391C4D" w:rsidR="00D93390" w:rsidRDefault="008D052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Provozování společného specializovaného maloobchodu pouze v rozsahu, který bezprostředně souvisí s hlavní činností svazku a regionální propagací, v souladu s § 50 zákona o obcích</w:t>
      </w:r>
      <w:r w:rsidR="00D93390" w:rsidRPr="00D93390">
        <w:rPr>
          <w:rFonts w:ascii="Arial Narrow" w:hAnsi="Arial Narrow"/>
          <w:sz w:val="24"/>
          <w:szCs w:val="24"/>
        </w:rPr>
        <w:t>.</w:t>
      </w:r>
    </w:p>
    <w:p w14:paraId="3B5B6FB2"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Vydavatelská a nakladatelská činnost. </w:t>
      </w:r>
    </w:p>
    <w:p w14:paraId="57ECB712" w14:textId="77777777" w:rsidR="00D93390"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 xml:space="preserve">Podíl na zpracování projektů rozvoje jednotlivých obcí. </w:t>
      </w:r>
    </w:p>
    <w:p w14:paraId="13F4C774" w14:textId="3B0A176B" w:rsidR="00D93390" w:rsidRDefault="003D5ACE">
      <w:pPr>
        <w:pStyle w:val="Odstavecseseznamem"/>
        <w:numPr>
          <w:ilvl w:val="1"/>
          <w:numId w:val="3"/>
        </w:numPr>
        <w:contextualSpacing w:val="0"/>
        <w:jc w:val="both"/>
        <w:rPr>
          <w:rFonts w:ascii="Arial Narrow" w:hAnsi="Arial Narrow"/>
          <w:sz w:val="24"/>
          <w:szCs w:val="24"/>
        </w:rPr>
      </w:pPr>
      <w:r w:rsidRPr="003D5ACE">
        <w:rPr>
          <w:rFonts w:ascii="Arial Narrow" w:hAnsi="Arial Narrow"/>
          <w:sz w:val="24"/>
          <w:szCs w:val="24"/>
        </w:rPr>
        <w:t xml:space="preserve">Organizování kulturních, společenských a sportovních </w:t>
      </w:r>
      <w:r w:rsidR="00D93390" w:rsidRPr="00D93390">
        <w:rPr>
          <w:rFonts w:ascii="Arial Narrow" w:hAnsi="Arial Narrow"/>
          <w:sz w:val="24"/>
          <w:szCs w:val="24"/>
        </w:rPr>
        <w:t xml:space="preserve">soutěží. </w:t>
      </w:r>
    </w:p>
    <w:p w14:paraId="64442CB9" w14:textId="77777777" w:rsidR="003D5ACE" w:rsidRDefault="00D93390">
      <w:pPr>
        <w:pStyle w:val="Odstavecseseznamem"/>
        <w:numPr>
          <w:ilvl w:val="1"/>
          <w:numId w:val="3"/>
        </w:numPr>
        <w:contextualSpacing w:val="0"/>
        <w:jc w:val="both"/>
        <w:rPr>
          <w:rFonts w:ascii="Arial Narrow" w:hAnsi="Arial Narrow"/>
          <w:sz w:val="24"/>
          <w:szCs w:val="24"/>
        </w:rPr>
      </w:pPr>
      <w:r w:rsidRPr="00D93390">
        <w:rPr>
          <w:rFonts w:ascii="Arial Narrow" w:hAnsi="Arial Narrow"/>
          <w:sz w:val="24"/>
          <w:szCs w:val="24"/>
        </w:rPr>
        <w:t>Pořádání kulturních produkcí, zábav a provozování zařízení sloužících zábavě.</w:t>
      </w:r>
    </w:p>
    <w:p w14:paraId="105F1936" w14:textId="2674ADB2" w:rsidR="003D5ACE" w:rsidRDefault="003D5ACE">
      <w:pPr>
        <w:pStyle w:val="Odstavecseseznamem"/>
        <w:numPr>
          <w:ilvl w:val="0"/>
          <w:numId w:val="3"/>
        </w:numPr>
        <w:contextualSpacing w:val="0"/>
        <w:jc w:val="both"/>
        <w:rPr>
          <w:rFonts w:ascii="Arial Narrow" w:hAnsi="Arial Narrow"/>
          <w:sz w:val="24"/>
          <w:szCs w:val="24"/>
        </w:rPr>
      </w:pPr>
      <w:r w:rsidRPr="003D5ACE">
        <w:rPr>
          <w:rFonts w:ascii="Arial Narrow" w:hAnsi="Arial Narrow"/>
          <w:sz w:val="24"/>
          <w:szCs w:val="24"/>
        </w:rPr>
        <w:t>V případě realizace konkrétních projektů je svazek oprávněn uzavírat smlouvy o spolupráci či jiné smluvní vztahy s třetími stranami.</w:t>
      </w:r>
    </w:p>
    <w:p w14:paraId="02040D29" w14:textId="55522003" w:rsidR="00D45628" w:rsidRPr="00D45628" w:rsidRDefault="002B6DF3">
      <w:pPr>
        <w:pStyle w:val="Odstavecseseznamem"/>
        <w:numPr>
          <w:ilvl w:val="0"/>
          <w:numId w:val="3"/>
        </w:numPr>
        <w:contextualSpacing w:val="0"/>
        <w:jc w:val="both"/>
        <w:rPr>
          <w:rFonts w:ascii="Arial Narrow" w:hAnsi="Arial Narrow"/>
          <w:sz w:val="24"/>
          <w:szCs w:val="24"/>
        </w:rPr>
      </w:pPr>
      <w:r>
        <w:rPr>
          <w:rFonts w:ascii="Arial Narrow" w:hAnsi="Arial Narrow"/>
          <w:sz w:val="24"/>
          <w:szCs w:val="24"/>
        </w:rPr>
        <w:t>Svazek obcí</w:t>
      </w:r>
      <w:r w:rsidRPr="00D45628">
        <w:rPr>
          <w:rFonts w:ascii="Arial Narrow" w:hAnsi="Arial Narrow"/>
          <w:sz w:val="24"/>
          <w:szCs w:val="24"/>
        </w:rPr>
        <w:t xml:space="preserve"> </w:t>
      </w:r>
      <w:r w:rsidR="00D45628" w:rsidRPr="00D45628">
        <w:rPr>
          <w:rFonts w:ascii="Arial Narrow" w:hAnsi="Arial Narrow"/>
          <w:sz w:val="24"/>
          <w:szCs w:val="24"/>
        </w:rPr>
        <w:t>se vedle svých hlavních úkolů věnuje i doplňkové podnikatelské činnosti. Tato činnost úzce souvisí s jeho hlavním zaměřením a jejím smyslem je získat finanční prostředky pro rozvoj regionu. Zisk z těchto aktivit se nerozděluje, ale vrací se zpět do rozpočtu na hlavní neziskové aktivity. Předmětem této činnosti je zejména:</w:t>
      </w:r>
    </w:p>
    <w:p w14:paraId="707995CA" w14:textId="20E7B886"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Z</w:t>
      </w:r>
      <w:r w:rsidR="00D45628" w:rsidRPr="00D45628">
        <w:rPr>
          <w:rFonts w:ascii="Arial Narrow" w:hAnsi="Arial Narrow"/>
          <w:sz w:val="24"/>
          <w:szCs w:val="24"/>
        </w:rPr>
        <w:t>prostředkování obchodů a služeb</w:t>
      </w:r>
      <w:r>
        <w:rPr>
          <w:rFonts w:ascii="Arial Narrow" w:hAnsi="Arial Narrow"/>
          <w:sz w:val="24"/>
          <w:szCs w:val="24"/>
        </w:rPr>
        <w:t>.</w:t>
      </w:r>
    </w:p>
    <w:p w14:paraId="0374538F" w14:textId="5E321B4F"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N</w:t>
      </w:r>
      <w:r w:rsidR="00D45628" w:rsidRPr="00D45628">
        <w:rPr>
          <w:rFonts w:ascii="Arial Narrow" w:hAnsi="Arial Narrow"/>
          <w:sz w:val="24"/>
          <w:szCs w:val="24"/>
        </w:rPr>
        <w:t>ákup a prodej zboží (velkoobchod a maloobchod)</w:t>
      </w:r>
      <w:r>
        <w:rPr>
          <w:rFonts w:ascii="Arial Narrow" w:hAnsi="Arial Narrow"/>
          <w:sz w:val="24"/>
          <w:szCs w:val="24"/>
        </w:rPr>
        <w:t>.</w:t>
      </w:r>
    </w:p>
    <w:p w14:paraId="20B65205" w14:textId="3EED7ACF"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P</w:t>
      </w:r>
      <w:r w:rsidR="00D45628" w:rsidRPr="00D45628">
        <w:rPr>
          <w:rFonts w:ascii="Arial Narrow" w:hAnsi="Arial Narrow"/>
          <w:sz w:val="24"/>
          <w:szCs w:val="24"/>
        </w:rPr>
        <w:t>oradenský servis a konzultace</w:t>
      </w:r>
      <w:r>
        <w:rPr>
          <w:rFonts w:ascii="Arial Narrow" w:hAnsi="Arial Narrow"/>
          <w:sz w:val="24"/>
          <w:szCs w:val="24"/>
        </w:rPr>
        <w:t>.</w:t>
      </w:r>
    </w:p>
    <w:p w14:paraId="0D753EB8" w14:textId="5659C4D0"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R</w:t>
      </w:r>
      <w:r w:rsidR="00D45628" w:rsidRPr="00D45628">
        <w:rPr>
          <w:rFonts w:ascii="Arial Narrow" w:hAnsi="Arial Narrow"/>
          <w:sz w:val="24"/>
          <w:szCs w:val="24"/>
        </w:rPr>
        <w:t>eklamní a marketingové služby</w:t>
      </w:r>
      <w:r>
        <w:rPr>
          <w:rFonts w:ascii="Arial Narrow" w:hAnsi="Arial Narrow"/>
          <w:sz w:val="24"/>
          <w:szCs w:val="24"/>
        </w:rPr>
        <w:t>.</w:t>
      </w:r>
    </w:p>
    <w:p w14:paraId="65F3D575" w14:textId="233411D7"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A</w:t>
      </w:r>
      <w:r w:rsidR="00D45628" w:rsidRPr="00D45628">
        <w:rPr>
          <w:rFonts w:ascii="Arial Narrow" w:hAnsi="Arial Narrow"/>
          <w:sz w:val="24"/>
          <w:szCs w:val="24"/>
        </w:rPr>
        <w:t>dministrativní a organizační podpora</w:t>
      </w:r>
      <w:r>
        <w:rPr>
          <w:rFonts w:ascii="Arial Narrow" w:hAnsi="Arial Narrow"/>
          <w:sz w:val="24"/>
          <w:szCs w:val="24"/>
        </w:rPr>
        <w:t>.</w:t>
      </w:r>
    </w:p>
    <w:p w14:paraId="5650E7AF" w14:textId="33F9B217"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P</w:t>
      </w:r>
      <w:r w:rsidR="00D45628" w:rsidRPr="00D45628">
        <w:rPr>
          <w:rFonts w:ascii="Arial Narrow" w:hAnsi="Arial Narrow"/>
          <w:sz w:val="24"/>
          <w:szCs w:val="24"/>
        </w:rPr>
        <w:t>odpora turismu (cestovní agentura, průvodci)</w:t>
      </w:r>
      <w:r>
        <w:rPr>
          <w:rFonts w:ascii="Arial Narrow" w:hAnsi="Arial Narrow"/>
          <w:sz w:val="24"/>
          <w:szCs w:val="24"/>
        </w:rPr>
        <w:t>.</w:t>
      </w:r>
    </w:p>
    <w:p w14:paraId="78D4F9EA" w14:textId="14179678"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V</w:t>
      </w:r>
      <w:r w:rsidR="00D45628" w:rsidRPr="00D45628">
        <w:rPr>
          <w:rFonts w:ascii="Arial Narrow" w:hAnsi="Arial Narrow"/>
          <w:sz w:val="24"/>
          <w:szCs w:val="24"/>
        </w:rPr>
        <w:t>zdělávání (školení, kurzy, lektorská činnost)</w:t>
      </w:r>
      <w:r>
        <w:rPr>
          <w:rFonts w:ascii="Arial Narrow" w:hAnsi="Arial Narrow"/>
          <w:sz w:val="24"/>
          <w:szCs w:val="24"/>
        </w:rPr>
        <w:t>.</w:t>
      </w:r>
    </w:p>
    <w:p w14:paraId="0E909235" w14:textId="1EBC6E57" w:rsidR="00D45628" w:rsidRPr="00D45628" w:rsidRDefault="00EB79BC">
      <w:pPr>
        <w:pStyle w:val="Odstavecseseznamem"/>
        <w:numPr>
          <w:ilvl w:val="1"/>
          <w:numId w:val="3"/>
        </w:numPr>
        <w:contextualSpacing w:val="0"/>
        <w:jc w:val="both"/>
        <w:rPr>
          <w:rFonts w:ascii="Arial Narrow" w:hAnsi="Arial Narrow"/>
          <w:sz w:val="24"/>
          <w:szCs w:val="24"/>
        </w:rPr>
      </w:pPr>
      <w:r>
        <w:rPr>
          <w:rFonts w:ascii="Arial Narrow" w:hAnsi="Arial Narrow"/>
          <w:sz w:val="24"/>
          <w:szCs w:val="24"/>
        </w:rPr>
        <w:t>O</w:t>
      </w:r>
      <w:r w:rsidR="00D45628" w:rsidRPr="00D45628">
        <w:rPr>
          <w:rFonts w:ascii="Arial Narrow" w:hAnsi="Arial Narrow"/>
          <w:sz w:val="24"/>
          <w:szCs w:val="24"/>
        </w:rPr>
        <w:t>rganizace kulturních a zábavních akcí, veletrhů a výstav.</w:t>
      </w:r>
    </w:p>
    <w:p w14:paraId="5589A1D8" w14:textId="77777777" w:rsidR="00D93390" w:rsidRDefault="00D93390" w:rsidP="00E35A92">
      <w:pPr>
        <w:jc w:val="both"/>
        <w:rPr>
          <w:rFonts w:ascii="Arial Narrow" w:hAnsi="Arial Narrow"/>
          <w:sz w:val="24"/>
          <w:szCs w:val="24"/>
        </w:rPr>
      </w:pPr>
    </w:p>
    <w:p w14:paraId="4312A78E" w14:textId="5A9D09B1" w:rsidR="00D93390" w:rsidRPr="00002E5B" w:rsidRDefault="00D93390" w:rsidP="00E35A92">
      <w:pPr>
        <w:jc w:val="center"/>
        <w:rPr>
          <w:rFonts w:ascii="Arial Narrow" w:hAnsi="Arial Narrow"/>
          <w:b/>
          <w:bCs/>
          <w:sz w:val="24"/>
          <w:szCs w:val="24"/>
        </w:rPr>
      </w:pPr>
      <w:r w:rsidRPr="00002E5B">
        <w:rPr>
          <w:rFonts w:ascii="Arial Narrow" w:hAnsi="Arial Narrow"/>
          <w:b/>
          <w:bCs/>
          <w:sz w:val="24"/>
          <w:szCs w:val="24"/>
        </w:rPr>
        <w:t>Čl. III</w:t>
      </w:r>
    </w:p>
    <w:p w14:paraId="3DB2B80C"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Majetkové poměry a financování svazku obcí</w:t>
      </w:r>
    </w:p>
    <w:p w14:paraId="7687086C" w14:textId="77777777" w:rsidR="00D456DC" w:rsidRDefault="00D93390">
      <w:pPr>
        <w:pStyle w:val="Odstavecseseznamem"/>
        <w:numPr>
          <w:ilvl w:val="0"/>
          <w:numId w:val="4"/>
        </w:numPr>
        <w:contextualSpacing w:val="0"/>
        <w:jc w:val="both"/>
        <w:rPr>
          <w:rFonts w:ascii="Arial Narrow" w:hAnsi="Arial Narrow"/>
          <w:sz w:val="24"/>
          <w:szCs w:val="24"/>
        </w:rPr>
      </w:pPr>
      <w:r w:rsidRPr="00D93390">
        <w:rPr>
          <w:rFonts w:ascii="Arial Narrow" w:hAnsi="Arial Narrow"/>
          <w:sz w:val="24"/>
          <w:szCs w:val="24"/>
        </w:rPr>
        <w:t xml:space="preserve">Majetek svazku obcí je vytvářen zejména z těchto příjmů: </w:t>
      </w:r>
    </w:p>
    <w:p w14:paraId="3790F29D" w14:textId="125017D5" w:rsidR="00D456DC" w:rsidRDefault="00EB79BC">
      <w:pPr>
        <w:pStyle w:val="Odstavecseseznamem"/>
        <w:numPr>
          <w:ilvl w:val="1"/>
          <w:numId w:val="4"/>
        </w:numPr>
        <w:contextualSpacing w:val="0"/>
        <w:jc w:val="both"/>
        <w:rPr>
          <w:rFonts w:ascii="Arial Narrow" w:hAnsi="Arial Narrow"/>
          <w:sz w:val="24"/>
          <w:szCs w:val="24"/>
        </w:rPr>
      </w:pPr>
      <w:r>
        <w:rPr>
          <w:rFonts w:ascii="Arial Narrow" w:hAnsi="Arial Narrow"/>
          <w:sz w:val="24"/>
          <w:szCs w:val="24"/>
        </w:rPr>
        <w:t>P</w:t>
      </w:r>
      <w:r w:rsidR="00D93390" w:rsidRPr="00D93390">
        <w:rPr>
          <w:rFonts w:ascii="Arial Narrow" w:hAnsi="Arial Narrow"/>
          <w:sz w:val="24"/>
          <w:szCs w:val="24"/>
        </w:rPr>
        <w:t>říspěvky členů na základě usnesení valné hromady</w:t>
      </w:r>
      <w:r>
        <w:rPr>
          <w:rFonts w:ascii="Arial Narrow" w:hAnsi="Arial Narrow"/>
          <w:sz w:val="24"/>
          <w:szCs w:val="24"/>
        </w:rPr>
        <w:t>.</w:t>
      </w:r>
      <w:r w:rsidR="00D93390" w:rsidRPr="00D93390">
        <w:rPr>
          <w:rFonts w:ascii="Arial Narrow" w:hAnsi="Arial Narrow"/>
          <w:sz w:val="24"/>
          <w:szCs w:val="24"/>
        </w:rPr>
        <w:t xml:space="preserve"> </w:t>
      </w:r>
    </w:p>
    <w:p w14:paraId="4FB5AF98" w14:textId="5DEB1C0A" w:rsidR="00D456DC" w:rsidRDefault="00EB79BC">
      <w:pPr>
        <w:pStyle w:val="Odstavecseseznamem"/>
        <w:numPr>
          <w:ilvl w:val="1"/>
          <w:numId w:val="4"/>
        </w:numPr>
        <w:contextualSpacing w:val="0"/>
        <w:jc w:val="both"/>
        <w:rPr>
          <w:rFonts w:ascii="Arial Narrow" w:hAnsi="Arial Narrow"/>
          <w:sz w:val="24"/>
          <w:szCs w:val="24"/>
        </w:rPr>
      </w:pPr>
      <w:r>
        <w:rPr>
          <w:rFonts w:ascii="Arial Narrow" w:hAnsi="Arial Narrow"/>
          <w:sz w:val="24"/>
          <w:szCs w:val="24"/>
        </w:rPr>
        <w:t>P</w:t>
      </w:r>
      <w:r w:rsidR="00D93390" w:rsidRPr="00D93390">
        <w:rPr>
          <w:rFonts w:ascii="Arial Narrow" w:hAnsi="Arial Narrow"/>
          <w:sz w:val="24"/>
          <w:szCs w:val="24"/>
        </w:rPr>
        <w:t>rostředky získanými od státu nebo jiných právnických a fyzických osob na základě smluv</w:t>
      </w:r>
      <w:r>
        <w:rPr>
          <w:rFonts w:ascii="Arial Narrow" w:hAnsi="Arial Narrow"/>
          <w:sz w:val="24"/>
          <w:szCs w:val="24"/>
        </w:rPr>
        <w:t>.</w:t>
      </w:r>
    </w:p>
    <w:p w14:paraId="7D64A794" w14:textId="1C58D471" w:rsidR="00D456DC" w:rsidRDefault="00EB79BC">
      <w:pPr>
        <w:pStyle w:val="Odstavecseseznamem"/>
        <w:numPr>
          <w:ilvl w:val="1"/>
          <w:numId w:val="4"/>
        </w:numPr>
        <w:contextualSpacing w:val="0"/>
        <w:jc w:val="both"/>
        <w:rPr>
          <w:rFonts w:ascii="Arial Narrow" w:hAnsi="Arial Narrow"/>
          <w:sz w:val="24"/>
          <w:szCs w:val="24"/>
        </w:rPr>
      </w:pPr>
      <w:r>
        <w:rPr>
          <w:rFonts w:ascii="Arial Narrow" w:hAnsi="Arial Narrow"/>
          <w:sz w:val="24"/>
          <w:szCs w:val="24"/>
        </w:rPr>
        <w:lastRenderedPageBreak/>
        <w:t>V</w:t>
      </w:r>
      <w:r w:rsidR="00D93390" w:rsidRPr="00D93390">
        <w:rPr>
          <w:rFonts w:ascii="Arial Narrow" w:hAnsi="Arial Narrow"/>
          <w:sz w:val="24"/>
          <w:szCs w:val="24"/>
        </w:rPr>
        <w:t>ýnosy z činnosti svazku obcí</w:t>
      </w:r>
      <w:r>
        <w:rPr>
          <w:rFonts w:ascii="Arial Narrow" w:hAnsi="Arial Narrow"/>
          <w:sz w:val="24"/>
          <w:szCs w:val="24"/>
        </w:rPr>
        <w:t>.</w:t>
      </w:r>
    </w:p>
    <w:p w14:paraId="16C69D3E" w14:textId="5E168780" w:rsidR="00D93390" w:rsidRDefault="00EB79BC">
      <w:pPr>
        <w:pStyle w:val="Odstavecseseznamem"/>
        <w:numPr>
          <w:ilvl w:val="1"/>
          <w:numId w:val="4"/>
        </w:numPr>
        <w:contextualSpacing w:val="0"/>
        <w:jc w:val="both"/>
        <w:rPr>
          <w:rFonts w:ascii="Arial Narrow" w:hAnsi="Arial Narrow"/>
          <w:sz w:val="24"/>
          <w:szCs w:val="24"/>
        </w:rPr>
      </w:pPr>
      <w:r>
        <w:rPr>
          <w:rFonts w:ascii="Arial Narrow" w:hAnsi="Arial Narrow"/>
          <w:sz w:val="24"/>
          <w:szCs w:val="24"/>
        </w:rPr>
        <w:t>D</w:t>
      </w:r>
      <w:r w:rsidR="00D93390" w:rsidRPr="00D93390">
        <w:rPr>
          <w:rFonts w:ascii="Arial Narrow" w:hAnsi="Arial Narrow"/>
          <w:sz w:val="24"/>
          <w:szCs w:val="24"/>
        </w:rPr>
        <w:t>ary</w:t>
      </w:r>
      <w:r w:rsidR="00D456DC">
        <w:rPr>
          <w:rFonts w:ascii="Arial Narrow" w:hAnsi="Arial Narrow"/>
          <w:sz w:val="24"/>
          <w:szCs w:val="24"/>
        </w:rPr>
        <w:t xml:space="preserve">. </w:t>
      </w:r>
    </w:p>
    <w:p w14:paraId="0ACF0EAE" w14:textId="74E022FE" w:rsidR="00D93390" w:rsidRDefault="00D93390">
      <w:pPr>
        <w:pStyle w:val="Odstavecseseznamem"/>
        <w:numPr>
          <w:ilvl w:val="0"/>
          <w:numId w:val="4"/>
        </w:numPr>
        <w:contextualSpacing w:val="0"/>
        <w:jc w:val="both"/>
        <w:rPr>
          <w:rFonts w:ascii="Arial Narrow" w:hAnsi="Arial Narrow"/>
          <w:sz w:val="24"/>
          <w:szCs w:val="24"/>
        </w:rPr>
      </w:pPr>
      <w:r w:rsidRPr="00D93390">
        <w:rPr>
          <w:rFonts w:ascii="Arial Narrow" w:hAnsi="Arial Narrow"/>
          <w:sz w:val="24"/>
          <w:szCs w:val="24"/>
        </w:rPr>
        <w:t xml:space="preserve">Členové svazku obcí nevkládají do </w:t>
      </w:r>
      <w:r w:rsidR="00570290">
        <w:rPr>
          <w:rFonts w:ascii="Arial Narrow" w:hAnsi="Arial Narrow"/>
          <w:sz w:val="24"/>
          <w:szCs w:val="24"/>
        </w:rPr>
        <w:t>s</w:t>
      </w:r>
      <w:r w:rsidRPr="00D93390">
        <w:rPr>
          <w:rFonts w:ascii="Arial Narrow" w:hAnsi="Arial Narrow"/>
          <w:sz w:val="24"/>
          <w:szCs w:val="24"/>
        </w:rPr>
        <w:t>vazku obcí majetek</w:t>
      </w:r>
      <w:r w:rsidR="00AC1D71">
        <w:rPr>
          <w:rFonts w:ascii="Arial Narrow" w:hAnsi="Arial Narrow"/>
          <w:sz w:val="24"/>
          <w:szCs w:val="24"/>
        </w:rPr>
        <w:t>,</w:t>
      </w:r>
      <w:r w:rsidRPr="00D93390">
        <w:rPr>
          <w:rFonts w:ascii="Arial Narrow" w:hAnsi="Arial Narrow"/>
          <w:sz w:val="24"/>
          <w:szCs w:val="24"/>
        </w:rPr>
        <w:t xml:space="preserve"> </w:t>
      </w:r>
      <w:r w:rsidR="008D052C">
        <w:rPr>
          <w:rFonts w:ascii="Arial Narrow" w:hAnsi="Arial Narrow"/>
          <w:sz w:val="24"/>
          <w:szCs w:val="24"/>
        </w:rPr>
        <w:t>vyjma případů a podmínek odsouhlasených valnou hromadou na základě zvláštního</w:t>
      </w:r>
      <w:r w:rsidRPr="00D93390">
        <w:rPr>
          <w:rFonts w:ascii="Arial Narrow" w:hAnsi="Arial Narrow"/>
          <w:sz w:val="24"/>
          <w:szCs w:val="24"/>
        </w:rPr>
        <w:t xml:space="preserve"> ujednání</w:t>
      </w:r>
      <w:r w:rsidR="008D052C">
        <w:rPr>
          <w:rFonts w:ascii="Arial Narrow" w:hAnsi="Arial Narrow"/>
          <w:sz w:val="24"/>
          <w:szCs w:val="24"/>
        </w:rPr>
        <w:t>, které bude podléhat písemné smlouvě</w:t>
      </w:r>
      <w:r w:rsidRPr="00D93390">
        <w:rPr>
          <w:rFonts w:ascii="Arial Narrow" w:hAnsi="Arial Narrow"/>
          <w:sz w:val="24"/>
          <w:szCs w:val="24"/>
        </w:rPr>
        <w:t xml:space="preserve">. </w:t>
      </w:r>
    </w:p>
    <w:p w14:paraId="61EAD1C2" w14:textId="7E743DA1" w:rsidR="00F3498C" w:rsidRPr="00F3498C" w:rsidRDefault="00F3498C">
      <w:pPr>
        <w:pStyle w:val="Odstavecseseznamem"/>
        <w:numPr>
          <w:ilvl w:val="0"/>
          <w:numId w:val="4"/>
        </w:numPr>
        <w:contextualSpacing w:val="0"/>
        <w:jc w:val="both"/>
        <w:rPr>
          <w:rFonts w:ascii="Arial Narrow" w:hAnsi="Arial Narrow"/>
          <w:sz w:val="24"/>
          <w:szCs w:val="24"/>
        </w:rPr>
      </w:pPr>
      <w:r w:rsidRPr="00F3498C">
        <w:rPr>
          <w:rFonts w:ascii="Arial Narrow" w:hAnsi="Arial Narrow"/>
          <w:sz w:val="24"/>
          <w:szCs w:val="24"/>
        </w:rPr>
        <w:t xml:space="preserve">Veškeré příjmy získané </w:t>
      </w:r>
      <w:r w:rsidR="00570290">
        <w:rPr>
          <w:rFonts w:ascii="Arial Narrow" w:hAnsi="Arial Narrow"/>
          <w:sz w:val="24"/>
          <w:szCs w:val="24"/>
        </w:rPr>
        <w:t>s</w:t>
      </w:r>
      <w:r w:rsidR="00AC1D71">
        <w:rPr>
          <w:rFonts w:ascii="Arial Narrow" w:hAnsi="Arial Narrow"/>
          <w:sz w:val="24"/>
          <w:szCs w:val="24"/>
        </w:rPr>
        <w:t>vazkem</w:t>
      </w:r>
      <w:r w:rsidR="002B6DF3">
        <w:rPr>
          <w:rFonts w:ascii="Arial Narrow" w:hAnsi="Arial Narrow"/>
          <w:sz w:val="24"/>
          <w:szCs w:val="24"/>
        </w:rPr>
        <w:t xml:space="preserve"> obcí</w:t>
      </w:r>
      <w:r w:rsidR="002B6DF3" w:rsidRPr="00D45628">
        <w:rPr>
          <w:rFonts w:ascii="Arial Narrow" w:hAnsi="Arial Narrow"/>
          <w:sz w:val="24"/>
          <w:szCs w:val="24"/>
        </w:rPr>
        <w:t xml:space="preserve"> </w:t>
      </w:r>
      <w:r w:rsidRPr="00F3498C">
        <w:rPr>
          <w:rFonts w:ascii="Arial Narrow" w:hAnsi="Arial Narrow"/>
          <w:sz w:val="24"/>
          <w:szCs w:val="24"/>
        </w:rPr>
        <w:t xml:space="preserve">z vedlejší doplňkové činnosti musí být použity k financování hlavní činnosti </w:t>
      </w:r>
      <w:r w:rsidR="00570290">
        <w:rPr>
          <w:rFonts w:ascii="Arial Narrow" w:hAnsi="Arial Narrow"/>
          <w:sz w:val="24"/>
          <w:szCs w:val="24"/>
        </w:rPr>
        <w:t>s</w:t>
      </w:r>
      <w:r w:rsidR="002B6DF3">
        <w:rPr>
          <w:rFonts w:ascii="Arial Narrow" w:hAnsi="Arial Narrow"/>
          <w:sz w:val="24"/>
          <w:szCs w:val="24"/>
        </w:rPr>
        <w:t>vazku obcí</w:t>
      </w:r>
      <w:r w:rsidRPr="00F3498C">
        <w:rPr>
          <w:rFonts w:ascii="Arial Narrow" w:hAnsi="Arial Narrow"/>
          <w:sz w:val="24"/>
          <w:szCs w:val="24"/>
        </w:rPr>
        <w:t>.</w:t>
      </w:r>
    </w:p>
    <w:p w14:paraId="5D0597C2" w14:textId="77777777" w:rsidR="00D93390" w:rsidRDefault="00D93390" w:rsidP="00E35A92">
      <w:pPr>
        <w:pStyle w:val="Odstavecseseznamem"/>
        <w:contextualSpacing w:val="0"/>
        <w:jc w:val="both"/>
        <w:rPr>
          <w:rFonts w:ascii="Arial Narrow" w:hAnsi="Arial Narrow"/>
          <w:sz w:val="24"/>
          <w:szCs w:val="24"/>
        </w:rPr>
      </w:pPr>
    </w:p>
    <w:p w14:paraId="53222A93"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IV</w:t>
      </w:r>
    </w:p>
    <w:p w14:paraId="0EF811D8" w14:textId="77777777" w:rsidR="00D93390" w:rsidRPr="00002E5B" w:rsidRDefault="00D93390" w:rsidP="00E35A92">
      <w:pPr>
        <w:jc w:val="center"/>
        <w:rPr>
          <w:rFonts w:ascii="Arial Narrow" w:hAnsi="Arial Narrow"/>
          <w:b/>
          <w:bCs/>
          <w:sz w:val="24"/>
          <w:szCs w:val="24"/>
        </w:rPr>
      </w:pPr>
      <w:r w:rsidRPr="00002E5B">
        <w:rPr>
          <w:rFonts w:ascii="Arial Narrow" w:hAnsi="Arial Narrow"/>
          <w:b/>
          <w:bCs/>
          <w:sz w:val="24"/>
          <w:szCs w:val="24"/>
        </w:rPr>
        <w:t>Hospodaření svazku obcí</w:t>
      </w:r>
    </w:p>
    <w:p w14:paraId="154A4663" w14:textId="1899C994" w:rsidR="001B2859" w:rsidRDefault="001B2859">
      <w:pPr>
        <w:pStyle w:val="Odstavecseseznamem"/>
        <w:numPr>
          <w:ilvl w:val="0"/>
          <w:numId w:val="5"/>
        </w:numPr>
        <w:ind w:left="714" w:hanging="357"/>
        <w:contextualSpacing w:val="0"/>
        <w:jc w:val="both"/>
        <w:rPr>
          <w:rFonts w:ascii="Arial Narrow" w:hAnsi="Arial Narrow"/>
          <w:sz w:val="24"/>
          <w:szCs w:val="24"/>
        </w:rPr>
      </w:pPr>
      <w:r w:rsidRPr="001B2859">
        <w:rPr>
          <w:rFonts w:ascii="Arial Narrow" w:hAnsi="Arial Narrow"/>
          <w:sz w:val="24"/>
          <w:szCs w:val="24"/>
        </w:rPr>
        <w:t xml:space="preserve">Hospodaření </w:t>
      </w:r>
      <w:r w:rsidR="00570290">
        <w:rPr>
          <w:rFonts w:ascii="Arial Narrow" w:hAnsi="Arial Narrow"/>
          <w:sz w:val="24"/>
          <w:szCs w:val="24"/>
        </w:rPr>
        <w:t>s</w:t>
      </w:r>
      <w:r w:rsidR="002B6DF3">
        <w:rPr>
          <w:rFonts w:ascii="Arial Narrow" w:hAnsi="Arial Narrow"/>
          <w:sz w:val="24"/>
          <w:szCs w:val="24"/>
        </w:rPr>
        <w:t>vazku obcí</w:t>
      </w:r>
      <w:r w:rsidR="002B6DF3" w:rsidRPr="00D45628">
        <w:rPr>
          <w:rFonts w:ascii="Arial Narrow" w:hAnsi="Arial Narrow"/>
          <w:sz w:val="24"/>
          <w:szCs w:val="24"/>
        </w:rPr>
        <w:t xml:space="preserve"> </w:t>
      </w:r>
      <w:r w:rsidRPr="001B2859">
        <w:rPr>
          <w:rFonts w:ascii="Arial Narrow" w:hAnsi="Arial Narrow"/>
          <w:sz w:val="24"/>
          <w:szCs w:val="24"/>
        </w:rPr>
        <w:t xml:space="preserve">se řídí obecně závaznými právními předpisy, zejména pak ustanovením § 53 </w:t>
      </w:r>
      <w:r>
        <w:rPr>
          <w:rFonts w:ascii="Arial Narrow" w:hAnsi="Arial Narrow"/>
          <w:sz w:val="24"/>
          <w:szCs w:val="24"/>
        </w:rPr>
        <w:t xml:space="preserve">zákona o </w:t>
      </w:r>
      <w:r w:rsidR="00AC1D71">
        <w:rPr>
          <w:rFonts w:ascii="Arial Narrow" w:hAnsi="Arial Narrow"/>
          <w:sz w:val="24"/>
          <w:szCs w:val="24"/>
        </w:rPr>
        <w:t>obcích</w:t>
      </w:r>
      <w:r w:rsidRPr="001B2859">
        <w:rPr>
          <w:rFonts w:ascii="Arial Narrow" w:hAnsi="Arial Narrow"/>
          <w:sz w:val="24"/>
          <w:szCs w:val="24"/>
        </w:rPr>
        <w:t xml:space="preserve"> a ustanoveními § 38 </w:t>
      </w:r>
      <w:r w:rsidR="00AC1D71">
        <w:rPr>
          <w:rFonts w:ascii="Arial Narrow" w:hAnsi="Arial Narrow"/>
          <w:sz w:val="24"/>
          <w:szCs w:val="24"/>
        </w:rPr>
        <w:t>a násl.</w:t>
      </w:r>
      <w:r w:rsidRPr="001B2859">
        <w:rPr>
          <w:rFonts w:ascii="Arial Narrow" w:hAnsi="Arial Narrow"/>
          <w:sz w:val="24"/>
          <w:szCs w:val="24"/>
        </w:rPr>
        <w:t xml:space="preserve"> zákona č. 250/2000 Sb., o rozpočtových pravidlech územních rozpočtů, ve znění pozdějších předpisů.</w:t>
      </w:r>
    </w:p>
    <w:p w14:paraId="11BA2873" w14:textId="581A38B6" w:rsidR="000E5965" w:rsidRPr="000E5965" w:rsidRDefault="003B53F5">
      <w:pPr>
        <w:pStyle w:val="Odstavecseseznamem"/>
        <w:numPr>
          <w:ilvl w:val="0"/>
          <w:numId w:val="5"/>
        </w:numPr>
        <w:contextualSpacing w:val="0"/>
        <w:jc w:val="both"/>
        <w:rPr>
          <w:rFonts w:ascii="Arial Narrow" w:hAnsi="Arial Narrow"/>
          <w:sz w:val="24"/>
          <w:szCs w:val="24"/>
        </w:rPr>
      </w:pPr>
      <w:r>
        <w:rPr>
          <w:rFonts w:ascii="Arial Narrow" w:hAnsi="Arial Narrow"/>
          <w:sz w:val="24"/>
          <w:szCs w:val="24"/>
        </w:rPr>
        <w:t>S</w:t>
      </w:r>
      <w:r w:rsidRPr="003B53F5">
        <w:rPr>
          <w:rFonts w:ascii="Arial Narrow" w:hAnsi="Arial Narrow"/>
          <w:sz w:val="24"/>
          <w:szCs w:val="24"/>
        </w:rPr>
        <w:t>vazek obcí vede účetnictví v souladu s obecně závaznými právními předpisy,</w:t>
      </w:r>
      <w:r>
        <w:rPr>
          <w:rFonts w:ascii="Arial Narrow" w:hAnsi="Arial Narrow"/>
          <w:sz w:val="24"/>
          <w:szCs w:val="24"/>
        </w:rPr>
        <w:t xml:space="preserve"> h</w:t>
      </w:r>
      <w:r w:rsidRPr="003B53F5">
        <w:rPr>
          <w:rFonts w:ascii="Arial Narrow" w:hAnsi="Arial Narrow"/>
          <w:sz w:val="24"/>
          <w:szCs w:val="24"/>
        </w:rPr>
        <w:t>ospodaření svazku podléhá přezkoumání podle zákona č. 420/2004 Sb., o přezkoumávání hospodaření územních samosprávných celků a dobrovolných svazků obcí.</w:t>
      </w:r>
      <w:r>
        <w:rPr>
          <w:rFonts w:ascii="Arial Narrow" w:hAnsi="Arial Narrow"/>
          <w:sz w:val="24"/>
          <w:szCs w:val="24"/>
        </w:rPr>
        <w:t xml:space="preserve"> </w:t>
      </w:r>
      <w:r w:rsidR="001B2859" w:rsidRPr="000E5965">
        <w:rPr>
          <w:rFonts w:ascii="Arial Narrow" w:hAnsi="Arial Narrow"/>
          <w:sz w:val="24"/>
          <w:szCs w:val="24"/>
        </w:rPr>
        <w:t>Správní rada může schválit vnitřní směrnice pro oblast účetnictví, ve kterých budou konkretizována některá ustanovení obecně závazných předpisů.</w:t>
      </w:r>
    </w:p>
    <w:p w14:paraId="7FAC2581" w14:textId="6FE5E0F2" w:rsidR="001B2859" w:rsidRPr="001B2859" w:rsidRDefault="002B6DF3">
      <w:pPr>
        <w:pStyle w:val="Odstavecseseznamem"/>
        <w:numPr>
          <w:ilvl w:val="0"/>
          <w:numId w:val="5"/>
        </w:numPr>
        <w:contextualSpacing w:val="0"/>
        <w:jc w:val="both"/>
        <w:rPr>
          <w:rFonts w:ascii="Arial Narrow" w:hAnsi="Arial Narrow"/>
          <w:sz w:val="24"/>
          <w:szCs w:val="24"/>
        </w:rPr>
      </w:pPr>
      <w:r>
        <w:rPr>
          <w:rFonts w:ascii="Arial Narrow" w:hAnsi="Arial Narrow"/>
          <w:sz w:val="24"/>
          <w:szCs w:val="24"/>
        </w:rPr>
        <w:t>Svazek obcí</w:t>
      </w:r>
      <w:r w:rsidRPr="00D45628">
        <w:rPr>
          <w:rFonts w:ascii="Arial Narrow" w:hAnsi="Arial Narrow"/>
          <w:sz w:val="24"/>
          <w:szCs w:val="24"/>
        </w:rPr>
        <w:t xml:space="preserve"> </w:t>
      </w:r>
      <w:r w:rsidR="001B2859" w:rsidRPr="001B2859">
        <w:rPr>
          <w:rFonts w:ascii="Arial Narrow" w:hAnsi="Arial Narrow"/>
          <w:sz w:val="24"/>
          <w:szCs w:val="24"/>
        </w:rPr>
        <w:t>je oprávněn nabývat do svého vlastnictví movité i nemovité věci.</w:t>
      </w:r>
    </w:p>
    <w:p w14:paraId="711B18D2" w14:textId="77777777" w:rsidR="002B6DF3" w:rsidRDefault="00D93390">
      <w:pPr>
        <w:pStyle w:val="Odstavecseseznamem"/>
        <w:numPr>
          <w:ilvl w:val="0"/>
          <w:numId w:val="5"/>
        </w:numPr>
        <w:ind w:left="714" w:hanging="357"/>
        <w:contextualSpacing w:val="0"/>
        <w:jc w:val="both"/>
        <w:rPr>
          <w:rFonts w:ascii="Arial Narrow" w:hAnsi="Arial Narrow"/>
          <w:sz w:val="24"/>
          <w:szCs w:val="24"/>
        </w:rPr>
      </w:pPr>
      <w:r w:rsidRPr="00D93390">
        <w:rPr>
          <w:rFonts w:ascii="Arial Narrow" w:hAnsi="Arial Narrow"/>
          <w:sz w:val="24"/>
          <w:szCs w:val="24"/>
        </w:rPr>
        <w:t xml:space="preserve">Svazek obcí vede účetnictví o stavu a pohybu majetku, o svých příjmech a výdajích a finančních vztazích k rozpočtu obcí, svazku obcí či podnikatelských subjektů dle platných předpisů. </w:t>
      </w:r>
    </w:p>
    <w:p w14:paraId="5F749938" w14:textId="6765778F" w:rsidR="002B6DF3" w:rsidRDefault="00BC00EA">
      <w:pPr>
        <w:pStyle w:val="Odstavecseseznamem"/>
        <w:numPr>
          <w:ilvl w:val="0"/>
          <w:numId w:val="5"/>
        </w:numPr>
        <w:ind w:left="714" w:hanging="357"/>
        <w:contextualSpacing w:val="0"/>
        <w:jc w:val="both"/>
        <w:rPr>
          <w:rFonts w:ascii="Arial Narrow" w:hAnsi="Arial Narrow"/>
          <w:sz w:val="24"/>
          <w:szCs w:val="24"/>
        </w:rPr>
      </w:pPr>
      <w:r w:rsidRPr="002B6DF3">
        <w:rPr>
          <w:rFonts w:ascii="Arial Narrow" w:hAnsi="Arial Narrow"/>
          <w:sz w:val="24"/>
          <w:szCs w:val="24"/>
        </w:rPr>
        <w:t xml:space="preserve">Návrh rozpočtu na každý kalendářní rok bude předložen </w:t>
      </w:r>
      <w:r w:rsidR="00885F42" w:rsidRPr="00885F42">
        <w:rPr>
          <w:rFonts w:ascii="Arial Narrow" w:hAnsi="Arial Narrow"/>
          <w:sz w:val="24"/>
          <w:szCs w:val="24"/>
        </w:rPr>
        <w:t>m</w:t>
      </w:r>
      <w:r w:rsidRPr="002B6DF3">
        <w:rPr>
          <w:rFonts w:ascii="Arial Narrow" w:hAnsi="Arial Narrow"/>
          <w:sz w:val="24"/>
          <w:szCs w:val="24"/>
        </w:rPr>
        <w:t xml:space="preserve">anažerem mikroregionu valné hromadě do 15. prosince běžného roku. </w:t>
      </w:r>
      <w:r w:rsidR="00EB79BC">
        <w:rPr>
          <w:rFonts w:ascii="Arial Narrow" w:hAnsi="Arial Narrow"/>
          <w:sz w:val="24"/>
          <w:szCs w:val="24"/>
        </w:rPr>
        <w:t>Ten</w:t>
      </w:r>
      <w:r w:rsidRPr="002B6DF3">
        <w:rPr>
          <w:rFonts w:ascii="Arial Narrow" w:hAnsi="Arial Narrow"/>
          <w:sz w:val="24"/>
          <w:szCs w:val="24"/>
        </w:rPr>
        <w:t xml:space="preserve"> poté zajistí jeho vyvěšení na úředních deskách všech členských obcí tak, aby byly splněny zákonné požadavky. Teprve po uplynutí této lhůty může rozpočet schválit valná hromada. </w:t>
      </w:r>
      <w:r w:rsidR="00EB79BC">
        <w:rPr>
          <w:rFonts w:ascii="Arial Narrow" w:hAnsi="Arial Narrow"/>
          <w:sz w:val="24"/>
          <w:szCs w:val="24"/>
        </w:rPr>
        <w:t>Manažer mikroregionu je</w:t>
      </w:r>
      <w:r w:rsidR="00EB79BC" w:rsidRPr="003C03D9">
        <w:rPr>
          <w:rFonts w:ascii="Arial Narrow" w:hAnsi="Arial Narrow"/>
          <w:sz w:val="24"/>
          <w:szCs w:val="24"/>
        </w:rPr>
        <w:t xml:space="preserve"> také zodpovědný za předkládání ekonomických podkladů</w:t>
      </w:r>
      <w:r w:rsidR="00EB79BC" w:rsidRPr="002B6DF3">
        <w:rPr>
          <w:rFonts w:ascii="Arial Narrow" w:hAnsi="Arial Narrow"/>
          <w:sz w:val="24"/>
          <w:szCs w:val="24"/>
        </w:rPr>
        <w:t>.</w:t>
      </w:r>
    </w:p>
    <w:p w14:paraId="652610F8" w14:textId="77777777" w:rsidR="002B6DF3" w:rsidRDefault="00D93390">
      <w:pPr>
        <w:pStyle w:val="Odstavecseseznamem"/>
        <w:numPr>
          <w:ilvl w:val="0"/>
          <w:numId w:val="5"/>
        </w:numPr>
        <w:ind w:left="714" w:hanging="357"/>
        <w:contextualSpacing w:val="0"/>
        <w:jc w:val="both"/>
        <w:rPr>
          <w:rFonts w:ascii="Arial Narrow" w:hAnsi="Arial Narrow"/>
          <w:sz w:val="24"/>
          <w:szCs w:val="24"/>
        </w:rPr>
      </w:pPr>
      <w:r w:rsidRPr="002B6DF3">
        <w:rPr>
          <w:rFonts w:ascii="Arial Narrow" w:hAnsi="Arial Narrow"/>
          <w:sz w:val="24"/>
          <w:szCs w:val="24"/>
        </w:rPr>
        <w:t xml:space="preserve">Jednotliví členové mohou návrhy a připomínky uplatnit v předem stanovených termínech. </w:t>
      </w:r>
    </w:p>
    <w:p w14:paraId="416F503B" w14:textId="73118301" w:rsidR="002B6DF3" w:rsidRDefault="00D93390">
      <w:pPr>
        <w:pStyle w:val="Odstavecseseznamem"/>
        <w:numPr>
          <w:ilvl w:val="0"/>
          <w:numId w:val="5"/>
        </w:numPr>
        <w:ind w:left="714" w:hanging="357"/>
        <w:contextualSpacing w:val="0"/>
        <w:jc w:val="both"/>
        <w:rPr>
          <w:rFonts w:ascii="Arial Narrow" w:hAnsi="Arial Narrow"/>
          <w:sz w:val="24"/>
          <w:szCs w:val="24"/>
        </w:rPr>
      </w:pPr>
      <w:r w:rsidRPr="002B6DF3">
        <w:rPr>
          <w:rFonts w:ascii="Arial Narrow" w:hAnsi="Arial Narrow"/>
          <w:sz w:val="24"/>
          <w:szCs w:val="24"/>
        </w:rPr>
        <w:t xml:space="preserve">Vložené finanční prostředky se stávají majetkem </w:t>
      </w:r>
      <w:r w:rsidR="00B42447">
        <w:rPr>
          <w:rFonts w:ascii="Arial Narrow" w:hAnsi="Arial Narrow"/>
          <w:sz w:val="24"/>
          <w:szCs w:val="24"/>
        </w:rPr>
        <w:t>s</w:t>
      </w:r>
      <w:r w:rsidRPr="002B6DF3">
        <w:rPr>
          <w:rFonts w:ascii="Arial Narrow" w:hAnsi="Arial Narrow"/>
          <w:sz w:val="24"/>
          <w:szCs w:val="24"/>
        </w:rPr>
        <w:t xml:space="preserve">vazku obcí a mohou být použity jen k realizaci předmětu sdružení, jak je vymezeno ve stanovách. </w:t>
      </w:r>
    </w:p>
    <w:p w14:paraId="748FE8D8" w14:textId="2419D543" w:rsidR="002B6DF3" w:rsidRDefault="00D93390">
      <w:pPr>
        <w:pStyle w:val="Odstavecseseznamem"/>
        <w:numPr>
          <w:ilvl w:val="0"/>
          <w:numId w:val="5"/>
        </w:numPr>
        <w:ind w:left="714" w:hanging="357"/>
        <w:contextualSpacing w:val="0"/>
        <w:jc w:val="both"/>
        <w:rPr>
          <w:rFonts w:ascii="Arial Narrow" w:hAnsi="Arial Narrow"/>
          <w:sz w:val="24"/>
          <w:szCs w:val="24"/>
        </w:rPr>
      </w:pPr>
      <w:r w:rsidRPr="002B6DF3">
        <w:rPr>
          <w:rFonts w:ascii="Arial Narrow" w:hAnsi="Arial Narrow"/>
          <w:sz w:val="24"/>
          <w:szCs w:val="24"/>
        </w:rPr>
        <w:t xml:space="preserve">Jednotliví členové </w:t>
      </w:r>
      <w:r w:rsidR="00B42447">
        <w:rPr>
          <w:rFonts w:ascii="Arial Narrow" w:hAnsi="Arial Narrow"/>
          <w:sz w:val="24"/>
          <w:szCs w:val="24"/>
        </w:rPr>
        <w:t>s</w:t>
      </w:r>
      <w:r w:rsidR="00E2299B">
        <w:rPr>
          <w:rFonts w:ascii="Arial Narrow" w:hAnsi="Arial Narrow"/>
          <w:sz w:val="24"/>
          <w:szCs w:val="24"/>
        </w:rPr>
        <w:t>v</w:t>
      </w:r>
      <w:r w:rsidRPr="002B6DF3">
        <w:rPr>
          <w:rFonts w:ascii="Arial Narrow" w:hAnsi="Arial Narrow"/>
          <w:sz w:val="24"/>
          <w:szCs w:val="24"/>
        </w:rPr>
        <w:t xml:space="preserve">azku obcí mohou sdružovat finanční prostředky na konkrétní projekty dle svých možností a potřeb nezávisle na </w:t>
      </w:r>
      <w:r w:rsidR="00B42447">
        <w:rPr>
          <w:rFonts w:ascii="Arial Narrow" w:hAnsi="Arial Narrow"/>
          <w:sz w:val="24"/>
          <w:szCs w:val="24"/>
        </w:rPr>
        <w:t>s</w:t>
      </w:r>
      <w:r w:rsidRPr="002B6DF3">
        <w:rPr>
          <w:rFonts w:ascii="Arial Narrow" w:hAnsi="Arial Narrow"/>
          <w:sz w:val="24"/>
          <w:szCs w:val="24"/>
        </w:rPr>
        <w:t xml:space="preserve">vazku obcí. </w:t>
      </w:r>
    </w:p>
    <w:p w14:paraId="1D0DD7E7" w14:textId="47910CC2" w:rsidR="00DA411F" w:rsidRDefault="00BC00EA">
      <w:pPr>
        <w:pStyle w:val="Odstavecseseznamem"/>
        <w:numPr>
          <w:ilvl w:val="0"/>
          <w:numId w:val="5"/>
        </w:numPr>
        <w:ind w:left="714" w:hanging="357"/>
        <w:contextualSpacing w:val="0"/>
        <w:jc w:val="both"/>
        <w:rPr>
          <w:rFonts w:ascii="Arial Narrow" w:hAnsi="Arial Narrow"/>
          <w:sz w:val="24"/>
          <w:szCs w:val="24"/>
        </w:rPr>
      </w:pPr>
      <w:r w:rsidRPr="00DA411F">
        <w:rPr>
          <w:rFonts w:ascii="Arial Narrow" w:hAnsi="Arial Narrow"/>
          <w:sz w:val="24"/>
          <w:szCs w:val="24"/>
        </w:rPr>
        <w:t xml:space="preserve">Manažer </w:t>
      </w:r>
      <w:r w:rsidR="00E2299B" w:rsidRPr="00DA411F">
        <w:rPr>
          <w:rFonts w:ascii="Arial Narrow" w:hAnsi="Arial Narrow"/>
          <w:sz w:val="24"/>
          <w:szCs w:val="24"/>
        </w:rPr>
        <w:t>mikroregionu</w:t>
      </w:r>
      <w:r w:rsidR="00295E6E">
        <w:rPr>
          <w:rFonts w:ascii="Arial Narrow" w:hAnsi="Arial Narrow"/>
          <w:sz w:val="24"/>
          <w:szCs w:val="24"/>
        </w:rPr>
        <w:t>, případně j</w:t>
      </w:r>
      <w:r w:rsidR="00AE4073" w:rsidRPr="00AE4073">
        <w:rPr>
          <w:rFonts w:ascii="Arial Narrow" w:hAnsi="Arial Narrow"/>
          <w:sz w:val="24"/>
          <w:szCs w:val="24"/>
        </w:rPr>
        <w:t>í</w:t>
      </w:r>
      <w:r w:rsidR="00295E6E">
        <w:rPr>
          <w:rFonts w:ascii="Arial Narrow" w:hAnsi="Arial Narrow"/>
          <w:sz w:val="24"/>
          <w:szCs w:val="24"/>
        </w:rPr>
        <w:t xml:space="preserve">m pověřená osoba, </w:t>
      </w:r>
      <w:r w:rsidRPr="00DA411F">
        <w:rPr>
          <w:rFonts w:ascii="Arial Narrow" w:hAnsi="Arial Narrow"/>
          <w:sz w:val="24"/>
          <w:szCs w:val="24"/>
        </w:rPr>
        <w:t xml:space="preserve">připraví návrh závěrečného účtu a předloží ho správní radě </w:t>
      </w:r>
      <w:r w:rsidR="00341829">
        <w:rPr>
          <w:rFonts w:ascii="Arial Narrow" w:hAnsi="Arial Narrow"/>
          <w:sz w:val="24"/>
          <w:szCs w:val="24"/>
        </w:rPr>
        <w:t xml:space="preserve">nejpozději </w:t>
      </w:r>
      <w:r w:rsidRPr="00DA411F">
        <w:rPr>
          <w:rFonts w:ascii="Arial Narrow" w:hAnsi="Arial Narrow"/>
          <w:sz w:val="24"/>
          <w:szCs w:val="24"/>
        </w:rPr>
        <w:t>do 3</w:t>
      </w:r>
      <w:r w:rsidR="00341829">
        <w:rPr>
          <w:rFonts w:ascii="Arial Narrow" w:hAnsi="Arial Narrow"/>
          <w:sz w:val="24"/>
          <w:szCs w:val="24"/>
        </w:rPr>
        <w:t>1. května</w:t>
      </w:r>
      <w:r w:rsidRPr="00DA411F">
        <w:rPr>
          <w:rFonts w:ascii="Arial Narrow" w:hAnsi="Arial Narrow"/>
          <w:sz w:val="24"/>
          <w:szCs w:val="24"/>
        </w:rPr>
        <w:t xml:space="preserve">. </w:t>
      </w:r>
      <w:r w:rsidR="00DA411F" w:rsidRPr="00DA411F">
        <w:rPr>
          <w:rFonts w:ascii="Arial Narrow" w:hAnsi="Arial Narrow"/>
          <w:sz w:val="24"/>
          <w:szCs w:val="24"/>
        </w:rPr>
        <w:t xml:space="preserve">Jakmile správní rada odsouhlasí podobu závěrečného účtu, </w:t>
      </w:r>
      <w:r w:rsidR="00885F42">
        <w:rPr>
          <w:rFonts w:ascii="Arial Narrow" w:hAnsi="Arial Narrow"/>
          <w:sz w:val="24"/>
          <w:szCs w:val="24"/>
        </w:rPr>
        <w:t>m</w:t>
      </w:r>
      <w:r w:rsidR="00DA411F" w:rsidRPr="00DA411F">
        <w:rPr>
          <w:rFonts w:ascii="Arial Narrow" w:hAnsi="Arial Narrow"/>
          <w:sz w:val="24"/>
          <w:szCs w:val="24"/>
        </w:rPr>
        <w:t xml:space="preserve">anažer mikroregionu se postará o to, aby byl tento návrh včetně </w:t>
      </w:r>
      <w:r w:rsidR="00341829">
        <w:rPr>
          <w:rFonts w:ascii="Arial Narrow" w:hAnsi="Arial Narrow"/>
          <w:sz w:val="24"/>
          <w:szCs w:val="24"/>
        </w:rPr>
        <w:t>Zprávy o výsledku přezkoumání hospodaření</w:t>
      </w:r>
      <w:r w:rsidR="00DA411F" w:rsidRPr="00DA411F">
        <w:rPr>
          <w:rFonts w:ascii="Arial Narrow" w:hAnsi="Arial Narrow"/>
          <w:sz w:val="24"/>
          <w:szCs w:val="24"/>
        </w:rPr>
        <w:t xml:space="preserve"> vyvěšen na úředních deskách všech obcí, které jsou členy svazku. Tento postup probíhá plně v souladu se </w:t>
      </w:r>
      <w:r w:rsidR="00DA411F">
        <w:rPr>
          <w:rFonts w:ascii="Arial Narrow" w:hAnsi="Arial Narrow"/>
          <w:sz w:val="24"/>
          <w:szCs w:val="24"/>
        </w:rPr>
        <w:t>z</w:t>
      </w:r>
      <w:r w:rsidR="00DA411F" w:rsidRPr="00DA411F">
        <w:rPr>
          <w:rFonts w:ascii="Arial Narrow" w:hAnsi="Arial Narrow"/>
          <w:sz w:val="24"/>
          <w:szCs w:val="24"/>
        </w:rPr>
        <w:t>ákon</w:t>
      </w:r>
      <w:r w:rsidR="00DA411F">
        <w:rPr>
          <w:rFonts w:ascii="Arial Narrow" w:hAnsi="Arial Narrow"/>
          <w:sz w:val="24"/>
          <w:szCs w:val="24"/>
        </w:rPr>
        <w:t>em</w:t>
      </w:r>
      <w:r w:rsidR="00DA411F" w:rsidRPr="00DA411F">
        <w:rPr>
          <w:rFonts w:ascii="Arial Narrow" w:hAnsi="Arial Narrow"/>
          <w:sz w:val="24"/>
          <w:szCs w:val="24"/>
        </w:rPr>
        <w:t xml:space="preserve"> o rozpočtových pravidlech územních rozpočtů. Teprve po zákonem vyžadované době zveřejnění přistoupí valná hromada k finálnímu schválení závěrečného účtu a výroční zprávy, a to v</w:t>
      </w:r>
      <w:r w:rsidR="00341829">
        <w:rPr>
          <w:rFonts w:ascii="Arial Narrow" w:hAnsi="Arial Narrow"/>
          <w:sz w:val="24"/>
          <w:szCs w:val="24"/>
        </w:rPr>
        <w:t> </w:t>
      </w:r>
      <w:r w:rsidR="00DA411F" w:rsidRPr="00DA411F">
        <w:rPr>
          <w:rFonts w:ascii="Arial Narrow" w:hAnsi="Arial Narrow"/>
          <w:sz w:val="24"/>
          <w:szCs w:val="24"/>
        </w:rPr>
        <w:t>termínu</w:t>
      </w:r>
      <w:r w:rsidR="00341829">
        <w:rPr>
          <w:rFonts w:ascii="Arial Narrow" w:hAnsi="Arial Narrow"/>
          <w:sz w:val="24"/>
          <w:szCs w:val="24"/>
        </w:rPr>
        <w:t xml:space="preserve"> nejpozději</w:t>
      </w:r>
      <w:r w:rsidR="00DA411F" w:rsidRPr="00DA411F">
        <w:rPr>
          <w:rFonts w:ascii="Arial Narrow" w:hAnsi="Arial Narrow"/>
          <w:sz w:val="24"/>
          <w:szCs w:val="24"/>
        </w:rPr>
        <w:t xml:space="preserve"> do 30. června.</w:t>
      </w:r>
    </w:p>
    <w:p w14:paraId="0C0C56CC" w14:textId="0B2EB10E" w:rsidR="003B53F5" w:rsidRPr="00DA411F" w:rsidRDefault="003B53F5">
      <w:pPr>
        <w:pStyle w:val="Odstavecseseznamem"/>
        <w:numPr>
          <w:ilvl w:val="0"/>
          <w:numId w:val="5"/>
        </w:numPr>
        <w:ind w:left="714" w:hanging="357"/>
        <w:contextualSpacing w:val="0"/>
        <w:jc w:val="both"/>
        <w:rPr>
          <w:rFonts w:ascii="Arial Narrow" w:hAnsi="Arial Narrow"/>
          <w:sz w:val="24"/>
          <w:szCs w:val="24"/>
        </w:rPr>
      </w:pPr>
      <w:r w:rsidRPr="003B53F5">
        <w:rPr>
          <w:rFonts w:ascii="Arial Narrow" w:hAnsi="Arial Narrow"/>
          <w:sz w:val="24"/>
          <w:szCs w:val="24"/>
        </w:rPr>
        <w:lastRenderedPageBreak/>
        <w:t xml:space="preserve">Valná hromada </w:t>
      </w:r>
      <w:r w:rsidR="00341829">
        <w:rPr>
          <w:rFonts w:ascii="Arial Narrow" w:hAnsi="Arial Narrow"/>
          <w:sz w:val="24"/>
          <w:szCs w:val="24"/>
        </w:rPr>
        <w:t>zvolí</w:t>
      </w:r>
      <w:r w:rsidRPr="003B53F5">
        <w:rPr>
          <w:rFonts w:ascii="Arial Narrow" w:hAnsi="Arial Narrow"/>
          <w:sz w:val="24"/>
          <w:szCs w:val="24"/>
        </w:rPr>
        <w:t xml:space="preserve"> nejméně tříčlenný orgán svazku obcí, který schvaluje účetní závěrku svazku obcí sestavenou k rozvahovému dni podle zákona o účetnictví.</w:t>
      </w:r>
    </w:p>
    <w:p w14:paraId="6ABFFE8B" w14:textId="00EE8D5F" w:rsidR="00D93390" w:rsidRPr="002724FB" w:rsidRDefault="00BC00EA">
      <w:pPr>
        <w:pStyle w:val="Odstavecseseznamem"/>
        <w:numPr>
          <w:ilvl w:val="0"/>
          <w:numId w:val="5"/>
        </w:numPr>
        <w:ind w:left="714" w:hanging="357"/>
        <w:contextualSpacing w:val="0"/>
        <w:jc w:val="both"/>
        <w:rPr>
          <w:rFonts w:ascii="Arial Narrow" w:hAnsi="Arial Narrow"/>
          <w:sz w:val="24"/>
          <w:szCs w:val="24"/>
        </w:rPr>
      </w:pPr>
      <w:r w:rsidRPr="002724FB">
        <w:rPr>
          <w:rFonts w:ascii="Arial Narrow" w:hAnsi="Arial Narrow"/>
          <w:sz w:val="24"/>
          <w:szCs w:val="24"/>
        </w:rPr>
        <w:t xml:space="preserve">Valná hromada rozhoduje kvalifikovanou většinou (min. 3/5 všech členů) o </w:t>
      </w:r>
      <w:r w:rsidR="00341829" w:rsidRPr="002724FB">
        <w:rPr>
          <w:rFonts w:ascii="Arial Narrow" w:hAnsi="Arial Narrow"/>
          <w:sz w:val="24"/>
          <w:szCs w:val="24"/>
        </w:rPr>
        <w:t>schválení účetní závěrky včetně schválení výsledku hospodaření v souladu s</w:t>
      </w:r>
      <w:r w:rsidR="00D81BC2">
        <w:rPr>
          <w:rFonts w:ascii="Arial Narrow" w:hAnsi="Arial Narrow"/>
          <w:sz w:val="24"/>
          <w:szCs w:val="24"/>
        </w:rPr>
        <w:t xml:space="preserve"> </w:t>
      </w:r>
      <w:r w:rsidR="00341829" w:rsidRPr="002724FB">
        <w:rPr>
          <w:rFonts w:ascii="Arial Narrow" w:hAnsi="Arial Narrow"/>
          <w:sz w:val="24"/>
          <w:szCs w:val="24"/>
        </w:rPr>
        <w:t>vyhlášk</w:t>
      </w:r>
      <w:r w:rsidR="00D81BC2">
        <w:rPr>
          <w:rFonts w:ascii="Arial Narrow" w:hAnsi="Arial Narrow"/>
          <w:sz w:val="24"/>
          <w:szCs w:val="24"/>
        </w:rPr>
        <w:t>ou</w:t>
      </w:r>
      <w:r w:rsidR="00341829" w:rsidRPr="002724FB">
        <w:rPr>
          <w:rFonts w:ascii="Arial Narrow" w:hAnsi="Arial Narrow"/>
          <w:sz w:val="24"/>
          <w:szCs w:val="24"/>
        </w:rPr>
        <w:t xml:space="preserve"> č. 220/2013 Sb. </w:t>
      </w:r>
      <w:r w:rsidR="002724FB" w:rsidRPr="002724FB">
        <w:rPr>
          <w:rFonts w:ascii="Arial Narrow" w:hAnsi="Arial Narrow"/>
          <w:sz w:val="24"/>
          <w:szCs w:val="24"/>
        </w:rPr>
        <w:t>o požadavcích na schvalování účetních závěrek některých vybraných účetních jednotek</w:t>
      </w:r>
      <w:r w:rsidR="002724FB">
        <w:rPr>
          <w:rFonts w:ascii="Arial Narrow" w:hAnsi="Arial Narrow"/>
          <w:sz w:val="24"/>
          <w:szCs w:val="24"/>
        </w:rPr>
        <w:t>.</w:t>
      </w:r>
    </w:p>
    <w:p w14:paraId="4900181B" w14:textId="29B39DF8"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V</w:t>
      </w:r>
    </w:p>
    <w:p w14:paraId="23A9AC09"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Členství ve svazku obcí</w:t>
      </w:r>
    </w:p>
    <w:p w14:paraId="284504EB" w14:textId="77777777" w:rsidR="00D93390" w:rsidRDefault="00D93390">
      <w:pPr>
        <w:pStyle w:val="Odstavecseseznamem"/>
        <w:numPr>
          <w:ilvl w:val="0"/>
          <w:numId w:val="6"/>
        </w:numPr>
        <w:contextualSpacing w:val="0"/>
        <w:jc w:val="both"/>
        <w:rPr>
          <w:rFonts w:ascii="Arial Narrow" w:hAnsi="Arial Narrow"/>
          <w:sz w:val="24"/>
          <w:szCs w:val="24"/>
        </w:rPr>
      </w:pPr>
      <w:r w:rsidRPr="00D93390">
        <w:rPr>
          <w:rFonts w:ascii="Arial Narrow" w:hAnsi="Arial Narrow"/>
          <w:sz w:val="24"/>
          <w:szCs w:val="24"/>
        </w:rPr>
        <w:t xml:space="preserve">Do svazku obcí mohou vstoupit obce a města, které splní podmínky členství upravené stanovami. </w:t>
      </w:r>
    </w:p>
    <w:p w14:paraId="1C5668CC" w14:textId="77777777" w:rsidR="00D93390" w:rsidRDefault="00D93390">
      <w:pPr>
        <w:pStyle w:val="Odstavecseseznamem"/>
        <w:numPr>
          <w:ilvl w:val="0"/>
          <w:numId w:val="6"/>
        </w:numPr>
        <w:contextualSpacing w:val="0"/>
        <w:jc w:val="both"/>
        <w:rPr>
          <w:rFonts w:ascii="Arial Narrow" w:hAnsi="Arial Narrow"/>
          <w:sz w:val="24"/>
          <w:szCs w:val="24"/>
        </w:rPr>
      </w:pPr>
      <w:r w:rsidRPr="00D93390">
        <w:rPr>
          <w:rFonts w:ascii="Arial Narrow" w:hAnsi="Arial Narrow"/>
          <w:sz w:val="24"/>
          <w:szCs w:val="24"/>
        </w:rPr>
        <w:t xml:space="preserve">Členství zakládajících členů ve svazku obcí vzniká podpisem smlouvy o vytvoření svazku obcí. </w:t>
      </w:r>
    </w:p>
    <w:p w14:paraId="3B76CDB3" w14:textId="77777777" w:rsidR="00D93390" w:rsidRDefault="00D93390">
      <w:pPr>
        <w:pStyle w:val="Odstavecseseznamem"/>
        <w:numPr>
          <w:ilvl w:val="0"/>
          <w:numId w:val="6"/>
        </w:numPr>
        <w:contextualSpacing w:val="0"/>
        <w:jc w:val="both"/>
        <w:rPr>
          <w:rFonts w:ascii="Arial Narrow" w:hAnsi="Arial Narrow"/>
          <w:sz w:val="24"/>
          <w:szCs w:val="24"/>
        </w:rPr>
      </w:pPr>
      <w:r w:rsidRPr="00D93390">
        <w:rPr>
          <w:rFonts w:ascii="Arial Narrow" w:hAnsi="Arial Narrow"/>
          <w:sz w:val="24"/>
          <w:szCs w:val="24"/>
        </w:rPr>
        <w:t xml:space="preserve">Každý člen svazku obcí deleguje zástupce, který jej bude zastupovat při jednání valné hromady. </w:t>
      </w:r>
    </w:p>
    <w:p w14:paraId="444ECEC4" w14:textId="675D6C8D" w:rsidR="00D93390" w:rsidRDefault="00D93390">
      <w:pPr>
        <w:pStyle w:val="Odstavecseseznamem"/>
        <w:numPr>
          <w:ilvl w:val="0"/>
          <w:numId w:val="6"/>
        </w:numPr>
        <w:contextualSpacing w:val="0"/>
        <w:jc w:val="both"/>
        <w:rPr>
          <w:rFonts w:ascii="Arial Narrow" w:hAnsi="Arial Narrow"/>
          <w:sz w:val="24"/>
          <w:szCs w:val="24"/>
        </w:rPr>
      </w:pPr>
      <w:r w:rsidRPr="00D93390">
        <w:rPr>
          <w:rFonts w:ascii="Arial Narrow" w:hAnsi="Arial Narrow"/>
          <w:sz w:val="24"/>
          <w:szCs w:val="24"/>
        </w:rPr>
        <w:t xml:space="preserve">Členy svazku obcí mohou být pouze obce </w:t>
      </w:r>
      <w:r w:rsidR="008D052C">
        <w:rPr>
          <w:rFonts w:ascii="Arial Narrow" w:hAnsi="Arial Narrow"/>
          <w:sz w:val="24"/>
          <w:szCs w:val="24"/>
        </w:rPr>
        <w:t>ve smyslu</w:t>
      </w:r>
      <w:r w:rsidRPr="00D93390">
        <w:rPr>
          <w:rFonts w:ascii="Arial Narrow" w:hAnsi="Arial Narrow"/>
          <w:sz w:val="24"/>
          <w:szCs w:val="24"/>
        </w:rPr>
        <w:t xml:space="preserve"> zákona č. 128/2000 Sb., o obcích</w:t>
      </w:r>
      <w:r w:rsidR="008D052C">
        <w:rPr>
          <w:rFonts w:ascii="Arial Narrow" w:hAnsi="Arial Narrow"/>
          <w:sz w:val="24"/>
          <w:szCs w:val="24"/>
        </w:rPr>
        <w:t>, ve znění pozdějších předpisů; jiné právnické osoby členy být nemohou</w:t>
      </w:r>
      <w:r w:rsidRPr="00D93390">
        <w:rPr>
          <w:rFonts w:ascii="Arial Narrow" w:hAnsi="Arial Narrow"/>
          <w:sz w:val="24"/>
          <w:szCs w:val="24"/>
        </w:rPr>
        <w:t xml:space="preserve">. </w:t>
      </w:r>
    </w:p>
    <w:p w14:paraId="414F3978" w14:textId="1E7B1C84" w:rsidR="00D93390" w:rsidRDefault="00D93390">
      <w:pPr>
        <w:pStyle w:val="Odstavecseseznamem"/>
        <w:numPr>
          <w:ilvl w:val="0"/>
          <w:numId w:val="6"/>
        </w:numPr>
        <w:contextualSpacing w:val="0"/>
        <w:jc w:val="both"/>
        <w:rPr>
          <w:rFonts w:ascii="Arial Narrow" w:hAnsi="Arial Narrow"/>
          <w:sz w:val="24"/>
          <w:szCs w:val="24"/>
        </w:rPr>
      </w:pPr>
      <w:r w:rsidRPr="00D93390">
        <w:rPr>
          <w:rFonts w:ascii="Arial Narrow" w:hAnsi="Arial Narrow"/>
          <w:sz w:val="24"/>
          <w:szCs w:val="24"/>
        </w:rPr>
        <w:t>Další členové mohou být přijati do svazku obcí na základě písemné přihlášky, ve které se zaváží dodržovat stanovy svazku a splatit vstupní příspěvek. O přijetí do svazku obcí rozhoduje valná hromada</w:t>
      </w:r>
      <w:r w:rsidR="00F3498C">
        <w:rPr>
          <w:rFonts w:ascii="Arial Narrow" w:hAnsi="Arial Narrow"/>
          <w:sz w:val="24"/>
          <w:szCs w:val="24"/>
        </w:rPr>
        <w:t xml:space="preserve"> svou 3/5 většinou a současně valná hromada </w:t>
      </w:r>
      <w:r w:rsidRPr="00D93390">
        <w:rPr>
          <w:rFonts w:ascii="Arial Narrow" w:hAnsi="Arial Narrow"/>
          <w:sz w:val="24"/>
          <w:szCs w:val="24"/>
        </w:rPr>
        <w:t>stanoví výši vstupního příspěvku.</w:t>
      </w:r>
    </w:p>
    <w:p w14:paraId="6BE2CD88" w14:textId="77777777" w:rsidR="00D93390" w:rsidRDefault="00D93390" w:rsidP="00E35A92">
      <w:pPr>
        <w:jc w:val="both"/>
        <w:rPr>
          <w:rFonts w:ascii="Arial Narrow" w:hAnsi="Arial Narrow"/>
          <w:sz w:val="24"/>
          <w:szCs w:val="24"/>
        </w:rPr>
      </w:pPr>
    </w:p>
    <w:p w14:paraId="3CB526C6" w14:textId="00F90288" w:rsidR="00D93390" w:rsidRPr="00002E5B" w:rsidRDefault="00D93390" w:rsidP="00E35A92">
      <w:pPr>
        <w:jc w:val="center"/>
        <w:rPr>
          <w:rFonts w:ascii="Arial Narrow" w:hAnsi="Arial Narrow"/>
          <w:b/>
          <w:bCs/>
          <w:sz w:val="24"/>
          <w:szCs w:val="24"/>
        </w:rPr>
      </w:pPr>
      <w:r w:rsidRPr="00002E5B">
        <w:rPr>
          <w:rFonts w:ascii="Arial Narrow" w:hAnsi="Arial Narrow"/>
          <w:b/>
          <w:bCs/>
          <w:sz w:val="24"/>
          <w:szCs w:val="24"/>
        </w:rPr>
        <w:t>Čl. VI</w:t>
      </w:r>
    </w:p>
    <w:p w14:paraId="0C9D5412"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Práva a povinnosti členů</w:t>
      </w:r>
    </w:p>
    <w:p w14:paraId="509ADE72" w14:textId="77777777" w:rsidR="00D93390" w:rsidRDefault="00D93390">
      <w:pPr>
        <w:pStyle w:val="Odstavecseseznamem"/>
        <w:numPr>
          <w:ilvl w:val="0"/>
          <w:numId w:val="7"/>
        </w:numPr>
        <w:contextualSpacing w:val="0"/>
        <w:jc w:val="both"/>
        <w:rPr>
          <w:rFonts w:ascii="Arial Narrow" w:hAnsi="Arial Narrow"/>
          <w:sz w:val="24"/>
          <w:szCs w:val="24"/>
        </w:rPr>
      </w:pPr>
      <w:r w:rsidRPr="00D93390">
        <w:rPr>
          <w:rFonts w:ascii="Arial Narrow" w:hAnsi="Arial Narrow"/>
          <w:sz w:val="24"/>
          <w:szCs w:val="24"/>
        </w:rPr>
        <w:t xml:space="preserve">Člen je oprávněn: </w:t>
      </w:r>
    </w:p>
    <w:p w14:paraId="56B5F2C8" w14:textId="0F763404"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Volit a být volen do orgánů svazku obcí, a to prostřednictvím svého zástupce</w:t>
      </w:r>
      <w:r w:rsidR="00EB79BC">
        <w:rPr>
          <w:rFonts w:ascii="Arial Narrow" w:hAnsi="Arial Narrow"/>
          <w:sz w:val="24"/>
          <w:szCs w:val="24"/>
        </w:rPr>
        <w:t>.</w:t>
      </w:r>
      <w:r w:rsidRPr="00D93390">
        <w:rPr>
          <w:rFonts w:ascii="Arial Narrow" w:hAnsi="Arial Narrow"/>
          <w:sz w:val="24"/>
          <w:szCs w:val="24"/>
        </w:rPr>
        <w:t xml:space="preserve"> </w:t>
      </w:r>
    </w:p>
    <w:p w14:paraId="60F516C8" w14:textId="44B63D84"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Hlasovat na valné hromadě prostřednictvím svého zástupce, každý člen má jeden hlas</w:t>
      </w:r>
      <w:r w:rsidR="00EB79BC">
        <w:rPr>
          <w:rFonts w:ascii="Arial Narrow" w:hAnsi="Arial Narrow"/>
          <w:sz w:val="24"/>
          <w:szCs w:val="24"/>
        </w:rPr>
        <w:t>.</w:t>
      </w:r>
      <w:r w:rsidRPr="00D93390">
        <w:rPr>
          <w:rFonts w:ascii="Arial Narrow" w:hAnsi="Arial Narrow"/>
          <w:sz w:val="24"/>
          <w:szCs w:val="24"/>
        </w:rPr>
        <w:t xml:space="preserve"> </w:t>
      </w:r>
    </w:p>
    <w:p w14:paraId="25DA1A43" w14:textId="1E62D669"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Kontrolovat činnost svazku obcí</w:t>
      </w:r>
      <w:r w:rsidR="00EB79BC">
        <w:rPr>
          <w:rFonts w:ascii="Arial Narrow" w:hAnsi="Arial Narrow"/>
          <w:sz w:val="24"/>
          <w:szCs w:val="24"/>
        </w:rPr>
        <w:t>.</w:t>
      </w:r>
      <w:r w:rsidRPr="00D93390">
        <w:rPr>
          <w:rFonts w:ascii="Arial Narrow" w:hAnsi="Arial Narrow"/>
          <w:sz w:val="24"/>
          <w:szCs w:val="24"/>
        </w:rPr>
        <w:t xml:space="preserve"> </w:t>
      </w:r>
    </w:p>
    <w:p w14:paraId="69EC4CEF" w14:textId="50C82B5F"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Podávat návrhy a podněty k činnosti svazku obcí</w:t>
      </w:r>
      <w:r w:rsidR="00EB79BC">
        <w:rPr>
          <w:rFonts w:ascii="Arial Narrow" w:hAnsi="Arial Narrow"/>
          <w:sz w:val="24"/>
          <w:szCs w:val="24"/>
        </w:rPr>
        <w:t>.</w:t>
      </w:r>
      <w:r w:rsidRPr="00D93390">
        <w:rPr>
          <w:rFonts w:ascii="Arial Narrow" w:hAnsi="Arial Narrow"/>
          <w:sz w:val="24"/>
          <w:szCs w:val="24"/>
        </w:rPr>
        <w:t xml:space="preserve"> </w:t>
      </w:r>
    </w:p>
    <w:p w14:paraId="5DD2F092" w14:textId="2A34C251"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Podílet se na výhodách plynoucích z členství ve svazku obcí</w:t>
      </w:r>
      <w:r w:rsidR="00EB79BC">
        <w:rPr>
          <w:rFonts w:ascii="Arial Narrow" w:hAnsi="Arial Narrow"/>
          <w:sz w:val="24"/>
          <w:szCs w:val="24"/>
        </w:rPr>
        <w:t>.</w:t>
      </w:r>
      <w:r w:rsidRPr="00D93390">
        <w:rPr>
          <w:rFonts w:ascii="Arial Narrow" w:hAnsi="Arial Narrow"/>
          <w:sz w:val="24"/>
          <w:szCs w:val="24"/>
        </w:rPr>
        <w:t xml:space="preserve"> </w:t>
      </w:r>
    </w:p>
    <w:p w14:paraId="79BE8732" w14:textId="450F58FE"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Využívat služby poskytované svazkem obcí</w:t>
      </w:r>
      <w:r w:rsidR="00EB79BC">
        <w:rPr>
          <w:rFonts w:ascii="Arial Narrow" w:hAnsi="Arial Narrow"/>
          <w:sz w:val="24"/>
          <w:szCs w:val="24"/>
        </w:rPr>
        <w:t>.</w:t>
      </w:r>
      <w:r w:rsidRPr="00D93390">
        <w:rPr>
          <w:rFonts w:ascii="Arial Narrow" w:hAnsi="Arial Narrow"/>
          <w:sz w:val="24"/>
          <w:szCs w:val="24"/>
        </w:rPr>
        <w:t xml:space="preserve"> </w:t>
      </w:r>
    </w:p>
    <w:p w14:paraId="77DB7519" w14:textId="77777777" w:rsidR="00D93390" w:rsidRDefault="00D93390">
      <w:pPr>
        <w:pStyle w:val="Odstavecseseznamem"/>
        <w:numPr>
          <w:ilvl w:val="0"/>
          <w:numId w:val="7"/>
        </w:numPr>
        <w:contextualSpacing w:val="0"/>
        <w:jc w:val="both"/>
        <w:rPr>
          <w:rFonts w:ascii="Arial Narrow" w:hAnsi="Arial Narrow"/>
          <w:sz w:val="24"/>
          <w:szCs w:val="24"/>
        </w:rPr>
      </w:pPr>
      <w:r w:rsidRPr="00D93390">
        <w:rPr>
          <w:rFonts w:ascii="Arial Narrow" w:hAnsi="Arial Narrow"/>
          <w:sz w:val="24"/>
          <w:szCs w:val="24"/>
        </w:rPr>
        <w:t xml:space="preserve">Člen je povinen: </w:t>
      </w:r>
    </w:p>
    <w:p w14:paraId="09E6024B" w14:textId="42A34970"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Jednat tak, aby svou činností přispíval k rozvoji svazku obcí</w:t>
      </w:r>
      <w:r w:rsidR="00EB79BC">
        <w:rPr>
          <w:rFonts w:ascii="Arial Narrow" w:hAnsi="Arial Narrow"/>
          <w:sz w:val="24"/>
          <w:szCs w:val="24"/>
        </w:rPr>
        <w:t>.</w:t>
      </w:r>
      <w:r w:rsidRPr="00D93390">
        <w:rPr>
          <w:rFonts w:ascii="Arial Narrow" w:hAnsi="Arial Narrow"/>
          <w:sz w:val="24"/>
          <w:szCs w:val="24"/>
        </w:rPr>
        <w:t xml:space="preserve"> </w:t>
      </w:r>
    </w:p>
    <w:p w14:paraId="1F715B50" w14:textId="0D451E17"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Informovat orgány svazku obcí o skutečnostech, které by mohly ohrozit realizaci záměrů a cílů svazku obcí</w:t>
      </w:r>
      <w:r w:rsidR="00EB79BC">
        <w:rPr>
          <w:rFonts w:ascii="Arial Narrow" w:hAnsi="Arial Narrow"/>
          <w:sz w:val="24"/>
          <w:szCs w:val="24"/>
        </w:rPr>
        <w:t>.</w:t>
      </w:r>
    </w:p>
    <w:p w14:paraId="30CF8B21" w14:textId="2FA00803"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Respektovat rozhodnutí orgánů svazku obcí</w:t>
      </w:r>
      <w:r w:rsidR="00EB79BC">
        <w:rPr>
          <w:rFonts w:ascii="Arial Narrow" w:hAnsi="Arial Narrow"/>
          <w:sz w:val="24"/>
          <w:szCs w:val="24"/>
        </w:rPr>
        <w:t>.</w:t>
      </w:r>
    </w:p>
    <w:p w14:paraId="23DB0724" w14:textId="283F8703" w:rsidR="00F3498C" w:rsidRDefault="00F3498C">
      <w:pPr>
        <w:pStyle w:val="Odstavecseseznamem"/>
        <w:numPr>
          <w:ilvl w:val="1"/>
          <w:numId w:val="7"/>
        </w:numPr>
        <w:contextualSpacing w:val="0"/>
        <w:jc w:val="both"/>
        <w:rPr>
          <w:rFonts w:ascii="Arial Narrow" w:hAnsi="Arial Narrow"/>
          <w:sz w:val="24"/>
          <w:szCs w:val="24"/>
        </w:rPr>
      </w:pPr>
      <w:r>
        <w:rPr>
          <w:rFonts w:ascii="Arial Narrow" w:hAnsi="Arial Narrow"/>
          <w:sz w:val="24"/>
          <w:szCs w:val="24"/>
        </w:rPr>
        <w:t xml:space="preserve">Dodržovat stanovy </w:t>
      </w:r>
      <w:r w:rsidR="00B42447">
        <w:rPr>
          <w:rFonts w:ascii="Arial Narrow" w:hAnsi="Arial Narrow"/>
          <w:sz w:val="24"/>
          <w:szCs w:val="24"/>
        </w:rPr>
        <w:t>s</w:t>
      </w:r>
      <w:r w:rsidR="002B6DF3">
        <w:rPr>
          <w:rFonts w:ascii="Arial Narrow" w:hAnsi="Arial Narrow"/>
          <w:sz w:val="24"/>
          <w:szCs w:val="24"/>
        </w:rPr>
        <w:t>vazku obcí</w:t>
      </w:r>
      <w:r w:rsidR="002B6DF3" w:rsidRPr="00D45628">
        <w:rPr>
          <w:rFonts w:ascii="Arial Narrow" w:hAnsi="Arial Narrow"/>
          <w:sz w:val="24"/>
          <w:szCs w:val="24"/>
        </w:rPr>
        <w:t xml:space="preserve"> </w:t>
      </w:r>
      <w:r>
        <w:rPr>
          <w:rFonts w:ascii="Arial Narrow" w:hAnsi="Arial Narrow"/>
          <w:sz w:val="24"/>
          <w:szCs w:val="24"/>
        </w:rPr>
        <w:t>a rozhodnutí jejich orgánů</w:t>
      </w:r>
      <w:r w:rsidR="00EB79BC">
        <w:rPr>
          <w:rFonts w:ascii="Arial Narrow" w:hAnsi="Arial Narrow"/>
          <w:sz w:val="24"/>
          <w:szCs w:val="24"/>
        </w:rPr>
        <w:t>.</w:t>
      </w:r>
      <w:r>
        <w:rPr>
          <w:rFonts w:ascii="Arial Narrow" w:hAnsi="Arial Narrow"/>
          <w:sz w:val="24"/>
          <w:szCs w:val="24"/>
        </w:rPr>
        <w:t xml:space="preserve"> </w:t>
      </w:r>
    </w:p>
    <w:p w14:paraId="51D20CCE" w14:textId="681DFFB0" w:rsidR="00D93390" w:rsidRDefault="00D93390">
      <w:pPr>
        <w:pStyle w:val="Odstavecseseznamem"/>
        <w:numPr>
          <w:ilvl w:val="1"/>
          <w:numId w:val="7"/>
        </w:numPr>
        <w:contextualSpacing w:val="0"/>
        <w:jc w:val="both"/>
        <w:rPr>
          <w:rFonts w:ascii="Arial Narrow" w:hAnsi="Arial Narrow"/>
          <w:sz w:val="24"/>
          <w:szCs w:val="24"/>
        </w:rPr>
      </w:pPr>
      <w:r w:rsidRPr="00D93390">
        <w:rPr>
          <w:rFonts w:ascii="Arial Narrow" w:hAnsi="Arial Narrow"/>
          <w:sz w:val="24"/>
          <w:szCs w:val="24"/>
        </w:rPr>
        <w:t>Platit příspěvky na činnost svazku obcí dle rozhodnutí valné hromady</w:t>
      </w:r>
      <w:r w:rsidR="00EB79BC">
        <w:rPr>
          <w:rFonts w:ascii="Arial Narrow" w:hAnsi="Arial Narrow"/>
          <w:sz w:val="24"/>
          <w:szCs w:val="24"/>
        </w:rPr>
        <w:t>.</w:t>
      </w:r>
    </w:p>
    <w:p w14:paraId="26F756F9" w14:textId="77777777" w:rsidR="00D93390" w:rsidRDefault="00D93390" w:rsidP="00E35A92">
      <w:pPr>
        <w:jc w:val="both"/>
        <w:rPr>
          <w:rFonts w:ascii="Arial Narrow" w:hAnsi="Arial Narrow"/>
          <w:sz w:val="24"/>
          <w:szCs w:val="24"/>
        </w:rPr>
      </w:pPr>
    </w:p>
    <w:p w14:paraId="5AA942D5" w14:textId="1722A3EC" w:rsidR="00D93390" w:rsidRPr="00002E5B" w:rsidRDefault="00D93390" w:rsidP="00E35A92">
      <w:pPr>
        <w:jc w:val="center"/>
        <w:rPr>
          <w:rFonts w:ascii="Arial Narrow" w:hAnsi="Arial Narrow"/>
          <w:b/>
          <w:bCs/>
          <w:sz w:val="24"/>
          <w:szCs w:val="24"/>
        </w:rPr>
      </w:pPr>
      <w:r w:rsidRPr="00002E5B">
        <w:rPr>
          <w:rFonts w:ascii="Arial Narrow" w:hAnsi="Arial Narrow"/>
          <w:b/>
          <w:bCs/>
          <w:sz w:val="24"/>
          <w:szCs w:val="24"/>
        </w:rPr>
        <w:lastRenderedPageBreak/>
        <w:t>Čl. VII</w:t>
      </w:r>
    </w:p>
    <w:p w14:paraId="2A75D027"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Orgány svazku obcí</w:t>
      </w:r>
    </w:p>
    <w:p w14:paraId="7DC09D14" w14:textId="77777777" w:rsidR="00D93390" w:rsidRDefault="00D93390">
      <w:pPr>
        <w:pStyle w:val="Odstavecseseznamem"/>
        <w:numPr>
          <w:ilvl w:val="0"/>
          <w:numId w:val="8"/>
        </w:numPr>
        <w:contextualSpacing w:val="0"/>
        <w:jc w:val="both"/>
        <w:rPr>
          <w:rFonts w:ascii="Arial Narrow" w:hAnsi="Arial Narrow"/>
          <w:sz w:val="24"/>
          <w:szCs w:val="24"/>
        </w:rPr>
      </w:pPr>
      <w:r w:rsidRPr="00D93390">
        <w:rPr>
          <w:rFonts w:ascii="Arial Narrow" w:hAnsi="Arial Narrow"/>
          <w:sz w:val="24"/>
          <w:szCs w:val="24"/>
        </w:rPr>
        <w:t>Orgány svazku obcí jsou:</w:t>
      </w:r>
    </w:p>
    <w:p w14:paraId="49A42055" w14:textId="61E6E46B" w:rsidR="00D93390" w:rsidRDefault="00D93390">
      <w:pPr>
        <w:pStyle w:val="Odstavecseseznamem"/>
        <w:numPr>
          <w:ilvl w:val="1"/>
          <w:numId w:val="8"/>
        </w:numPr>
        <w:contextualSpacing w:val="0"/>
        <w:jc w:val="both"/>
        <w:rPr>
          <w:rFonts w:ascii="Arial Narrow" w:hAnsi="Arial Narrow"/>
          <w:sz w:val="24"/>
          <w:szCs w:val="24"/>
        </w:rPr>
      </w:pPr>
      <w:r w:rsidRPr="00D93390">
        <w:rPr>
          <w:rFonts w:ascii="Arial Narrow" w:hAnsi="Arial Narrow"/>
          <w:sz w:val="24"/>
          <w:szCs w:val="24"/>
        </w:rPr>
        <w:t>Valná hromada</w:t>
      </w:r>
      <w:r w:rsidR="00EB79BC">
        <w:rPr>
          <w:rFonts w:ascii="Arial Narrow" w:hAnsi="Arial Narrow"/>
          <w:sz w:val="24"/>
          <w:szCs w:val="24"/>
        </w:rPr>
        <w:t>.</w:t>
      </w:r>
      <w:r w:rsidRPr="00D93390">
        <w:rPr>
          <w:rFonts w:ascii="Arial Narrow" w:hAnsi="Arial Narrow"/>
          <w:sz w:val="24"/>
          <w:szCs w:val="24"/>
        </w:rPr>
        <w:t xml:space="preserve"> </w:t>
      </w:r>
    </w:p>
    <w:p w14:paraId="0C6E8ED9" w14:textId="71D5C2C5" w:rsidR="00D93390" w:rsidRDefault="00D93390">
      <w:pPr>
        <w:pStyle w:val="Odstavecseseznamem"/>
        <w:numPr>
          <w:ilvl w:val="1"/>
          <w:numId w:val="8"/>
        </w:numPr>
        <w:contextualSpacing w:val="0"/>
        <w:jc w:val="both"/>
        <w:rPr>
          <w:rFonts w:ascii="Arial Narrow" w:hAnsi="Arial Narrow"/>
          <w:sz w:val="24"/>
          <w:szCs w:val="24"/>
        </w:rPr>
      </w:pPr>
      <w:r w:rsidRPr="00D93390">
        <w:rPr>
          <w:rFonts w:ascii="Arial Narrow" w:hAnsi="Arial Narrow"/>
          <w:sz w:val="24"/>
          <w:szCs w:val="24"/>
        </w:rPr>
        <w:t>Správní rada</w:t>
      </w:r>
      <w:r w:rsidR="00EB79BC">
        <w:rPr>
          <w:rFonts w:ascii="Arial Narrow" w:hAnsi="Arial Narrow"/>
          <w:sz w:val="24"/>
          <w:szCs w:val="24"/>
        </w:rPr>
        <w:t>.</w:t>
      </w:r>
    </w:p>
    <w:p w14:paraId="09D98CC9" w14:textId="309E00F8" w:rsidR="00D93390" w:rsidRDefault="00D93390">
      <w:pPr>
        <w:pStyle w:val="Odstavecseseznamem"/>
        <w:numPr>
          <w:ilvl w:val="1"/>
          <w:numId w:val="8"/>
        </w:numPr>
        <w:contextualSpacing w:val="0"/>
        <w:jc w:val="both"/>
        <w:rPr>
          <w:rFonts w:ascii="Arial Narrow" w:hAnsi="Arial Narrow"/>
          <w:sz w:val="24"/>
          <w:szCs w:val="24"/>
        </w:rPr>
      </w:pPr>
      <w:r w:rsidRPr="00D93390">
        <w:rPr>
          <w:rFonts w:ascii="Arial Narrow" w:hAnsi="Arial Narrow"/>
          <w:sz w:val="24"/>
          <w:szCs w:val="24"/>
        </w:rPr>
        <w:t>Dozorčí rada</w:t>
      </w:r>
      <w:r w:rsidR="00EB79BC">
        <w:rPr>
          <w:rFonts w:ascii="Arial Narrow" w:hAnsi="Arial Narrow"/>
          <w:sz w:val="24"/>
          <w:szCs w:val="24"/>
        </w:rPr>
        <w:t>.</w:t>
      </w:r>
      <w:r w:rsidRPr="00D93390">
        <w:rPr>
          <w:rFonts w:ascii="Arial Narrow" w:hAnsi="Arial Narrow"/>
          <w:sz w:val="24"/>
          <w:szCs w:val="24"/>
        </w:rPr>
        <w:t xml:space="preserve"> </w:t>
      </w:r>
    </w:p>
    <w:p w14:paraId="03ED86EC" w14:textId="61263F69" w:rsidR="00D93390" w:rsidRPr="00D93390" w:rsidRDefault="00D93390">
      <w:pPr>
        <w:pStyle w:val="Odstavecseseznamem"/>
        <w:numPr>
          <w:ilvl w:val="0"/>
          <w:numId w:val="8"/>
        </w:numPr>
        <w:contextualSpacing w:val="0"/>
        <w:jc w:val="both"/>
        <w:rPr>
          <w:rFonts w:ascii="Arial Narrow" w:hAnsi="Arial Narrow"/>
          <w:sz w:val="24"/>
          <w:szCs w:val="24"/>
        </w:rPr>
      </w:pPr>
      <w:r w:rsidRPr="00D93390">
        <w:rPr>
          <w:rFonts w:ascii="Arial Narrow" w:hAnsi="Arial Narrow"/>
          <w:sz w:val="24"/>
          <w:szCs w:val="24"/>
        </w:rPr>
        <w:t xml:space="preserve">Za výkon funkce v orgánech svazku obcí s výjimkou funkce </w:t>
      </w:r>
      <w:r w:rsidR="00177FB9">
        <w:rPr>
          <w:rFonts w:ascii="Arial Narrow" w:hAnsi="Arial Narrow"/>
          <w:sz w:val="24"/>
          <w:szCs w:val="24"/>
        </w:rPr>
        <w:t>m</w:t>
      </w:r>
      <w:r w:rsidR="00AC1D71">
        <w:rPr>
          <w:rFonts w:ascii="Arial Narrow" w:hAnsi="Arial Narrow"/>
          <w:sz w:val="24"/>
          <w:szCs w:val="24"/>
        </w:rPr>
        <w:t>anažera</w:t>
      </w:r>
      <w:r w:rsidR="003D5ACE" w:rsidRPr="003D5ACE">
        <w:rPr>
          <w:rFonts w:ascii="Arial Narrow" w:hAnsi="Arial Narrow"/>
          <w:sz w:val="24"/>
          <w:szCs w:val="24"/>
        </w:rPr>
        <w:t xml:space="preserve"> mikroregionu </w:t>
      </w:r>
      <w:r w:rsidR="004116F3">
        <w:rPr>
          <w:rFonts w:ascii="Arial Narrow" w:hAnsi="Arial Narrow"/>
          <w:sz w:val="24"/>
          <w:szCs w:val="24"/>
        </w:rPr>
        <w:t>ne</w:t>
      </w:r>
      <w:r w:rsidRPr="00D93390">
        <w:rPr>
          <w:rFonts w:ascii="Arial Narrow" w:hAnsi="Arial Narrow"/>
          <w:sz w:val="24"/>
          <w:szCs w:val="24"/>
        </w:rPr>
        <w:t xml:space="preserve">poskytuje svazek obcí odměnu. </w:t>
      </w:r>
    </w:p>
    <w:p w14:paraId="5E99FEE9" w14:textId="77777777" w:rsidR="00D93390" w:rsidRDefault="00D93390" w:rsidP="00E35A92">
      <w:pPr>
        <w:jc w:val="both"/>
        <w:rPr>
          <w:rFonts w:ascii="Arial Narrow" w:hAnsi="Arial Narrow"/>
          <w:sz w:val="24"/>
          <w:szCs w:val="24"/>
        </w:rPr>
      </w:pPr>
    </w:p>
    <w:p w14:paraId="3F222CB4" w14:textId="720901E1"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VIII</w:t>
      </w:r>
    </w:p>
    <w:p w14:paraId="1D19D7A0"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Valná hromada</w:t>
      </w:r>
    </w:p>
    <w:p w14:paraId="3D4D90BC" w14:textId="77777777" w:rsidR="00D93390" w:rsidRDefault="00D93390">
      <w:pPr>
        <w:pStyle w:val="Odstavecseseznamem"/>
        <w:numPr>
          <w:ilvl w:val="0"/>
          <w:numId w:val="9"/>
        </w:numPr>
        <w:contextualSpacing w:val="0"/>
        <w:jc w:val="both"/>
        <w:rPr>
          <w:rFonts w:ascii="Arial Narrow" w:hAnsi="Arial Narrow"/>
          <w:sz w:val="24"/>
          <w:szCs w:val="24"/>
        </w:rPr>
      </w:pPr>
      <w:r w:rsidRPr="00D93390">
        <w:rPr>
          <w:rFonts w:ascii="Arial Narrow" w:hAnsi="Arial Narrow"/>
          <w:sz w:val="24"/>
          <w:szCs w:val="24"/>
        </w:rPr>
        <w:t>Valná hromada je nejvyšším orgánem svazku obcí. Tvoří ji zmocnění zástupci jednotlivých členů svazku obcí. Do působnosti valné hromady náleží:</w:t>
      </w:r>
    </w:p>
    <w:p w14:paraId="5BF40FDD" w14:textId="391B4DAC" w:rsidR="00D93390" w:rsidRDefault="00D93390">
      <w:pPr>
        <w:pStyle w:val="Odstavecseseznamem"/>
        <w:numPr>
          <w:ilvl w:val="1"/>
          <w:numId w:val="9"/>
        </w:numPr>
        <w:contextualSpacing w:val="0"/>
        <w:jc w:val="both"/>
        <w:rPr>
          <w:rFonts w:ascii="Arial Narrow" w:hAnsi="Arial Narrow"/>
          <w:sz w:val="24"/>
          <w:szCs w:val="24"/>
        </w:rPr>
      </w:pPr>
      <w:r w:rsidRPr="00D93390">
        <w:rPr>
          <w:rFonts w:ascii="Arial Narrow" w:hAnsi="Arial Narrow"/>
          <w:sz w:val="24"/>
          <w:szCs w:val="24"/>
        </w:rPr>
        <w:t>Změny a doplňování stanov</w:t>
      </w:r>
      <w:r w:rsidR="00EB79BC">
        <w:rPr>
          <w:rFonts w:ascii="Arial Narrow" w:hAnsi="Arial Narrow"/>
          <w:sz w:val="24"/>
          <w:szCs w:val="24"/>
        </w:rPr>
        <w:t>.</w:t>
      </w:r>
    </w:p>
    <w:p w14:paraId="1E6D4ED2" w14:textId="23B427A3" w:rsidR="00D93390" w:rsidRDefault="00D93390">
      <w:pPr>
        <w:pStyle w:val="Odstavecseseznamem"/>
        <w:numPr>
          <w:ilvl w:val="1"/>
          <w:numId w:val="9"/>
        </w:numPr>
        <w:ind w:left="1434" w:hanging="357"/>
        <w:contextualSpacing w:val="0"/>
        <w:jc w:val="both"/>
        <w:rPr>
          <w:rFonts w:ascii="Arial Narrow" w:hAnsi="Arial Narrow"/>
          <w:sz w:val="24"/>
          <w:szCs w:val="24"/>
        </w:rPr>
      </w:pPr>
      <w:r w:rsidRPr="00D93390">
        <w:rPr>
          <w:rFonts w:ascii="Arial Narrow" w:hAnsi="Arial Narrow"/>
          <w:sz w:val="24"/>
          <w:szCs w:val="24"/>
        </w:rPr>
        <w:t>Volba a odvolání členů správní a dozorčí rady</w:t>
      </w:r>
      <w:r w:rsidR="00EB79BC">
        <w:rPr>
          <w:rFonts w:ascii="Arial Narrow" w:hAnsi="Arial Narrow"/>
          <w:sz w:val="24"/>
          <w:szCs w:val="24"/>
        </w:rPr>
        <w:t>.</w:t>
      </w:r>
      <w:r w:rsidRPr="00D93390">
        <w:rPr>
          <w:rFonts w:ascii="Arial Narrow" w:hAnsi="Arial Narrow"/>
          <w:sz w:val="24"/>
          <w:szCs w:val="24"/>
        </w:rPr>
        <w:t xml:space="preserve"> </w:t>
      </w:r>
    </w:p>
    <w:p w14:paraId="625478B2" w14:textId="221C57DD" w:rsidR="00DA411F" w:rsidRPr="00DA411F" w:rsidRDefault="00D93390">
      <w:pPr>
        <w:pStyle w:val="Odstavecseseznamem"/>
        <w:numPr>
          <w:ilvl w:val="1"/>
          <w:numId w:val="9"/>
        </w:numPr>
        <w:ind w:left="1434" w:hanging="357"/>
        <w:contextualSpacing w:val="0"/>
        <w:jc w:val="both"/>
        <w:rPr>
          <w:rFonts w:ascii="Arial Narrow" w:hAnsi="Arial Narrow"/>
          <w:sz w:val="24"/>
          <w:szCs w:val="24"/>
        </w:rPr>
      </w:pPr>
      <w:r w:rsidRPr="00D93390">
        <w:rPr>
          <w:rFonts w:ascii="Arial Narrow" w:hAnsi="Arial Narrow"/>
          <w:sz w:val="24"/>
          <w:szCs w:val="24"/>
        </w:rPr>
        <w:t>Schvalování rozpočtu a vyúčtování výsledků hospodaření za předchozí kalendářní rok</w:t>
      </w:r>
      <w:r w:rsidR="00DA411F">
        <w:rPr>
          <w:rFonts w:ascii="Arial Narrow" w:hAnsi="Arial Narrow"/>
          <w:sz w:val="24"/>
          <w:szCs w:val="24"/>
        </w:rPr>
        <w:t xml:space="preserve"> (</w:t>
      </w:r>
      <w:r w:rsidR="00DA411F" w:rsidRPr="00DA411F">
        <w:rPr>
          <w:rFonts w:ascii="Arial Narrow" w:hAnsi="Arial Narrow"/>
          <w:sz w:val="24"/>
          <w:szCs w:val="24"/>
        </w:rPr>
        <w:t>závěrečný účet</w:t>
      </w:r>
      <w:r w:rsidR="00DA411F">
        <w:rPr>
          <w:rFonts w:ascii="Arial Narrow" w:hAnsi="Arial Narrow"/>
          <w:sz w:val="24"/>
          <w:szCs w:val="24"/>
        </w:rPr>
        <w:t>)</w:t>
      </w:r>
      <w:r w:rsidR="00DA411F" w:rsidRPr="00DA411F">
        <w:rPr>
          <w:rFonts w:ascii="Arial Narrow" w:hAnsi="Arial Narrow"/>
          <w:sz w:val="24"/>
          <w:szCs w:val="24"/>
        </w:rPr>
        <w:t xml:space="preserve"> </w:t>
      </w:r>
      <w:r w:rsidR="00DA411F">
        <w:rPr>
          <w:rFonts w:ascii="Arial Narrow" w:hAnsi="Arial Narrow"/>
          <w:sz w:val="24"/>
          <w:szCs w:val="24"/>
        </w:rPr>
        <w:t xml:space="preserve">a </w:t>
      </w:r>
      <w:r w:rsidR="00DA411F" w:rsidRPr="00DA411F">
        <w:rPr>
          <w:rFonts w:ascii="Arial Narrow" w:hAnsi="Arial Narrow"/>
          <w:sz w:val="24"/>
          <w:szCs w:val="24"/>
        </w:rPr>
        <w:t>výroční zprávu</w:t>
      </w:r>
      <w:r w:rsidR="00EB79BC">
        <w:rPr>
          <w:rFonts w:ascii="Arial Narrow" w:hAnsi="Arial Narrow"/>
          <w:sz w:val="24"/>
          <w:szCs w:val="24"/>
        </w:rPr>
        <w:t>.</w:t>
      </w:r>
    </w:p>
    <w:p w14:paraId="485A7064" w14:textId="6891E101" w:rsidR="00D93390" w:rsidRDefault="00D93390">
      <w:pPr>
        <w:pStyle w:val="Odstavecseseznamem"/>
        <w:numPr>
          <w:ilvl w:val="1"/>
          <w:numId w:val="9"/>
        </w:numPr>
        <w:ind w:left="1434" w:hanging="357"/>
        <w:contextualSpacing w:val="0"/>
        <w:jc w:val="both"/>
        <w:rPr>
          <w:rFonts w:ascii="Arial Narrow" w:hAnsi="Arial Narrow"/>
          <w:sz w:val="24"/>
          <w:szCs w:val="24"/>
        </w:rPr>
      </w:pPr>
      <w:r w:rsidRPr="00D93390">
        <w:rPr>
          <w:rFonts w:ascii="Arial Narrow" w:hAnsi="Arial Narrow"/>
          <w:sz w:val="24"/>
          <w:szCs w:val="24"/>
        </w:rPr>
        <w:t>Rozhodování o přijetí nových členů</w:t>
      </w:r>
      <w:r w:rsidR="00DA411F">
        <w:rPr>
          <w:rFonts w:ascii="Arial Narrow" w:hAnsi="Arial Narrow"/>
          <w:sz w:val="24"/>
          <w:szCs w:val="24"/>
        </w:rPr>
        <w:t xml:space="preserve"> a vyloučení členů</w:t>
      </w:r>
      <w:r w:rsidR="00EB79BC">
        <w:rPr>
          <w:rFonts w:ascii="Arial Narrow" w:hAnsi="Arial Narrow"/>
          <w:sz w:val="24"/>
          <w:szCs w:val="24"/>
        </w:rPr>
        <w:t>.</w:t>
      </w:r>
    </w:p>
    <w:p w14:paraId="5A59C220" w14:textId="0E428E37" w:rsidR="00D93390" w:rsidRDefault="00D93390">
      <w:pPr>
        <w:pStyle w:val="Odstavecseseznamem"/>
        <w:numPr>
          <w:ilvl w:val="1"/>
          <w:numId w:val="9"/>
        </w:numPr>
        <w:ind w:left="1434" w:hanging="357"/>
        <w:contextualSpacing w:val="0"/>
        <w:jc w:val="both"/>
        <w:rPr>
          <w:rFonts w:ascii="Arial Narrow" w:hAnsi="Arial Narrow"/>
          <w:sz w:val="24"/>
          <w:szCs w:val="24"/>
        </w:rPr>
      </w:pPr>
      <w:r w:rsidRPr="00D93390">
        <w:rPr>
          <w:rFonts w:ascii="Arial Narrow" w:hAnsi="Arial Narrow"/>
          <w:sz w:val="24"/>
          <w:szCs w:val="24"/>
        </w:rPr>
        <w:t>Rozhodování o výši a splatnosti členských příspěvků</w:t>
      </w:r>
      <w:r w:rsidR="00EB79BC">
        <w:rPr>
          <w:rFonts w:ascii="Arial Narrow" w:hAnsi="Arial Narrow"/>
          <w:sz w:val="24"/>
          <w:szCs w:val="24"/>
        </w:rPr>
        <w:t>.</w:t>
      </w:r>
    </w:p>
    <w:p w14:paraId="5448DF06" w14:textId="20ED61BD" w:rsidR="00D93390" w:rsidRDefault="00D93390">
      <w:pPr>
        <w:pStyle w:val="Odstavecseseznamem"/>
        <w:numPr>
          <w:ilvl w:val="1"/>
          <w:numId w:val="9"/>
        </w:numPr>
        <w:ind w:left="1434" w:hanging="357"/>
        <w:contextualSpacing w:val="0"/>
        <w:jc w:val="both"/>
        <w:rPr>
          <w:rFonts w:ascii="Arial Narrow" w:hAnsi="Arial Narrow"/>
          <w:sz w:val="24"/>
          <w:szCs w:val="24"/>
        </w:rPr>
      </w:pPr>
      <w:r w:rsidRPr="00D93390">
        <w:rPr>
          <w:rFonts w:ascii="Arial Narrow" w:hAnsi="Arial Narrow"/>
          <w:sz w:val="24"/>
          <w:szCs w:val="24"/>
        </w:rPr>
        <w:t xml:space="preserve">Rozhodování o zrušení </w:t>
      </w:r>
      <w:r w:rsidR="00B42447">
        <w:rPr>
          <w:rFonts w:ascii="Arial Narrow" w:hAnsi="Arial Narrow"/>
          <w:sz w:val="24"/>
          <w:szCs w:val="24"/>
        </w:rPr>
        <w:t>s</w:t>
      </w:r>
      <w:r w:rsidRPr="00D93390">
        <w:rPr>
          <w:rFonts w:ascii="Arial Narrow" w:hAnsi="Arial Narrow"/>
          <w:sz w:val="24"/>
          <w:szCs w:val="24"/>
        </w:rPr>
        <w:t>vazku obcí, vstupu do likvidace, jmenování likvidátora i stanovení výše jeho odměny</w:t>
      </w:r>
      <w:r w:rsidR="00EB79BC">
        <w:rPr>
          <w:rFonts w:ascii="Arial Narrow" w:hAnsi="Arial Narrow"/>
          <w:sz w:val="24"/>
          <w:szCs w:val="24"/>
        </w:rPr>
        <w:t>.</w:t>
      </w:r>
    </w:p>
    <w:p w14:paraId="6F00F55A" w14:textId="78EA2A19" w:rsidR="00D93390" w:rsidRDefault="00D93390">
      <w:pPr>
        <w:pStyle w:val="Odstavecseseznamem"/>
        <w:numPr>
          <w:ilvl w:val="1"/>
          <w:numId w:val="9"/>
        </w:numPr>
        <w:contextualSpacing w:val="0"/>
        <w:jc w:val="both"/>
        <w:rPr>
          <w:rFonts w:ascii="Arial Narrow" w:hAnsi="Arial Narrow"/>
          <w:sz w:val="24"/>
          <w:szCs w:val="24"/>
        </w:rPr>
      </w:pPr>
      <w:r w:rsidRPr="00D93390">
        <w:rPr>
          <w:rFonts w:ascii="Arial Narrow" w:hAnsi="Arial Narrow"/>
          <w:sz w:val="24"/>
          <w:szCs w:val="24"/>
        </w:rPr>
        <w:t>Schvalování organizačního řádu a pravidel finančního hospodaření</w:t>
      </w:r>
      <w:r w:rsidR="00EB79BC">
        <w:rPr>
          <w:rFonts w:ascii="Arial Narrow" w:hAnsi="Arial Narrow"/>
          <w:sz w:val="24"/>
          <w:szCs w:val="24"/>
        </w:rPr>
        <w:t>.</w:t>
      </w:r>
    </w:p>
    <w:p w14:paraId="6819E073" w14:textId="0E7032A0" w:rsidR="00D93390" w:rsidRPr="00E2299B" w:rsidRDefault="00D93390">
      <w:pPr>
        <w:pStyle w:val="Odstavecseseznamem"/>
        <w:numPr>
          <w:ilvl w:val="1"/>
          <w:numId w:val="9"/>
        </w:numPr>
        <w:contextualSpacing w:val="0"/>
        <w:jc w:val="both"/>
        <w:rPr>
          <w:rFonts w:ascii="Arial Narrow" w:hAnsi="Arial Narrow"/>
          <w:sz w:val="24"/>
          <w:szCs w:val="24"/>
        </w:rPr>
      </w:pPr>
      <w:r w:rsidRPr="00D93390">
        <w:rPr>
          <w:rFonts w:ascii="Arial Narrow" w:hAnsi="Arial Narrow"/>
          <w:sz w:val="24"/>
          <w:szCs w:val="24"/>
        </w:rPr>
        <w:t xml:space="preserve">Rozhodování o vyloučení člena ze </w:t>
      </w:r>
      <w:r w:rsidR="00B42447">
        <w:rPr>
          <w:rFonts w:ascii="Arial Narrow" w:hAnsi="Arial Narrow"/>
          <w:sz w:val="24"/>
          <w:szCs w:val="24"/>
        </w:rPr>
        <w:t>s</w:t>
      </w:r>
      <w:r w:rsidRPr="00E2299B">
        <w:rPr>
          <w:rFonts w:ascii="Arial Narrow" w:hAnsi="Arial Narrow"/>
          <w:sz w:val="24"/>
          <w:szCs w:val="24"/>
        </w:rPr>
        <w:t>vazku obcí, který hrubým způsobem poruší své povinnosti člena</w:t>
      </w:r>
      <w:r w:rsidR="00EB79BC">
        <w:rPr>
          <w:rFonts w:ascii="Arial Narrow" w:hAnsi="Arial Narrow"/>
          <w:sz w:val="24"/>
          <w:szCs w:val="24"/>
        </w:rPr>
        <w:t>.</w:t>
      </w:r>
    </w:p>
    <w:p w14:paraId="67846E66" w14:textId="6311B603" w:rsidR="00D93390" w:rsidRDefault="00D93390">
      <w:pPr>
        <w:pStyle w:val="Odstavecseseznamem"/>
        <w:numPr>
          <w:ilvl w:val="1"/>
          <w:numId w:val="9"/>
        </w:numPr>
        <w:contextualSpacing w:val="0"/>
        <w:jc w:val="both"/>
        <w:rPr>
          <w:rFonts w:ascii="Arial Narrow" w:hAnsi="Arial Narrow"/>
          <w:sz w:val="24"/>
          <w:szCs w:val="24"/>
        </w:rPr>
      </w:pPr>
      <w:r w:rsidRPr="00D93390">
        <w:rPr>
          <w:rFonts w:ascii="Arial Narrow" w:hAnsi="Arial Narrow"/>
          <w:sz w:val="24"/>
          <w:szCs w:val="24"/>
        </w:rPr>
        <w:t xml:space="preserve">Rozhodování o členství </w:t>
      </w:r>
      <w:r w:rsidR="00B42447">
        <w:rPr>
          <w:rFonts w:ascii="Arial Narrow" w:hAnsi="Arial Narrow"/>
          <w:sz w:val="24"/>
          <w:szCs w:val="24"/>
        </w:rPr>
        <w:t>s</w:t>
      </w:r>
      <w:r w:rsidRPr="00D93390">
        <w:rPr>
          <w:rFonts w:ascii="Arial Narrow" w:hAnsi="Arial Narrow"/>
          <w:sz w:val="24"/>
          <w:szCs w:val="24"/>
        </w:rPr>
        <w:t>vazku obcí v jiných právnických osobách</w:t>
      </w:r>
      <w:r w:rsidR="00EB79BC">
        <w:rPr>
          <w:rFonts w:ascii="Arial Narrow" w:hAnsi="Arial Narrow"/>
          <w:sz w:val="24"/>
          <w:szCs w:val="24"/>
        </w:rPr>
        <w:t>.</w:t>
      </w:r>
    </w:p>
    <w:p w14:paraId="73E3CFB9" w14:textId="6FB0AA5C" w:rsidR="00D93390" w:rsidRDefault="00D93390">
      <w:pPr>
        <w:pStyle w:val="Odstavecseseznamem"/>
        <w:numPr>
          <w:ilvl w:val="1"/>
          <w:numId w:val="9"/>
        </w:numPr>
        <w:contextualSpacing w:val="0"/>
        <w:jc w:val="both"/>
        <w:rPr>
          <w:rFonts w:ascii="Arial Narrow" w:hAnsi="Arial Narrow"/>
          <w:sz w:val="24"/>
          <w:szCs w:val="24"/>
        </w:rPr>
      </w:pPr>
      <w:r w:rsidRPr="00D93390">
        <w:rPr>
          <w:rFonts w:ascii="Arial Narrow" w:hAnsi="Arial Narrow"/>
          <w:sz w:val="24"/>
          <w:szCs w:val="24"/>
        </w:rPr>
        <w:t xml:space="preserve">Schvalování projektů s významem pro celý mikroregion nebo jeho podstatnou část. Valná hromada si může vyhradit rozhodování i o jiných záležitostech, které nejsou výslovně svěřeny do její působnosti. </w:t>
      </w:r>
    </w:p>
    <w:p w14:paraId="46F5E93F" w14:textId="06EE62BD" w:rsidR="00D93390" w:rsidRDefault="00D93390">
      <w:pPr>
        <w:pStyle w:val="Odstavecseseznamem"/>
        <w:numPr>
          <w:ilvl w:val="0"/>
          <w:numId w:val="9"/>
        </w:numPr>
        <w:contextualSpacing w:val="0"/>
        <w:jc w:val="both"/>
        <w:rPr>
          <w:rFonts w:ascii="Arial Narrow" w:hAnsi="Arial Narrow"/>
          <w:sz w:val="24"/>
          <w:szCs w:val="24"/>
        </w:rPr>
      </w:pPr>
      <w:r w:rsidRPr="00D93390">
        <w:rPr>
          <w:rFonts w:ascii="Arial Narrow" w:hAnsi="Arial Narrow"/>
          <w:sz w:val="24"/>
          <w:szCs w:val="24"/>
        </w:rPr>
        <w:t xml:space="preserve">Valnou hromadu svolává </w:t>
      </w:r>
      <w:r w:rsidR="000F1B7A">
        <w:rPr>
          <w:rFonts w:ascii="Arial Narrow" w:hAnsi="Arial Narrow"/>
          <w:sz w:val="24"/>
          <w:szCs w:val="24"/>
        </w:rPr>
        <w:t xml:space="preserve">předseda </w:t>
      </w:r>
      <w:r w:rsidRPr="00D93390">
        <w:rPr>
          <w:rFonts w:ascii="Arial Narrow" w:hAnsi="Arial Narrow"/>
          <w:sz w:val="24"/>
          <w:szCs w:val="24"/>
        </w:rPr>
        <w:t>správní rad</w:t>
      </w:r>
      <w:r w:rsidR="003C03D9">
        <w:rPr>
          <w:rFonts w:ascii="Arial Narrow" w:hAnsi="Arial Narrow"/>
          <w:sz w:val="24"/>
          <w:szCs w:val="24"/>
        </w:rPr>
        <w:t>y</w:t>
      </w:r>
      <w:r w:rsidRPr="00D93390">
        <w:rPr>
          <w:rFonts w:ascii="Arial Narrow" w:hAnsi="Arial Narrow"/>
          <w:sz w:val="24"/>
          <w:szCs w:val="24"/>
        </w:rPr>
        <w:t xml:space="preserve"> písemnou pozvánkou</w:t>
      </w:r>
      <w:r w:rsidR="00C57D02">
        <w:rPr>
          <w:rFonts w:ascii="Arial Narrow" w:hAnsi="Arial Narrow"/>
          <w:sz w:val="24"/>
          <w:szCs w:val="24"/>
        </w:rPr>
        <w:t xml:space="preserve"> na e-mailové adresy </w:t>
      </w:r>
      <w:r w:rsidR="00EB79BC">
        <w:rPr>
          <w:rFonts w:ascii="Arial Narrow" w:hAnsi="Arial Narrow"/>
          <w:sz w:val="24"/>
          <w:szCs w:val="24"/>
        </w:rPr>
        <w:t>jednotlivých členů. Pozvánka je</w:t>
      </w:r>
      <w:r w:rsidRPr="00D93390">
        <w:rPr>
          <w:rFonts w:ascii="Arial Narrow" w:hAnsi="Arial Narrow"/>
          <w:sz w:val="24"/>
          <w:szCs w:val="24"/>
        </w:rPr>
        <w:t xml:space="preserve"> zasl</w:t>
      </w:r>
      <w:r w:rsidR="00EB79BC">
        <w:rPr>
          <w:rFonts w:ascii="Arial Narrow" w:hAnsi="Arial Narrow"/>
          <w:sz w:val="24"/>
          <w:szCs w:val="24"/>
        </w:rPr>
        <w:t>ána</w:t>
      </w:r>
      <w:r w:rsidRPr="00D93390">
        <w:rPr>
          <w:rFonts w:ascii="Arial Narrow" w:hAnsi="Arial Narrow"/>
          <w:sz w:val="24"/>
          <w:szCs w:val="24"/>
        </w:rPr>
        <w:t xml:space="preserve"> nejméně 1</w:t>
      </w:r>
      <w:r w:rsidR="00F3498C">
        <w:rPr>
          <w:rFonts w:ascii="Arial Narrow" w:hAnsi="Arial Narrow"/>
          <w:sz w:val="24"/>
          <w:szCs w:val="24"/>
        </w:rPr>
        <w:t>0</w:t>
      </w:r>
      <w:r w:rsidRPr="00D93390">
        <w:rPr>
          <w:rFonts w:ascii="Arial Narrow" w:hAnsi="Arial Narrow"/>
          <w:sz w:val="24"/>
          <w:szCs w:val="24"/>
        </w:rPr>
        <w:t xml:space="preserve"> dnů před termínem konání</w:t>
      </w:r>
      <w:r w:rsidR="00EB79BC">
        <w:rPr>
          <w:rFonts w:ascii="Arial Narrow" w:hAnsi="Arial Narrow"/>
          <w:sz w:val="24"/>
          <w:szCs w:val="24"/>
        </w:rPr>
        <w:t xml:space="preserve"> zasedání a </w:t>
      </w:r>
      <w:r w:rsidRPr="00D93390">
        <w:rPr>
          <w:rFonts w:ascii="Arial Narrow" w:hAnsi="Arial Narrow"/>
          <w:sz w:val="24"/>
          <w:szCs w:val="24"/>
        </w:rPr>
        <w:t xml:space="preserve">musí obsahovat pořad jednání. Valná hromada musí být svolána nejméně jedenkrát ročně. Správní rada může svolávat valnou hromadu kdykoliv, pokud si to vyžadují zájmy svazku obcí. Valná hromada musí být svolána na základě písemné žádosti alespoň 1/3 členů. </w:t>
      </w:r>
    </w:p>
    <w:p w14:paraId="6DDA312E" w14:textId="77777777" w:rsidR="00D93390" w:rsidRDefault="00D93390">
      <w:pPr>
        <w:pStyle w:val="Odstavecseseznamem"/>
        <w:numPr>
          <w:ilvl w:val="0"/>
          <w:numId w:val="9"/>
        </w:numPr>
        <w:contextualSpacing w:val="0"/>
        <w:jc w:val="both"/>
        <w:rPr>
          <w:rFonts w:ascii="Arial Narrow" w:hAnsi="Arial Narrow"/>
          <w:sz w:val="24"/>
          <w:szCs w:val="24"/>
        </w:rPr>
      </w:pPr>
      <w:r w:rsidRPr="00D93390">
        <w:rPr>
          <w:rFonts w:ascii="Arial Narrow" w:hAnsi="Arial Narrow"/>
          <w:sz w:val="24"/>
          <w:szCs w:val="24"/>
        </w:rPr>
        <w:t xml:space="preserve">Valná hromada je způsobilá se usnášet, je-li přítomna alespoň nadpoloviční většina všech členů. Pokud se řádně svolaná valná hromada nesejde, svolá správní rada náhradní valnou hromadu s </w:t>
      </w:r>
      <w:r w:rsidRPr="00D93390">
        <w:rPr>
          <w:rFonts w:ascii="Arial Narrow" w:hAnsi="Arial Narrow"/>
          <w:sz w:val="24"/>
          <w:szCs w:val="24"/>
        </w:rPr>
        <w:lastRenderedPageBreak/>
        <w:t xml:space="preserve">nezměněným programem jednání do 30 dnů od termínu původní valné hromady. Náhradní valná hromada je způsobilá se usnášet bez ohledu na počet přítomných členů. </w:t>
      </w:r>
    </w:p>
    <w:p w14:paraId="1AB292AD" w14:textId="44F550F3" w:rsidR="00D93390" w:rsidRDefault="00D93390">
      <w:pPr>
        <w:pStyle w:val="Odstavecseseznamem"/>
        <w:numPr>
          <w:ilvl w:val="0"/>
          <w:numId w:val="9"/>
        </w:numPr>
        <w:contextualSpacing w:val="0"/>
        <w:jc w:val="both"/>
        <w:rPr>
          <w:rFonts w:ascii="Arial Narrow" w:hAnsi="Arial Narrow"/>
          <w:sz w:val="24"/>
          <w:szCs w:val="24"/>
        </w:rPr>
      </w:pPr>
      <w:r w:rsidRPr="00D93390">
        <w:rPr>
          <w:rFonts w:ascii="Arial Narrow" w:hAnsi="Arial Narrow"/>
          <w:sz w:val="24"/>
          <w:szCs w:val="24"/>
        </w:rPr>
        <w:t xml:space="preserve">K platnosti usnesení valné hromady je třeba souhlasu nadpoloviční většiny </w:t>
      </w:r>
      <w:r w:rsidR="00AC1D71">
        <w:rPr>
          <w:rFonts w:ascii="Arial Narrow" w:hAnsi="Arial Narrow"/>
          <w:sz w:val="24"/>
          <w:szCs w:val="24"/>
        </w:rPr>
        <w:t>přítomných</w:t>
      </w:r>
      <w:r w:rsidRPr="00D93390">
        <w:rPr>
          <w:rFonts w:ascii="Arial Narrow" w:hAnsi="Arial Narrow"/>
          <w:sz w:val="24"/>
          <w:szCs w:val="24"/>
        </w:rPr>
        <w:t xml:space="preserve"> členů s výjimkou rozhodnutí o zrušení svazku obcí</w:t>
      </w:r>
      <w:r w:rsidR="002B6DF3">
        <w:rPr>
          <w:rFonts w:ascii="Arial Narrow" w:hAnsi="Arial Narrow"/>
          <w:sz w:val="24"/>
          <w:szCs w:val="24"/>
        </w:rPr>
        <w:t xml:space="preserve"> a přijetí nebo vyloučení člena</w:t>
      </w:r>
      <w:r w:rsidRPr="00D93390">
        <w:rPr>
          <w:rFonts w:ascii="Arial Narrow" w:hAnsi="Arial Narrow"/>
          <w:sz w:val="24"/>
          <w:szCs w:val="24"/>
        </w:rPr>
        <w:t xml:space="preserve">, kdy je třeba </w:t>
      </w:r>
      <w:r w:rsidR="002B6DF3">
        <w:rPr>
          <w:rFonts w:ascii="Arial Narrow" w:hAnsi="Arial Narrow"/>
          <w:sz w:val="24"/>
          <w:szCs w:val="24"/>
        </w:rPr>
        <w:t>3/5</w:t>
      </w:r>
      <w:r w:rsidRPr="00D93390">
        <w:rPr>
          <w:rFonts w:ascii="Arial Narrow" w:hAnsi="Arial Narrow"/>
          <w:sz w:val="24"/>
          <w:szCs w:val="24"/>
        </w:rPr>
        <w:t xml:space="preserve"> většiny</w:t>
      </w:r>
      <w:r w:rsidR="00AC1D71">
        <w:rPr>
          <w:rFonts w:ascii="Arial Narrow" w:hAnsi="Arial Narrow"/>
          <w:sz w:val="24"/>
          <w:szCs w:val="24"/>
        </w:rPr>
        <w:t xml:space="preserve"> všech členů</w:t>
      </w:r>
      <w:r w:rsidRPr="00D93390">
        <w:rPr>
          <w:rFonts w:ascii="Arial Narrow" w:hAnsi="Arial Narrow"/>
          <w:sz w:val="24"/>
          <w:szCs w:val="24"/>
        </w:rPr>
        <w:t xml:space="preserve">. Každý člen má jeden hlas. </w:t>
      </w:r>
    </w:p>
    <w:p w14:paraId="75D4E96E" w14:textId="71CB2E0D" w:rsidR="00D93390" w:rsidRDefault="00D93390">
      <w:pPr>
        <w:pStyle w:val="Odstavecseseznamem"/>
        <w:numPr>
          <w:ilvl w:val="0"/>
          <w:numId w:val="9"/>
        </w:numPr>
        <w:ind w:left="714" w:hanging="357"/>
        <w:contextualSpacing w:val="0"/>
        <w:jc w:val="both"/>
        <w:rPr>
          <w:rFonts w:ascii="Arial Narrow" w:hAnsi="Arial Narrow"/>
          <w:sz w:val="24"/>
          <w:szCs w:val="24"/>
        </w:rPr>
      </w:pPr>
      <w:r w:rsidRPr="00D93390">
        <w:rPr>
          <w:rFonts w:ascii="Arial Narrow" w:hAnsi="Arial Narrow"/>
          <w:sz w:val="24"/>
          <w:szCs w:val="24"/>
        </w:rPr>
        <w:t xml:space="preserve">Valné hromady se mohou zúčastnit s hlasem poradním i nečlenové svazku obcí na základě pozvání správní radou. </w:t>
      </w:r>
    </w:p>
    <w:p w14:paraId="335053A5" w14:textId="15B9D253" w:rsidR="00F3498C" w:rsidRPr="00F3498C" w:rsidRDefault="00F3498C">
      <w:pPr>
        <w:pStyle w:val="Odstavecseseznamem"/>
        <w:numPr>
          <w:ilvl w:val="0"/>
          <w:numId w:val="9"/>
        </w:numPr>
        <w:ind w:left="714" w:hanging="357"/>
        <w:contextualSpacing w:val="0"/>
        <w:jc w:val="both"/>
        <w:rPr>
          <w:rFonts w:ascii="Arial Narrow" w:hAnsi="Arial Narrow"/>
          <w:sz w:val="24"/>
          <w:szCs w:val="24"/>
        </w:rPr>
      </w:pPr>
      <w:r>
        <w:rPr>
          <w:rFonts w:ascii="Arial Narrow" w:hAnsi="Arial Narrow"/>
          <w:sz w:val="24"/>
          <w:szCs w:val="24"/>
        </w:rPr>
        <w:t>Správní rada</w:t>
      </w:r>
      <w:r w:rsidRPr="00F3498C">
        <w:rPr>
          <w:rFonts w:ascii="Arial Narrow" w:hAnsi="Arial Narrow"/>
          <w:sz w:val="24"/>
          <w:szCs w:val="24"/>
        </w:rPr>
        <w:t xml:space="preserve"> svolá valnou hromadu vždy, požádá-li o to písemnou nebo elektronickou formou nejméně 1/3 jejích členů. V takovém případě musí být valná hromada svolána tak, aby se její zasedání uskutečnilo nejpozději do </w:t>
      </w:r>
      <w:r w:rsidR="00EB79BC">
        <w:rPr>
          <w:rFonts w:ascii="Arial Narrow" w:hAnsi="Arial Narrow"/>
          <w:sz w:val="24"/>
          <w:szCs w:val="24"/>
        </w:rPr>
        <w:t>30</w:t>
      </w:r>
      <w:r w:rsidRPr="00F3498C">
        <w:rPr>
          <w:rFonts w:ascii="Arial Narrow" w:hAnsi="Arial Narrow"/>
          <w:sz w:val="24"/>
          <w:szCs w:val="24"/>
        </w:rPr>
        <w:t xml:space="preserve"> dnů od předložení žádosti.</w:t>
      </w:r>
    </w:p>
    <w:p w14:paraId="2BA5ACC5" w14:textId="51374D21" w:rsidR="00F3498C" w:rsidRPr="00F3498C" w:rsidRDefault="00F3498C">
      <w:pPr>
        <w:pStyle w:val="Odstavecseseznamem"/>
        <w:numPr>
          <w:ilvl w:val="0"/>
          <w:numId w:val="9"/>
        </w:numPr>
        <w:ind w:left="714" w:hanging="357"/>
        <w:contextualSpacing w:val="0"/>
        <w:jc w:val="both"/>
        <w:rPr>
          <w:rFonts w:ascii="Arial Narrow" w:hAnsi="Arial Narrow"/>
          <w:sz w:val="24"/>
          <w:szCs w:val="24"/>
        </w:rPr>
      </w:pPr>
      <w:r w:rsidRPr="00F3498C">
        <w:rPr>
          <w:rFonts w:ascii="Arial Narrow" w:hAnsi="Arial Narrow"/>
          <w:sz w:val="24"/>
          <w:szCs w:val="24"/>
        </w:rPr>
        <w:t xml:space="preserve">Jednání valné hromady řídí předseda </w:t>
      </w:r>
      <w:r>
        <w:rPr>
          <w:rFonts w:ascii="Arial Narrow" w:hAnsi="Arial Narrow"/>
          <w:sz w:val="24"/>
          <w:szCs w:val="24"/>
        </w:rPr>
        <w:t>správní rady</w:t>
      </w:r>
      <w:r w:rsidR="003C03D9">
        <w:rPr>
          <w:rFonts w:ascii="Arial Narrow" w:hAnsi="Arial Narrow"/>
          <w:sz w:val="24"/>
          <w:szCs w:val="24"/>
        </w:rPr>
        <w:t xml:space="preserve">, v případě nepřítomnosti předsedy správní rady řídí valnou hromadu </w:t>
      </w:r>
      <w:r w:rsidRPr="00F3498C">
        <w:rPr>
          <w:rFonts w:ascii="Arial Narrow" w:hAnsi="Arial Narrow"/>
          <w:sz w:val="24"/>
          <w:szCs w:val="24"/>
        </w:rPr>
        <w:t xml:space="preserve">místopředseda </w:t>
      </w:r>
      <w:r>
        <w:rPr>
          <w:rFonts w:ascii="Arial Narrow" w:hAnsi="Arial Narrow"/>
          <w:sz w:val="24"/>
          <w:szCs w:val="24"/>
        </w:rPr>
        <w:t>správní rady</w:t>
      </w:r>
      <w:r w:rsidRPr="00F3498C">
        <w:rPr>
          <w:rFonts w:ascii="Arial Narrow" w:hAnsi="Arial Narrow"/>
          <w:sz w:val="24"/>
          <w:szCs w:val="24"/>
        </w:rPr>
        <w:t>. Není-li přítomen ani jeden z nich, zvolí valná hromada jiného předsedajícího.</w:t>
      </w:r>
    </w:p>
    <w:p w14:paraId="0DE1D484" w14:textId="1B03077D" w:rsidR="00F3498C" w:rsidRPr="00F3498C" w:rsidRDefault="00F3498C">
      <w:pPr>
        <w:pStyle w:val="Odstavecseseznamem"/>
        <w:numPr>
          <w:ilvl w:val="0"/>
          <w:numId w:val="9"/>
        </w:numPr>
        <w:ind w:left="714" w:hanging="357"/>
        <w:contextualSpacing w:val="0"/>
        <w:jc w:val="both"/>
        <w:rPr>
          <w:rFonts w:ascii="Arial Narrow" w:hAnsi="Arial Narrow"/>
          <w:sz w:val="24"/>
          <w:szCs w:val="24"/>
        </w:rPr>
      </w:pPr>
      <w:r w:rsidRPr="00F3498C">
        <w:rPr>
          <w:rFonts w:ascii="Arial Narrow" w:hAnsi="Arial Narrow"/>
          <w:sz w:val="24"/>
          <w:szCs w:val="24"/>
        </w:rPr>
        <w:t xml:space="preserve">Z jednání valné hromady se pořizuje zápis, který musí obsahovat datum a místo jednání, jmenný seznam přítomných členů valné hromady a dále údaje o obsahu jednání, o přijatých usneseních s uvedením výsledku hlasování k jednotlivým bodům programu. Zápis pořizuje </w:t>
      </w:r>
      <w:r w:rsidR="00885F42" w:rsidRPr="00885F42">
        <w:rPr>
          <w:rFonts w:ascii="Arial Narrow" w:hAnsi="Arial Narrow"/>
          <w:sz w:val="24"/>
          <w:szCs w:val="24"/>
        </w:rPr>
        <w:t>m</w:t>
      </w:r>
      <w:r w:rsidRPr="00F3498C">
        <w:rPr>
          <w:rFonts w:ascii="Arial Narrow" w:hAnsi="Arial Narrow"/>
          <w:sz w:val="24"/>
          <w:szCs w:val="24"/>
        </w:rPr>
        <w:t xml:space="preserve">anažer </w:t>
      </w:r>
      <w:r w:rsidR="002B6DF3">
        <w:rPr>
          <w:rFonts w:ascii="Arial Narrow" w:hAnsi="Arial Narrow"/>
          <w:sz w:val="24"/>
          <w:szCs w:val="24"/>
        </w:rPr>
        <w:t>m</w:t>
      </w:r>
      <w:r w:rsidRPr="00F3498C">
        <w:rPr>
          <w:rFonts w:ascii="Arial Narrow" w:hAnsi="Arial Narrow"/>
          <w:sz w:val="24"/>
          <w:szCs w:val="24"/>
        </w:rPr>
        <w:t xml:space="preserve">ikroregionu, případně jiná, předsedou </w:t>
      </w:r>
      <w:r w:rsidR="003C03D9">
        <w:rPr>
          <w:rFonts w:ascii="Arial Narrow" w:hAnsi="Arial Narrow"/>
          <w:sz w:val="24"/>
          <w:szCs w:val="24"/>
        </w:rPr>
        <w:t xml:space="preserve">správní rady </w:t>
      </w:r>
      <w:r w:rsidRPr="00F3498C">
        <w:rPr>
          <w:rFonts w:ascii="Arial Narrow" w:hAnsi="Arial Narrow"/>
          <w:sz w:val="24"/>
          <w:szCs w:val="24"/>
        </w:rPr>
        <w:t>pověřená osoba.</w:t>
      </w:r>
    </w:p>
    <w:p w14:paraId="2BA2825A" w14:textId="77777777" w:rsidR="00F3498C" w:rsidRPr="00F3498C" w:rsidRDefault="00F3498C">
      <w:pPr>
        <w:pStyle w:val="Odstavecseseznamem"/>
        <w:numPr>
          <w:ilvl w:val="0"/>
          <w:numId w:val="9"/>
        </w:numPr>
        <w:ind w:left="714" w:hanging="357"/>
        <w:contextualSpacing w:val="0"/>
        <w:jc w:val="both"/>
        <w:rPr>
          <w:rFonts w:ascii="Arial Narrow" w:hAnsi="Arial Narrow"/>
          <w:sz w:val="24"/>
          <w:szCs w:val="24"/>
        </w:rPr>
      </w:pPr>
      <w:r w:rsidRPr="00F3498C">
        <w:rPr>
          <w:rFonts w:ascii="Arial Narrow" w:hAnsi="Arial Narrow"/>
          <w:sz w:val="24"/>
          <w:szCs w:val="24"/>
        </w:rPr>
        <w:t>Zápis z jednání valné hromady podepisuje ten, kdo její jednání řídil a dále dva ověřovatelé zvolení na začátku jejího jednání.</w:t>
      </w:r>
    </w:p>
    <w:p w14:paraId="66E6E1A3" w14:textId="77777777" w:rsidR="00D456DC" w:rsidRPr="003B48B7" w:rsidRDefault="00D456DC">
      <w:pPr>
        <w:numPr>
          <w:ilvl w:val="0"/>
          <w:numId w:val="9"/>
        </w:numPr>
        <w:ind w:left="714" w:hanging="357"/>
        <w:rPr>
          <w:rFonts w:ascii="Arial Narrow" w:hAnsi="Arial Narrow"/>
          <w:sz w:val="24"/>
          <w:szCs w:val="24"/>
        </w:rPr>
      </w:pPr>
      <w:r w:rsidRPr="003B48B7">
        <w:rPr>
          <w:rFonts w:ascii="Arial Narrow" w:hAnsi="Arial Narrow"/>
          <w:sz w:val="24"/>
          <w:szCs w:val="24"/>
        </w:rPr>
        <w:t>Rozhodování mimo zasedání (Per rollam):</w:t>
      </w:r>
    </w:p>
    <w:p w14:paraId="426B0F25" w14:textId="0F9B7DB4" w:rsidR="00D456DC" w:rsidRPr="003B48B7" w:rsidRDefault="00D456DC">
      <w:pPr>
        <w:numPr>
          <w:ilvl w:val="1"/>
          <w:numId w:val="9"/>
        </w:numPr>
        <w:rPr>
          <w:rFonts w:ascii="Arial Narrow" w:hAnsi="Arial Narrow"/>
          <w:sz w:val="24"/>
          <w:szCs w:val="24"/>
        </w:rPr>
      </w:pPr>
      <w:r w:rsidRPr="003B48B7">
        <w:rPr>
          <w:rFonts w:ascii="Arial Narrow" w:hAnsi="Arial Narrow"/>
          <w:sz w:val="24"/>
          <w:szCs w:val="24"/>
        </w:rPr>
        <w:t xml:space="preserve">V neodkladných případech může </w:t>
      </w:r>
      <w:r w:rsidR="00B42447">
        <w:rPr>
          <w:rFonts w:ascii="Arial Narrow" w:hAnsi="Arial Narrow"/>
          <w:sz w:val="24"/>
          <w:szCs w:val="24"/>
        </w:rPr>
        <w:t>s</w:t>
      </w:r>
      <w:r w:rsidRPr="003B48B7">
        <w:rPr>
          <w:rFonts w:ascii="Arial Narrow" w:hAnsi="Arial Narrow"/>
          <w:sz w:val="24"/>
          <w:szCs w:val="24"/>
        </w:rPr>
        <w:t>právní rada vyhlásit hlasování mimo zasedání.</w:t>
      </w:r>
    </w:p>
    <w:p w14:paraId="2030CB9F" w14:textId="77777777" w:rsidR="00D456DC" w:rsidRPr="003B48B7" w:rsidRDefault="00D456DC">
      <w:pPr>
        <w:numPr>
          <w:ilvl w:val="1"/>
          <w:numId w:val="9"/>
        </w:numPr>
        <w:rPr>
          <w:rFonts w:ascii="Arial Narrow" w:hAnsi="Arial Narrow"/>
          <w:sz w:val="24"/>
          <w:szCs w:val="24"/>
        </w:rPr>
      </w:pPr>
      <w:r w:rsidRPr="003B48B7">
        <w:rPr>
          <w:rFonts w:ascii="Arial Narrow" w:hAnsi="Arial Narrow"/>
          <w:sz w:val="24"/>
          <w:szCs w:val="24"/>
        </w:rPr>
        <w:t>Návrh usnesení se zašle členům elektronicky (e-mail, datová schránka). Lhůta pro vyjádření je minimálně 5 pracovních dnů.</w:t>
      </w:r>
    </w:p>
    <w:p w14:paraId="0B0049B0" w14:textId="04F7576E" w:rsidR="00D456DC" w:rsidRPr="003B48B7" w:rsidRDefault="00D456DC">
      <w:pPr>
        <w:numPr>
          <w:ilvl w:val="1"/>
          <w:numId w:val="9"/>
        </w:numPr>
        <w:rPr>
          <w:rFonts w:ascii="Arial Narrow" w:hAnsi="Arial Narrow"/>
          <w:sz w:val="24"/>
          <w:szCs w:val="24"/>
        </w:rPr>
      </w:pPr>
      <w:r w:rsidRPr="003B48B7">
        <w:rPr>
          <w:rFonts w:ascii="Arial Narrow" w:hAnsi="Arial Narrow"/>
          <w:sz w:val="24"/>
          <w:szCs w:val="24"/>
        </w:rPr>
        <w:t>Nevyjádří-li se člen ve lhůtě, má se za to, že s</w:t>
      </w:r>
      <w:r w:rsidR="006E3559">
        <w:rPr>
          <w:rFonts w:ascii="Arial Narrow" w:hAnsi="Arial Narrow"/>
          <w:sz w:val="24"/>
          <w:szCs w:val="24"/>
        </w:rPr>
        <w:t xml:space="preserve">e hlasování zdržel. </w:t>
      </w:r>
      <w:r w:rsidR="006E3559" w:rsidRPr="006E3559">
        <w:rPr>
          <w:rFonts w:ascii="Arial Narrow" w:hAnsi="Arial Narrow"/>
          <w:sz w:val="24"/>
          <w:szCs w:val="24"/>
        </w:rPr>
        <w:t>Výsledek hlasování se určuje z počtu hlasů odevzdaných v dané lhůtě</w:t>
      </w:r>
      <w:r w:rsidRPr="003B48B7">
        <w:rPr>
          <w:rFonts w:ascii="Arial Narrow" w:hAnsi="Arial Narrow"/>
          <w:sz w:val="24"/>
          <w:szCs w:val="24"/>
        </w:rPr>
        <w:t>.</w:t>
      </w:r>
    </w:p>
    <w:p w14:paraId="25179DE3" w14:textId="77777777" w:rsidR="00D456DC" w:rsidRPr="003B48B7" w:rsidRDefault="00D456DC">
      <w:pPr>
        <w:numPr>
          <w:ilvl w:val="1"/>
          <w:numId w:val="9"/>
        </w:numPr>
        <w:rPr>
          <w:rFonts w:ascii="Arial Narrow" w:hAnsi="Arial Narrow"/>
          <w:sz w:val="24"/>
          <w:szCs w:val="24"/>
        </w:rPr>
      </w:pPr>
      <w:r w:rsidRPr="003B48B7">
        <w:rPr>
          <w:rFonts w:ascii="Arial Narrow" w:hAnsi="Arial Narrow"/>
          <w:sz w:val="24"/>
          <w:szCs w:val="24"/>
        </w:rPr>
        <w:t>Výsledek hlasování se zapíše do zápisu z nejbližšího řádného zasedání.</w:t>
      </w:r>
    </w:p>
    <w:p w14:paraId="6CFA0E2B" w14:textId="77777777" w:rsidR="00D93390" w:rsidRPr="00D93390" w:rsidRDefault="00D93390" w:rsidP="00E35A92">
      <w:pPr>
        <w:pStyle w:val="Odstavecseseznamem"/>
        <w:contextualSpacing w:val="0"/>
        <w:jc w:val="both"/>
        <w:rPr>
          <w:rFonts w:ascii="Arial Narrow" w:hAnsi="Arial Narrow"/>
          <w:sz w:val="24"/>
          <w:szCs w:val="24"/>
        </w:rPr>
      </w:pPr>
    </w:p>
    <w:p w14:paraId="2A45BF1C"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IX</w:t>
      </w:r>
    </w:p>
    <w:p w14:paraId="50C161AC" w14:textId="4D089FDD"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Správní rada</w:t>
      </w:r>
    </w:p>
    <w:p w14:paraId="4D674E3E" w14:textId="77777777" w:rsidR="00D93390" w:rsidRDefault="00D93390">
      <w:pPr>
        <w:pStyle w:val="Odstavecseseznamem"/>
        <w:numPr>
          <w:ilvl w:val="0"/>
          <w:numId w:val="10"/>
        </w:numPr>
        <w:contextualSpacing w:val="0"/>
        <w:jc w:val="both"/>
        <w:rPr>
          <w:rFonts w:ascii="Arial Narrow" w:hAnsi="Arial Narrow"/>
          <w:sz w:val="24"/>
          <w:szCs w:val="24"/>
        </w:rPr>
      </w:pPr>
      <w:r w:rsidRPr="00D93390">
        <w:rPr>
          <w:rFonts w:ascii="Arial Narrow" w:hAnsi="Arial Narrow"/>
          <w:sz w:val="24"/>
          <w:szCs w:val="24"/>
        </w:rPr>
        <w:t xml:space="preserve">Správní rada je výkonným orgánem svazku obcí s všeobecnou působností, který plní úkoly valné hromady v období mezi jejími zasedáními. </w:t>
      </w:r>
    </w:p>
    <w:p w14:paraId="0AD9343D" w14:textId="755F6FDC" w:rsidR="00D93390" w:rsidRDefault="00D93390">
      <w:pPr>
        <w:pStyle w:val="Odstavecseseznamem"/>
        <w:numPr>
          <w:ilvl w:val="0"/>
          <w:numId w:val="10"/>
        </w:numPr>
        <w:contextualSpacing w:val="0"/>
        <w:jc w:val="both"/>
        <w:rPr>
          <w:rFonts w:ascii="Arial Narrow" w:hAnsi="Arial Narrow"/>
          <w:sz w:val="24"/>
          <w:szCs w:val="24"/>
        </w:rPr>
      </w:pPr>
      <w:r w:rsidRPr="00D93390">
        <w:rPr>
          <w:rFonts w:ascii="Arial Narrow" w:hAnsi="Arial Narrow"/>
          <w:sz w:val="24"/>
          <w:szCs w:val="24"/>
        </w:rPr>
        <w:t xml:space="preserve">Správní rada má </w:t>
      </w:r>
      <w:r w:rsidR="00C57D02">
        <w:rPr>
          <w:rFonts w:ascii="Arial Narrow" w:hAnsi="Arial Narrow"/>
          <w:sz w:val="24"/>
          <w:szCs w:val="24"/>
        </w:rPr>
        <w:t>tři členy</w:t>
      </w:r>
      <w:r w:rsidRPr="00D93390">
        <w:rPr>
          <w:rFonts w:ascii="Arial Narrow" w:hAnsi="Arial Narrow"/>
          <w:sz w:val="24"/>
          <w:szCs w:val="24"/>
        </w:rPr>
        <w:t xml:space="preserve"> a je oprávněna rozhodovat o všech záležitostech svazku obcí mimo působnost valné hromady. Její funkční období je čtyřleté. </w:t>
      </w:r>
      <w:r w:rsidR="0062093F" w:rsidRPr="0062093F">
        <w:rPr>
          <w:rFonts w:ascii="Arial Narrow" w:hAnsi="Arial Narrow"/>
          <w:sz w:val="24"/>
          <w:szCs w:val="24"/>
        </w:rPr>
        <w:t xml:space="preserve">Správní rada je volena a odvolávána </w:t>
      </w:r>
      <w:r w:rsidR="0062093F">
        <w:rPr>
          <w:rFonts w:ascii="Arial Narrow" w:hAnsi="Arial Narrow"/>
          <w:sz w:val="24"/>
          <w:szCs w:val="24"/>
        </w:rPr>
        <w:t>v</w:t>
      </w:r>
      <w:r w:rsidR="0062093F" w:rsidRPr="0062093F">
        <w:rPr>
          <w:rFonts w:ascii="Arial Narrow" w:hAnsi="Arial Narrow"/>
          <w:sz w:val="24"/>
          <w:szCs w:val="24"/>
        </w:rPr>
        <w:t>alnou hromadou</w:t>
      </w:r>
      <w:r w:rsidR="0062093F">
        <w:rPr>
          <w:rFonts w:ascii="Arial Narrow" w:hAnsi="Arial Narrow"/>
          <w:sz w:val="24"/>
          <w:szCs w:val="24"/>
        </w:rPr>
        <w:t xml:space="preserve">. </w:t>
      </w:r>
    </w:p>
    <w:p w14:paraId="27D1CF13" w14:textId="31B58EEF" w:rsidR="006E3559" w:rsidRDefault="006E3559">
      <w:pPr>
        <w:pStyle w:val="Odstavecseseznamem"/>
        <w:numPr>
          <w:ilvl w:val="0"/>
          <w:numId w:val="10"/>
        </w:numPr>
        <w:contextualSpacing w:val="0"/>
        <w:jc w:val="both"/>
        <w:rPr>
          <w:rFonts w:ascii="Arial Narrow" w:hAnsi="Arial Narrow"/>
          <w:sz w:val="24"/>
          <w:szCs w:val="24"/>
        </w:rPr>
      </w:pPr>
      <w:r w:rsidRPr="006E3559">
        <w:rPr>
          <w:rFonts w:ascii="Arial Narrow" w:hAnsi="Arial Narrow"/>
          <w:sz w:val="24"/>
          <w:szCs w:val="24"/>
        </w:rPr>
        <w:t xml:space="preserve">Správní rada volí ze svých členů </w:t>
      </w:r>
      <w:r w:rsidR="000F1B7A">
        <w:rPr>
          <w:rFonts w:ascii="Arial Narrow" w:hAnsi="Arial Narrow"/>
          <w:sz w:val="24"/>
          <w:szCs w:val="24"/>
        </w:rPr>
        <w:t>p</w:t>
      </w:r>
      <w:r w:rsidRPr="006E3559">
        <w:rPr>
          <w:rFonts w:ascii="Arial Narrow" w:hAnsi="Arial Narrow"/>
          <w:sz w:val="24"/>
          <w:szCs w:val="24"/>
        </w:rPr>
        <w:t>ředsedu a místopředsedu. Předseda reprezentuje svazek navenek, svolává a řídí schůze valné hromady a správní rady.</w:t>
      </w:r>
      <w:r>
        <w:rPr>
          <w:rFonts w:ascii="Arial Narrow" w:hAnsi="Arial Narrow"/>
          <w:sz w:val="24"/>
          <w:szCs w:val="24"/>
        </w:rPr>
        <w:t xml:space="preserve"> </w:t>
      </w:r>
      <w:r w:rsidRPr="006E3559">
        <w:rPr>
          <w:rFonts w:ascii="Arial Narrow" w:hAnsi="Arial Narrow"/>
          <w:sz w:val="24"/>
          <w:szCs w:val="24"/>
        </w:rPr>
        <w:t>Předseda je za výkon své funkce odpovědný valné hromadě.</w:t>
      </w:r>
    </w:p>
    <w:p w14:paraId="734BC2F5" w14:textId="1340C09C" w:rsidR="00D93390" w:rsidRDefault="00D93390">
      <w:pPr>
        <w:pStyle w:val="Odstavecseseznamem"/>
        <w:numPr>
          <w:ilvl w:val="0"/>
          <w:numId w:val="10"/>
        </w:numPr>
        <w:contextualSpacing w:val="0"/>
        <w:jc w:val="both"/>
        <w:rPr>
          <w:rFonts w:ascii="Arial Narrow" w:hAnsi="Arial Narrow"/>
          <w:sz w:val="24"/>
          <w:szCs w:val="24"/>
        </w:rPr>
      </w:pPr>
      <w:r w:rsidRPr="00D93390">
        <w:rPr>
          <w:rFonts w:ascii="Arial Narrow" w:hAnsi="Arial Narrow"/>
          <w:sz w:val="24"/>
          <w:szCs w:val="24"/>
        </w:rPr>
        <w:lastRenderedPageBreak/>
        <w:t xml:space="preserve">Správní rada je svolávána a řízena </w:t>
      </w:r>
      <w:r w:rsidR="000F1B7A">
        <w:rPr>
          <w:rFonts w:ascii="Arial Narrow" w:hAnsi="Arial Narrow"/>
          <w:sz w:val="24"/>
          <w:szCs w:val="24"/>
        </w:rPr>
        <w:t>p</w:t>
      </w:r>
      <w:r w:rsidRPr="00D93390">
        <w:rPr>
          <w:rFonts w:ascii="Arial Narrow" w:hAnsi="Arial Narrow"/>
          <w:sz w:val="24"/>
          <w:szCs w:val="24"/>
        </w:rPr>
        <w:t xml:space="preserve">ředsedou správní rady. Schází se dle potřeby, nejméně </w:t>
      </w:r>
      <w:r w:rsidR="000F1B7A">
        <w:rPr>
          <w:rFonts w:ascii="Arial Narrow" w:hAnsi="Arial Narrow"/>
          <w:sz w:val="24"/>
          <w:szCs w:val="24"/>
        </w:rPr>
        <w:t>dvakrát</w:t>
      </w:r>
      <w:r w:rsidRPr="00D93390">
        <w:rPr>
          <w:rFonts w:ascii="Arial Narrow" w:hAnsi="Arial Narrow"/>
          <w:sz w:val="24"/>
          <w:szCs w:val="24"/>
        </w:rPr>
        <w:t xml:space="preserve"> </w:t>
      </w:r>
      <w:r w:rsidR="00D456DC">
        <w:rPr>
          <w:rFonts w:ascii="Arial Narrow" w:hAnsi="Arial Narrow"/>
          <w:sz w:val="24"/>
          <w:szCs w:val="24"/>
        </w:rPr>
        <w:t>za rok</w:t>
      </w:r>
      <w:r w:rsidRPr="00D93390">
        <w:rPr>
          <w:rFonts w:ascii="Arial Narrow" w:hAnsi="Arial Narrow"/>
          <w:sz w:val="24"/>
          <w:szCs w:val="24"/>
        </w:rPr>
        <w:t xml:space="preserve">. Správní rada je způsobilá se usnášet, </w:t>
      </w:r>
      <w:r w:rsidR="00AC1D71">
        <w:rPr>
          <w:rFonts w:ascii="Arial Narrow" w:hAnsi="Arial Narrow"/>
          <w:sz w:val="24"/>
          <w:szCs w:val="24"/>
        </w:rPr>
        <w:t>je</w:t>
      </w:r>
      <w:r w:rsidRPr="00D93390">
        <w:rPr>
          <w:rFonts w:ascii="Arial Narrow" w:hAnsi="Arial Narrow"/>
          <w:sz w:val="24"/>
          <w:szCs w:val="24"/>
        </w:rPr>
        <w:t xml:space="preserve">-li </w:t>
      </w:r>
      <w:r w:rsidR="00AC1D71">
        <w:rPr>
          <w:rFonts w:ascii="Arial Narrow" w:hAnsi="Arial Narrow"/>
          <w:sz w:val="24"/>
          <w:szCs w:val="24"/>
        </w:rPr>
        <w:t>přítomna nadpoloviční většina jejích členů</w:t>
      </w:r>
      <w:r w:rsidRPr="00D93390">
        <w:rPr>
          <w:rFonts w:ascii="Arial Narrow" w:hAnsi="Arial Narrow"/>
          <w:sz w:val="24"/>
          <w:szCs w:val="24"/>
        </w:rPr>
        <w:t>. Správní rada přijímá usnesení nejméně nadpoloviční většinou hlasů</w:t>
      </w:r>
      <w:r w:rsidR="00AC1D71">
        <w:rPr>
          <w:rFonts w:ascii="Arial Narrow" w:hAnsi="Arial Narrow"/>
          <w:sz w:val="24"/>
          <w:szCs w:val="24"/>
        </w:rPr>
        <w:t xml:space="preserve"> přítomných členů</w:t>
      </w:r>
      <w:r w:rsidRPr="00D93390">
        <w:rPr>
          <w:rFonts w:ascii="Arial Narrow" w:hAnsi="Arial Narrow"/>
          <w:sz w:val="24"/>
          <w:szCs w:val="24"/>
        </w:rPr>
        <w:t xml:space="preserve">. Při hlasování má každý člen správní rady jeden hlas. </w:t>
      </w:r>
    </w:p>
    <w:p w14:paraId="61F2BB77" w14:textId="006A22F5" w:rsidR="00D93390" w:rsidRDefault="00D93390">
      <w:pPr>
        <w:pStyle w:val="Odstavecseseznamem"/>
        <w:numPr>
          <w:ilvl w:val="0"/>
          <w:numId w:val="10"/>
        </w:numPr>
        <w:contextualSpacing w:val="0"/>
        <w:jc w:val="both"/>
        <w:rPr>
          <w:rFonts w:ascii="Arial Narrow" w:hAnsi="Arial Narrow"/>
          <w:sz w:val="24"/>
          <w:szCs w:val="24"/>
        </w:rPr>
      </w:pPr>
      <w:r w:rsidRPr="00D93390">
        <w:rPr>
          <w:rFonts w:ascii="Arial Narrow" w:hAnsi="Arial Narrow"/>
          <w:sz w:val="24"/>
          <w:szCs w:val="24"/>
        </w:rPr>
        <w:t>Správní rada za svou činnost odpovídá valné hromadě. Na každé valné hromadě podává správní rada zprávu o své činnosti za období od poslední valné hromady.</w:t>
      </w:r>
    </w:p>
    <w:p w14:paraId="35343342" w14:textId="2AE55E2D" w:rsidR="001B2859" w:rsidRPr="001B2859" w:rsidRDefault="001B2859">
      <w:pPr>
        <w:pStyle w:val="Odstavecseseznamem"/>
        <w:numPr>
          <w:ilvl w:val="0"/>
          <w:numId w:val="10"/>
        </w:numPr>
        <w:ind w:left="714" w:hanging="357"/>
        <w:contextualSpacing w:val="0"/>
        <w:jc w:val="both"/>
        <w:rPr>
          <w:rFonts w:ascii="Arial Narrow" w:hAnsi="Arial Narrow"/>
          <w:sz w:val="24"/>
          <w:szCs w:val="24"/>
        </w:rPr>
      </w:pPr>
      <w:r w:rsidRPr="001B2859">
        <w:rPr>
          <w:rFonts w:ascii="Arial Narrow" w:hAnsi="Arial Narrow"/>
          <w:sz w:val="24"/>
          <w:szCs w:val="24"/>
        </w:rPr>
        <w:t xml:space="preserve">Správní rada rozhoduje o formě a výši odměn určených </w:t>
      </w:r>
      <w:r w:rsidR="00885F42" w:rsidRPr="00885F42">
        <w:rPr>
          <w:rFonts w:ascii="Arial Narrow" w:hAnsi="Arial Narrow"/>
          <w:sz w:val="24"/>
          <w:szCs w:val="24"/>
        </w:rPr>
        <w:t>m</w:t>
      </w:r>
      <w:r w:rsidRPr="00885F42">
        <w:rPr>
          <w:rFonts w:ascii="Arial Narrow" w:hAnsi="Arial Narrow"/>
          <w:sz w:val="24"/>
          <w:szCs w:val="24"/>
        </w:rPr>
        <w:t>a</w:t>
      </w:r>
      <w:r w:rsidRPr="001B2859">
        <w:rPr>
          <w:rFonts w:ascii="Arial Narrow" w:hAnsi="Arial Narrow"/>
          <w:sz w:val="24"/>
          <w:szCs w:val="24"/>
        </w:rPr>
        <w:t xml:space="preserve">nažerovi </w:t>
      </w:r>
      <w:r>
        <w:rPr>
          <w:rFonts w:ascii="Arial Narrow" w:hAnsi="Arial Narrow"/>
          <w:sz w:val="24"/>
          <w:szCs w:val="24"/>
        </w:rPr>
        <w:t xml:space="preserve">mikroregionu </w:t>
      </w:r>
      <w:r w:rsidRPr="001B2859">
        <w:rPr>
          <w:rFonts w:ascii="Arial Narrow" w:hAnsi="Arial Narrow"/>
          <w:sz w:val="24"/>
          <w:szCs w:val="24"/>
        </w:rPr>
        <w:t>nebo dalším osobám pověřeným v</w:t>
      </w:r>
      <w:r w:rsidR="002B6DF3">
        <w:rPr>
          <w:rFonts w:ascii="Arial Narrow" w:hAnsi="Arial Narrow"/>
          <w:sz w:val="24"/>
          <w:szCs w:val="24"/>
        </w:rPr>
        <w:t>e</w:t>
      </w:r>
      <w:r w:rsidRPr="001B2859">
        <w:rPr>
          <w:rFonts w:ascii="Arial Narrow" w:hAnsi="Arial Narrow"/>
          <w:sz w:val="24"/>
          <w:szCs w:val="24"/>
        </w:rPr>
        <w:t xml:space="preserve"> </w:t>
      </w:r>
      <w:r w:rsidR="00B42447">
        <w:rPr>
          <w:rFonts w:ascii="Arial Narrow" w:hAnsi="Arial Narrow"/>
          <w:sz w:val="24"/>
          <w:szCs w:val="24"/>
        </w:rPr>
        <w:t>s</w:t>
      </w:r>
      <w:r w:rsidR="002B6DF3">
        <w:rPr>
          <w:rFonts w:ascii="Arial Narrow" w:hAnsi="Arial Narrow"/>
          <w:sz w:val="24"/>
          <w:szCs w:val="24"/>
        </w:rPr>
        <w:t>vazku obcí</w:t>
      </w:r>
      <w:r w:rsidR="002B6DF3" w:rsidRPr="00D45628">
        <w:rPr>
          <w:rFonts w:ascii="Arial Narrow" w:hAnsi="Arial Narrow"/>
          <w:sz w:val="24"/>
          <w:szCs w:val="24"/>
        </w:rPr>
        <w:t xml:space="preserve"> </w:t>
      </w:r>
      <w:r w:rsidRPr="001B2859">
        <w:rPr>
          <w:rFonts w:ascii="Arial Narrow" w:hAnsi="Arial Narrow"/>
          <w:sz w:val="24"/>
          <w:szCs w:val="24"/>
        </w:rPr>
        <w:t>výkonem funkcí a prací na základě řádně uzavřených smluv nebo dohod.</w:t>
      </w:r>
    </w:p>
    <w:p w14:paraId="298B1A62" w14:textId="594D3039" w:rsidR="001B2859" w:rsidRDefault="001B2859">
      <w:pPr>
        <w:pStyle w:val="Odstavecseseznamem"/>
        <w:numPr>
          <w:ilvl w:val="0"/>
          <w:numId w:val="10"/>
        </w:numPr>
        <w:ind w:left="714" w:hanging="357"/>
        <w:contextualSpacing w:val="0"/>
        <w:jc w:val="both"/>
        <w:rPr>
          <w:rFonts w:ascii="Arial Narrow" w:hAnsi="Arial Narrow"/>
          <w:sz w:val="24"/>
          <w:szCs w:val="24"/>
        </w:rPr>
      </w:pPr>
      <w:r w:rsidRPr="001B2859">
        <w:rPr>
          <w:rFonts w:ascii="Arial Narrow" w:hAnsi="Arial Narrow"/>
          <w:sz w:val="24"/>
          <w:szCs w:val="24"/>
        </w:rPr>
        <w:t xml:space="preserve">Z jednání správní rady se pořizuje zápis, který musí obsahovat datum a místo jednání, jmenný seznam přítomných členů správní rady a dále údaje o obsahu jednání, o přijatých usneseních s uvedením výsledku hlasování k jednotlivým bodům programu. Zápis pořizuje </w:t>
      </w:r>
      <w:r w:rsidR="00885F42" w:rsidRPr="00885F42">
        <w:rPr>
          <w:rFonts w:ascii="Arial Narrow" w:hAnsi="Arial Narrow"/>
          <w:sz w:val="24"/>
          <w:szCs w:val="24"/>
        </w:rPr>
        <w:t>m</w:t>
      </w:r>
      <w:r w:rsidRPr="001B2859">
        <w:rPr>
          <w:rFonts w:ascii="Arial Narrow" w:hAnsi="Arial Narrow"/>
          <w:sz w:val="24"/>
          <w:szCs w:val="24"/>
        </w:rPr>
        <w:t>anažer</w:t>
      </w:r>
      <w:r>
        <w:rPr>
          <w:rFonts w:ascii="Arial Narrow" w:hAnsi="Arial Narrow"/>
          <w:sz w:val="24"/>
          <w:szCs w:val="24"/>
        </w:rPr>
        <w:t xml:space="preserve"> mikroregionu</w:t>
      </w:r>
      <w:r w:rsidRPr="001B2859">
        <w:rPr>
          <w:rFonts w:ascii="Arial Narrow" w:hAnsi="Arial Narrow"/>
          <w:sz w:val="24"/>
          <w:szCs w:val="24"/>
        </w:rPr>
        <w:t>, případně jiná, předsedou pověřená osoba. Zápis podepisuje předseda nebo ten, kdo jednání správní rady řídil.</w:t>
      </w:r>
    </w:p>
    <w:p w14:paraId="105895DD" w14:textId="09428B1A" w:rsidR="001B2859" w:rsidRDefault="001B2859">
      <w:pPr>
        <w:pStyle w:val="Odstavecseseznamem"/>
        <w:numPr>
          <w:ilvl w:val="0"/>
          <w:numId w:val="10"/>
        </w:numPr>
        <w:ind w:left="714" w:hanging="357"/>
        <w:contextualSpacing w:val="0"/>
        <w:jc w:val="both"/>
        <w:rPr>
          <w:rFonts w:ascii="Arial Narrow" w:hAnsi="Arial Narrow"/>
          <w:sz w:val="24"/>
          <w:szCs w:val="24"/>
        </w:rPr>
      </w:pPr>
      <w:r w:rsidRPr="001B2859">
        <w:rPr>
          <w:rFonts w:ascii="Arial Narrow" w:hAnsi="Arial Narrow"/>
          <w:sz w:val="24"/>
          <w:szCs w:val="24"/>
        </w:rPr>
        <w:t>Člen správní rady nemůže být současně členem dozorčí rady</w:t>
      </w:r>
      <w:r w:rsidR="006E3559">
        <w:rPr>
          <w:rFonts w:ascii="Arial Narrow" w:hAnsi="Arial Narrow"/>
          <w:sz w:val="24"/>
          <w:szCs w:val="24"/>
        </w:rPr>
        <w:t xml:space="preserve"> a </w:t>
      </w:r>
      <w:r w:rsidR="00885F42" w:rsidRPr="00885F42">
        <w:rPr>
          <w:rFonts w:ascii="Arial Narrow" w:hAnsi="Arial Narrow"/>
          <w:sz w:val="24"/>
          <w:szCs w:val="24"/>
        </w:rPr>
        <w:t>m</w:t>
      </w:r>
      <w:r w:rsidR="006E3559">
        <w:rPr>
          <w:rFonts w:ascii="Arial Narrow" w:hAnsi="Arial Narrow"/>
          <w:sz w:val="24"/>
          <w:szCs w:val="24"/>
        </w:rPr>
        <w:t>anažerem mikroregionu</w:t>
      </w:r>
      <w:r w:rsidRPr="001B2859">
        <w:rPr>
          <w:rFonts w:ascii="Arial Narrow" w:hAnsi="Arial Narrow"/>
          <w:sz w:val="24"/>
          <w:szCs w:val="24"/>
        </w:rPr>
        <w:t>.</w:t>
      </w:r>
    </w:p>
    <w:p w14:paraId="1422183D" w14:textId="0462F65B" w:rsidR="00973469" w:rsidRPr="00973469" w:rsidRDefault="00973469">
      <w:pPr>
        <w:pStyle w:val="Odstavecseseznamem"/>
        <w:numPr>
          <w:ilvl w:val="0"/>
          <w:numId w:val="10"/>
        </w:numPr>
        <w:ind w:left="714" w:hanging="357"/>
        <w:contextualSpacing w:val="0"/>
        <w:jc w:val="both"/>
        <w:rPr>
          <w:rFonts w:ascii="Arial Narrow" w:hAnsi="Arial Narrow"/>
          <w:sz w:val="24"/>
          <w:szCs w:val="24"/>
        </w:rPr>
      </w:pPr>
      <w:r>
        <w:rPr>
          <w:rFonts w:ascii="Arial Narrow" w:hAnsi="Arial Narrow"/>
          <w:sz w:val="24"/>
          <w:szCs w:val="24"/>
        </w:rPr>
        <w:t>Mezi h</w:t>
      </w:r>
      <w:r w:rsidRPr="00973469">
        <w:rPr>
          <w:rFonts w:ascii="Arial Narrow" w:hAnsi="Arial Narrow"/>
          <w:sz w:val="24"/>
          <w:szCs w:val="24"/>
        </w:rPr>
        <w:t xml:space="preserve">lavní úkoly </w:t>
      </w:r>
      <w:r w:rsidR="000F1B7A">
        <w:rPr>
          <w:rFonts w:ascii="Arial Narrow" w:hAnsi="Arial Narrow"/>
          <w:sz w:val="24"/>
          <w:szCs w:val="24"/>
        </w:rPr>
        <w:t>p</w:t>
      </w:r>
      <w:r>
        <w:rPr>
          <w:rFonts w:ascii="Arial Narrow" w:hAnsi="Arial Narrow"/>
          <w:sz w:val="24"/>
          <w:szCs w:val="24"/>
        </w:rPr>
        <w:t xml:space="preserve">ředsedy </w:t>
      </w:r>
      <w:r w:rsidRPr="00973469">
        <w:rPr>
          <w:rFonts w:ascii="Arial Narrow" w:hAnsi="Arial Narrow"/>
          <w:sz w:val="24"/>
          <w:szCs w:val="24"/>
        </w:rPr>
        <w:t xml:space="preserve">patří svolávání a vedení schůzí valné hromady i správní rady. Dále působí jako přímý nadřízený </w:t>
      </w:r>
      <w:r w:rsidR="00885F42" w:rsidRPr="00885F42">
        <w:rPr>
          <w:rFonts w:ascii="Arial Narrow" w:hAnsi="Arial Narrow"/>
          <w:sz w:val="24"/>
          <w:szCs w:val="24"/>
        </w:rPr>
        <w:t>m</w:t>
      </w:r>
      <w:r w:rsidRPr="00973469">
        <w:rPr>
          <w:rFonts w:ascii="Arial Narrow" w:hAnsi="Arial Narrow"/>
          <w:sz w:val="24"/>
          <w:szCs w:val="24"/>
        </w:rPr>
        <w:t xml:space="preserve">anažera </w:t>
      </w:r>
      <w:r>
        <w:rPr>
          <w:rFonts w:ascii="Arial Narrow" w:hAnsi="Arial Narrow"/>
          <w:sz w:val="24"/>
          <w:szCs w:val="24"/>
        </w:rPr>
        <w:t xml:space="preserve">mikroregionu </w:t>
      </w:r>
      <w:r w:rsidRPr="00973469">
        <w:rPr>
          <w:rFonts w:ascii="Arial Narrow" w:hAnsi="Arial Narrow"/>
          <w:sz w:val="24"/>
          <w:szCs w:val="24"/>
        </w:rPr>
        <w:t>a ostatních pracovníků, jejichž práci řídí a kontroluje. Je také zodpovědný za předkládání ekonomických podkladů (rozpočtu a závěrečného účtu) ke schválení</w:t>
      </w:r>
      <w:r w:rsidR="003C03D9">
        <w:rPr>
          <w:rFonts w:ascii="Arial Narrow" w:hAnsi="Arial Narrow"/>
          <w:sz w:val="24"/>
          <w:szCs w:val="24"/>
        </w:rPr>
        <w:t xml:space="preserve"> valné hromadě</w:t>
      </w:r>
      <w:r w:rsidRPr="00973469">
        <w:rPr>
          <w:rFonts w:ascii="Arial Narrow" w:hAnsi="Arial Narrow"/>
          <w:sz w:val="24"/>
          <w:szCs w:val="24"/>
        </w:rPr>
        <w:t>.</w:t>
      </w:r>
    </w:p>
    <w:p w14:paraId="671144BB" w14:textId="7E6A7E30" w:rsidR="00973469" w:rsidRDefault="00973469">
      <w:pPr>
        <w:pStyle w:val="Odstavecseseznamem"/>
        <w:numPr>
          <w:ilvl w:val="0"/>
          <w:numId w:val="10"/>
        </w:numPr>
        <w:ind w:left="714" w:hanging="357"/>
        <w:contextualSpacing w:val="0"/>
        <w:jc w:val="both"/>
        <w:rPr>
          <w:rFonts w:ascii="Arial Narrow" w:hAnsi="Arial Narrow"/>
          <w:sz w:val="24"/>
          <w:szCs w:val="24"/>
        </w:rPr>
      </w:pPr>
      <w:r w:rsidRPr="00973469">
        <w:rPr>
          <w:rFonts w:ascii="Arial Narrow" w:hAnsi="Arial Narrow"/>
          <w:sz w:val="24"/>
          <w:szCs w:val="24"/>
        </w:rPr>
        <w:t xml:space="preserve">Pokud </w:t>
      </w:r>
      <w:r w:rsidR="000F1B7A">
        <w:rPr>
          <w:rFonts w:ascii="Arial Narrow" w:hAnsi="Arial Narrow"/>
          <w:sz w:val="24"/>
          <w:szCs w:val="24"/>
        </w:rPr>
        <w:t>p</w:t>
      </w:r>
      <w:r w:rsidRPr="00973469">
        <w:rPr>
          <w:rFonts w:ascii="Arial Narrow" w:hAnsi="Arial Narrow"/>
          <w:sz w:val="24"/>
          <w:szCs w:val="24"/>
        </w:rPr>
        <w:t xml:space="preserve">ředseda není přítomen, zastupuje jej místopředseda. Při podepisování listin připojí </w:t>
      </w:r>
      <w:r w:rsidR="00885F42" w:rsidRPr="00885F42">
        <w:rPr>
          <w:rFonts w:ascii="Arial Narrow" w:hAnsi="Arial Narrow"/>
          <w:sz w:val="24"/>
          <w:szCs w:val="24"/>
        </w:rPr>
        <w:t>p</w:t>
      </w:r>
      <w:r w:rsidRPr="00973469">
        <w:rPr>
          <w:rFonts w:ascii="Arial Narrow" w:hAnsi="Arial Narrow"/>
          <w:sz w:val="24"/>
          <w:szCs w:val="24"/>
        </w:rPr>
        <w:t>ředseda (či zastupující místopředseda) svůj podpis a název funkce k názvu nebo razítk</w:t>
      </w:r>
      <w:r w:rsidR="004116F3">
        <w:rPr>
          <w:rFonts w:ascii="Arial Narrow" w:hAnsi="Arial Narrow"/>
          <w:sz w:val="24"/>
          <w:szCs w:val="24"/>
        </w:rPr>
        <w:t>o</w:t>
      </w:r>
      <w:r w:rsidRPr="00973469">
        <w:rPr>
          <w:rFonts w:ascii="Arial Narrow" w:hAnsi="Arial Narrow"/>
          <w:sz w:val="24"/>
          <w:szCs w:val="24"/>
        </w:rPr>
        <w:t xml:space="preserve"> </w:t>
      </w:r>
      <w:r w:rsidR="00B42447">
        <w:rPr>
          <w:rFonts w:ascii="Arial Narrow" w:hAnsi="Arial Narrow"/>
          <w:sz w:val="24"/>
          <w:szCs w:val="24"/>
        </w:rPr>
        <w:t>s</w:t>
      </w:r>
      <w:r w:rsidR="002B6DF3">
        <w:rPr>
          <w:rFonts w:ascii="Arial Narrow" w:hAnsi="Arial Narrow"/>
          <w:sz w:val="24"/>
          <w:szCs w:val="24"/>
        </w:rPr>
        <w:t>vaz</w:t>
      </w:r>
      <w:r w:rsidR="004116F3">
        <w:rPr>
          <w:rFonts w:ascii="Arial Narrow" w:hAnsi="Arial Narrow"/>
          <w:sz w:val="24"/>
          <w:szCs w:val="24"/>
        </w:rPr>
        <w:t>ku</w:t>
      </w:r>
      <w:r w:rsidR="002B6DF3">
        <w:rPr>
          <w:rFonts w:ascii="Arial Narrow" w:hAnsi="Arial Narrow"/>
          <w:sz w:val="24"/>
          <w:szCs w:val="24"/>
        </w:rPr>
        <w:t xml:space="preserve"> obcí</w:t>
      </w:r>
      <w:r w:rsidRPr="00973469">
        <w:rPr>
          <w:rFonts w:ascii="Arial Narrow" w:hAnsi="Arial Narrow"/>
          <w:sz w:val="24"/>
          <w:szCs w:val="24"/>
        </w:rPr>
        <w:t xml:space="preserve">. V konkrétních případech může správní rada na základě doporučení </w:t>
      </w:r>
      <w:r w:rsidR="00885F42" w:rsidRPr="00885F42">
        <w:rPr>
          <w:rFonts w:ascii="Arial Narrow" w:hAnsi="Arial Narrow"/>
          <w:sz w:val="24"/>
          <w:szCs w:val="24"/>
        </w:rPr>
        <w:t>p</w:t>
      </w:r>
      <w:r w:rsidRPr="00973469">
        <w:rPr>
          <w:rFonts w:ascii="Arial Narrow" w:hAnsi="Arial Narrow"/>
          <w:sz w:val="24"/>
          <w:szCs w:val="24"/>
        </w:rPr>
        <w:t xml:space="preserve">ředsedy pověřit podepisováním i </w:t>
      </w:r>
      <w:r w:rsidR="00885F42" w:rsidRPr="00885F42">
        <w:rPr>
          <w:rFonts w:ascii="Arial Narrow" w:hAnsi="Arial Narrow"/>
          <w:sz w:val="24"/>
          <w:szCs w:val="24"/>
        </w:rPr>
        <w:t>m</w:t>
      </w:r>
      <w:r w:rsidRPr="00973469">
        <w:rPr>
          <w:rFonts w:ascii="Arial Narrow" w:hAnsi="Arial Narrow"/>
          <w:sz w:val="24"/>
          <w:szCs w:val="24"/>
        </w:rPr>
        <w:t>anažera.</w:t>
      </w:r>
    </w:p>
    <w:p w14:paraId="61354687" w14:textId="77777777" w:rsidR="00E35A92" w:rsidRPr="001B2859" w:rsidRDefault="00E35A92" w:rsidP="00E35A92">
      <w:pPr>
        <w:pStyle w:val="Odstavecseseznamem"/>
        <w:ind w:left="714"/>
        <w:contextualSpacing w:val="0"/>
        <w:jc w:val="both"/>
        <w:rPr>
          <w:rFonts w:ascii="Arial Narrow" w:hAnsi="Arial Narrow"/>
          <w:sz w:val="24"/>
          <w:szCs w:val="24"/>
        </w:rPr>
      </w:pPr>
    </w:p>
    <w:p w14:paraId="76A9F956" w14:textId="670D895D"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X</w:t>
      </w:r>
    </w:p>
    <w:p w14:paraId="237385FB" w14:textId="45174F94" w:rsidR="003D5ACE" w:rsidRPr="003D5ACE" w:rsidRDefault="003D5ACE" w:rsidP="00E35A92">
      <w:pPr>
        <w:jc w:val="center"/>
        <w:rPr>
          <w:rFonts w:ascii="Arial Narrow" w:hAnsi="Arial Narrow"/>
          <w:sz w:val="24"/>
          <w:szCs w:val="24"/>
        </w:rPr>
      </w:pPr>
      <w:r w:rsidRPr="003D5ACE">
        <w:rPr>
          <w:rFonts w:ascii="Arial Narrow" w:hAnsi="Arial Narrow"/>
          <w:b/>
          <w:bCs/>
          <w:sz w:val="24"/>
          <w:szCs w:val="24"/>
        </w:rPr>
        <w:t>Manažer mikroregionu</w:t>
      </w:r>
    </w:p>
    <w:p w14:paraId="4051B926" w14:textId="508161A3" w:rsidR="001B2859" w:rsidRPr="006E3559" w:rsidRDefault="001B2859">
      <w:pPr>
        <w:pStyle w:val="Odstavecseseznamem"/>
        <w:numPr>
          <w:ilvl w:val="0"/>
          <w:numId w:val="11"/>
        </w:numPr>
        <w:contextualSpacing w:val="0"/>
        <w:rPr>
          <w:rFonts w:ascii="Arial Narrow" w:hAnsi="Arial Narrow"/>
          <w:sz w:val="24"/>
          <w:szCs w:val="24"/>
        </w:rPr>
      </w:pPr>
      <w:r w:rsidRPr="001B2859">
        <w:rPr>
          <w:rFonts w:ascii="Arial Narrow" w:hAnsi="Arial Narrow"/>
          <w:sz w:val="24"/>
          <w:szCs w:val="24"/>
        </w:rPr>
        <w:t xml:space="preserve">Manažer </w:t>
      </w:r>
      <w:r w:rsidR="00973469">
        <w:rPr>
          <w:rFonts w:ascii="Arial Narrow" w:hAnsi="Arial Narrow"/>
          <w:sz w:val="24"/>
          <w:szCs w:val="24"/>
        </w:rPr>
        <w:t xml:space="preserve">mikroregionu </w:t>
      </w:r>
      <w:r w:rsidRPr="001B2859">
        <w:rPr>
          <w:rFonts w:ascii="Arial Narrow" w:hAnsi="Arial Narrow"/>
          <w:sz w:val="24"/>
          <w:szCs w:val="24"/>
        </w:rPr>
        <w:t>je administrativně</w:t>
      </w:r>
      <w:r w:rsidR="00AC1D71">
        <w:rPr>
          <w:rFonts w:ascii="Arial Narrow" w:hAnsi="Arial Narrow"/>
          <w:sz w:val="24"/>
          <w:szCs w:val="24"/>
        </w:rPr>
        <w:t>-</w:t>
      </w:r>
      <w:r w:rsidRPr="001B2859">
        <w:rPr>
          <w:rFonts w:ascii="Arial Narrow" w:hAnsi="Arial Narrow"/>
          <w:sz w:val="24"/>
          <w:szCs w:val="24"/>
        </w:rPr>
        <w:t xml:space="preserve"> organizačním článkem </w:t>
      </w:r>
      <w:r w:rsidR="00B42447">
        <w:rPr>
          <w:rFonts w:ascii="Arial Narrow" w:hAnsi="Arial Narrow"/>
          <w:sz w:val="24"/>
          <w:szCs w:val="24"/>
        </w:rPr>
        <w:t>s</w:t>
      </w:r>
      <w:r w:rsidR="00AC1D71">
        <w:rPr>
          <w:rFonts w:ascii="Arial Narrow" w:hAnsi="Arial Narrow"/>
          <w:sz w:val="24"/>
          <w:szCs w:val="24"/>
        </w:rPr>
        <w:t>vazku</w:t>
      </w:r>
      <w:r w:rsidR="004116F3">
        <w:rPr>
          <w:rFonts w:ascii="Arial Narrow" w:hAnsi="Arial Narrow"/>
          <w:sz w:val="24"/>
          <w:szCs w:val="24"/>
        </w:rPr>
        <w:t xml:space="preserve"> obcí</w:t>
      </w:r>
      <w:r w:rsidRPr="001B2859">
        <w:rPr>
          <w:rFonts w:ascii="Arial Narrow" w:hAnsi="Arial Narrow"/>
          <w:sz w:val="24"/>
          <w:szCs w:val="24"/>
        </w:rPr>
        <w:t>.</w:t>
      </w:r>
      <w:r w:rsidR="006E3559">
        <w:rPr>
          <w:rFonts w:ascii="Arial Narrow" w:hAnsi="Arial Narrow"/>
          <w:sz w:val="24"/>
          <w:szCs w:val="24"/>
        </w:rPr>
        <w:t xml:space="preserve"> </w:t>
      </w:r>
      <w:r w:rsidR="006E3559" w:rsidRPr="006E3559">
        <w:rPr>
          <w:rFonts w:ascii="Arial Narrow" w:hAnsi="Arial Narrow"/>
          <w:sz w:val="24"/>
          <w:szCs w:val="24"/>
        </w:rPr>
        <w:t>Není orgánem svazku, ale jeho zaměstnancem nebo osobou pracující na základě dohod o pracích konaných mimo pracovní poměr či smlouvy příkazní.</w:t>
      </w:r>
    </w:p>
    <w:p w14:paraId="5A9C7AED" w14:textId="710FFA90" w:rsidR="00002E5B" w:rsidRDefault="003B53F5">
      <w:pPr>
        <w:pStyle w:val="Odstavecseseznamem"/>
        <w:numPr>
          <w:ilvl w:val="0"/>
          <w:numId w:val="11"/>
        </w:numPr>
        <w:ind w:left="714" w:hanging="357"/>
        <w:contextualSpacing w:val="0"/>
        <w:jc w:val="both"/>
        <w:rPr>
          <w:rFonts w:ascii="Arial Narrow" w:hAnsi="Arial Narrow"/>
          <w:sz w:val="24"/>
          <w:szCs w:val="24"/>
        </w:rPr>
      </w:pPr>
      <w:r w:rsidRPr="003B53F5">
        <w:rPr>
          <w:rFonts w:ascii="Arial Narrow" w:hAnsi="Arial Narrow"/>
          <w:sz w:val="24"/>
          <w:szCs w:val="24"/>
        </w:rPr>
        <w:t xml:space="preserve">Manažer mikroregionu je oprávněn jednat jménem svazku obcí v rozsahu pověření uděleného správní radou. Při jednání a podepisování připojí k názvu svazku svůj podpis s označením </w:t>
      </w:r>
      <w:r w:rsidR="00885F42" w:rsidRPr="00885F42">
        <w:rPr>
          <w:rFonts w:ascii="Arial Narrow" w:hAnsi="Arial Narrow"/>
          <w:sz w:val="24"/>
          <w:szCs w:val="24"/>
        </w:rPr>
        <w:t>m</w:t>
      </w:r>
      <w:r w:rsidRPr="003B53F5">
        <w:rPr>
          <w:rFonts w:ascii="Arial Narrow" w:hAnsi="Arial Narrow"/>
          <w:sz w:val="24"/>
          <w:szCs w:val="24"/>
        </w:rPr>
        <w:t>anažer mikroregionu.</w:t>
      </w:r>
      <w:r w:rsidR="00D456DC">
        <w:rPr>
          <w:rFonts w:ascii="Arial Narrow" w:hAnsi="Arial Narrow"/>
          <w:sz w:val="24"/>
          <w:szCs w:val="24"/>
        </w:rPr>
        <w:t xml:space="preserve"> </w:t>
      </w:r>
    </w:p>
    <w:p w14:paraId="53F90AD0" w14:textId="2E305A03" w:rsidR="00002E5B" w:rsidRDefault="003D5ACE">
      <w:pPr>
        <w:pStyle w:val="Odstavecseseznamem"/>
        <w:numPr>
          <w:ilvl w:val="0"/>
          <w:numId w:val="11"/>
        </w:numPr>
        <w:ind w:left="714" w:hanging="357"/>
        <w:contextualSpacing w:val="0"/>
        <w:jc w:val="both"/>
        <w:rPr>
          <w:rFonts w:ascii="Arial Narrow" w:hAnsi="Arial Narrow"/>
          <w:sz w:val="24"/>
          <w:szCs w:val="24"/>
        </w:rPr>
      </w:pPr>
      <w:r w:rsidRPr="003D5ACE">
        <w:rPr>
          <w:rFonts w:ascii="Arial Narrow" w:hAnsi="Arial Narrow"/>
          <w:sz w:val="24"/>
          <w:szCs w:val="24"/>
        </w:rPr>
        <w:t>Manažer</w:t>
      </w:r>
      <w:r>
        <w:rPr>
          <w:rFonts w:ascii="Arial Narrow" w:hAnsi="Arial Narrow"/>
          <w:sz w:val="24"/>
          <w:szCs w:val="24"/>
        </w:rPr>
        <w:t>a</w:t>
      </w:r>
      <w:r w:rsidRPr="003D5ACE">
        <w:rPr>
          <w:rFonts w:ascii="Arial Narrow" w:hAnsi="Arial Narrow"/>
          <w:sz w:val="24"/>
          <w:szCs w:val="24"/>
        </w:rPr>
        <w:t xml:space="preserve"> mikroregionu </w:t>
      </w:r>
      <w:r w:rsidR="00002E5B" w:rsidRPr="00002E5B">
        <w:rPr>
          <w:rFonts w:ascii="Arial Narrow" w:hAnsi="Arial Narrow"/>
          <w:sz w:val="24"/>
          <w:szCs w:val="24"/>
        </w:rPr>
        <w:t xml:space="preserve">jmenuje a odvolává správní rada. </w:t>
      </w:r>
      <w:r w:rsidR="006E3559" w:rsidRPr="006E3559">
        <w:rPr>
          <w:rFonts w:ascii="Arial Narrow" w:hAnsi="Arial Narrow"/>
          <w:sz w:val="24"/>
          <w:szCs w:val="24"/>
        </w:rPr>
        <w:t>Manažer je přímo podřízen</w:t>
      </w:r>
      <w:r w:rsidR="006E3559" w:rsidRPr="00885F42">
        <w:rPr>
          <w:rFonts w:ascii="Arial Narrow" w:hAnsi="Arial Narrow"/>
          <w:sz w:val="24"/>
          <w:szCs w:val="24"/>
        </w:rPr>
        <w:t xml:space="preserve"> </w:t>
      </w:r>
      <w:r w:rsidR="00885F42" w:rsidRPr="00885F42">
        <w:rPr>
          <w:rFonts w:ascii="Arial Narrow" w:hAnsi="Arial Narrow"/>
          <w:sz w:val="24"/>
          <w:szCs w:val="24"/>
        </w:rPr>
        <w:t>p</w:t>
      </w:r>
      <w:r w:rsidR="006E3559" w:rsidRPr="00885F42">
        <w:rPr>
          <w:rFonts w:ascii="Arial Narrow" w:hAnsi="Arial Narrow"/>
          <w:sz w:val="24"/>
          <w:szCs w:val="24"/>
        </w:rPr>
        <w:t xml:space="preserve">ředsedovi </w:t>
      </w:r>
      <w:r w:rsidR="006E3559" w:rsidRPr="006E3559">
        <w:rPr>
          <w:rFonts w:ascii="Arial Narrow" w:hAnsi="Arial Narrow"/>
          <w:sz w:val="24"/>
          <w:szCs w:val="24"/>
        </w:rPr>
        <w:t xml:space="preserve">a </w:t>
      </w:r>
      <w:r w:rsidR="008D052C">
        <w:rPr>
          <w:rFonts w:ascii="Arial Narrow" w:hAnsi="Arial Narrow"/>
          <w:sz w:val="24"/>
          <w:szCs w:val="24"/>
        </w:rPr>
        <w:t>s</w:t>
      </w:r>
      <w:r w:rsidR="006E3559" w:rsidRPr="006E3559">
        <w:rPr>
          <w:rFonts w:ascii="Arial Narrow" w:hAnsi="Arial Narrow"/>
          <w:sz w:val="24"/>
          <w:szCs w:val="24"/>
        </w:rPr>
        <w:t>právní radě.</w:t>
      </w:r>
      <w:r w:rsidR="006E3559">
        <w:rPr>
          <w:rFonts w:ascii="Arial Narrow" w:hAnsi="Arial Narrow"/>
          <w:sz w:val="24"/>
          <w:szCs w:val="24"/>
        </w:rPr>
        <w:t xml:space="preserve"> </w:t>
      </w:r>
      <w:r w:rsidRPr="003D5ACE">
        <w:rPr>
          <w:rFonts w:ascii="Arial Narrow" w:hAnsi="Arial Narrow"/>
          <w:sz w:val="24"/>
          <w:szCs w:val="24"/>
        </w:rPr>
        <w:t xml:space="preserve">Manažer mikroregionu </w:t>
      </w:r>
      <w:r w:rsidR="00002E5B" w:rsidRPr="00002E5B">
        <w:rPr>
          <w:rFonts w:ascii="Arial Narrow" w:hAnsi="Arial Narrow"/>
          <w:sz w:val="24"/>
          <w:szCs w:val="24"/>
        </w:rPr>
        <w:t>realizuje rozhodnutí správní rady a valné hromady, řídí aparát svazku obcí</w:t>
      </w:r>
      <w:r w:rsidR="008D052C">
        <w:rPr>
          <w:rFonts w:ascii="Arial Narrow" w:hAnsi="Arial Narrow"/>
          <w:sz w:val="24"/>
          <w:szCs w:val="24"/>
        </w:rPr>
        <w:t xml:space="preserve">, </w:t>
      </w:r>
      <w:r w:rsidR="00002E5B" w:rsidRPr="00002E5B">
        <w:rPr>
          <w:rFonts w:ascii="Arial Narrow" w:hAnsi="Arial Narrow"/>
          <w:sz w:val="24"/>
          <w:szCs w:val="24"/>
        </w:rPr>
        <w:t>zodpovídá za řádné vedení evidence potřebné pro řádný chod svazku obcí</w:t>
      </w:r>
      <w:r w:rsidR="008D052C">
        <w:rPr>
          <w:rFonts w:ascii="Arial Narrow" w:hAnsi="Arial Narrow"/>
          <w:sz w:val="24"/>
          <w:szCs w:val="24"/>
        </w:rPr>
        <w:t xml:space="preserve"> a zajišťuje administrativní a organizační chod svazku. </w:t>
      </w:r>
    </w:p>
    <w:p w14:paraId="6593087E" w14:textId="77777777" w:rsidR="008D052C" w:rsidRPr="008D052C" w:rsidRDefault="008D052C">
      <w:pPr>
        <w:pStyle w:val="Odstavecseseznamem"/>
        <w:numPr>
          <w:ilvl w:val="0"/>
          <w:numId w:val="11"/>
        </w:numPr>
        <w:contextualSpacing w:val="0"/>
        <w:jc w:val="both"/>
        <w:rPr>
          <w:rFonts w:ascii="Arial Narrow" w:hAnsi="Arial Narrow"/>
          <w:sz w:val="24"/>
          <w:szCs w:val="24"/>
        </w:rPr>
      </w:pPr>
      <w:r w:rsidRPr="008D052C">
        <w:rPr>
          <w:rFonts w:ascii="Arial Narrow" w:hAnsi="Arial Narrow"/>
          <w:sz w:val="24"/>
          <w:szCs w:val="24"/>
        </w:rPr>
        <w:t>Manažer mikroregionu je oprávněn jednat samostatně v těchto běžných administrativních věcech:</w:t>
      </w:r>
    </w:p>
    <w:p w14:paraId="54B9A3C3" w14:textId="77777777" w:rsidR="008D052C" w:rsidRPr="008D052C" w:rsidRDefault="008D052C">
      <w:pPr>
        <w:pStyle w:val="Odstavecseseznamem"/>
        <w:numPr>
          <w:ilvl w:val="1"/>
          <w:numId w:val="11"/>
        </w:numPr>
        <w:contextualSpacing w:val="0"/>
        <w:jc w:val="both"/>
        <w:rPr>
          <w:rFonts w:ascii="Arial Narrow" w:hAnsi="Arial Narrow"/>
          <w:sz w:val="24"/>
          <w:szCs w:val="24"/>
        </w:rPr>
      </w:pPr>
      <w:r w:rsidRPr="008D052C">
        <w:rPr>
          <w:rFonts w:ascii="Arial Narrow" w:hAnsi="Arial Narrow"/>
          <w:sz w:val="24"/>
          <w:szCs w:val="24"/>
        </w:rPr>
        <w:lastRenderedPageBreak/>
        <w:t>Běžná korespondence a komunikace: Zastupování svazku při běžném styku s úřady, veřejností a dodavateli v rámci schváleného rozpočtu.</w:t>
      </w:r>
    </w:p>
    <w:p w14:paraId="70CC4F72" w14:textId="77777777" w:rsidR="008D052C" w:rsidRPr="008D052C" w:rsidRDefault="008D052C">
      <w:pPr>
        <w:pStyle w:val="Odstavecseseznamem"/>
        <w:numPr>
          <w:ilvl w:val="1"/>
          <w:numId w:val="11"/>
        </w:numPr>
        <w:contextualSpacing w:val="0"/>
        <w:jc w:val="both"/>
        <w:rPr>
          <w:rFonts w:ascii="Arial Narrow" w:hAnsi="Arial Narrow"/>
          <w:sz w:val="24"/>
          <w:szCs w:val="24"/>
        </w:rPr>
      </w:pPr>
      <w:r w:rsidRPr="008D052C">
        <w:rPr>
          <w:rFonts w:ascii="Arial Narrow" w:hAnsi="Arial Narrow"/>
          <w:sz w:val="24"/>
          <w:szCs w:val="24"/>
        </w:rPr>
        <w:t>Správa vnitřního chodu: Zajišťování technického a materiálního vybavení kanceláře svazku a nákup spotřebního materiálu pro administrativní účely.</w:t>
      </w:r>
    </w:p>
    <w:p w14:paraId="6910BFEC" w14:textId="77777777" w:rsidR="008D052C" w:rsidRPr="008D052C" w:rsidRDefault="008D052C">
      <w:pPr>
        <w:pStyle w:val="Odstavecseseznamem"/>
        <w:numPr>
          <w:ilvl w:val="1"/>
          <w:numId w:val="11"/>
        </w:numPr>
        <w:contextualSpacing w:val="0"/>
        <w:jc w:val="both"/>
        <w:rPr>
          <w:rFonts w:ascii="Arial Narrow" w:hAnsi="Arial Narrow"/>
          <w:sz w:val="24"/>
          <w:szCs w:val="24"/>
        </w:rPr>
      </w:pPr>
      <w:r w:rsidRPr="008D052C">
        <w:rPr>
          <w:rFonts w:ascii="Arial Narrow" w:hAnsi="Arial Narrow"/>
          <w:sz w:val="24"/>
          <w:szCs w:val="24"/>
        </w:rPr>
        <w:t>Příprava podkladů pro orgány: Samostatné vyžadování součinnosti od členských obcí za účelem sběru dat pro projekty mikroregionu.</w:t>
      </w:r>
    </w:p>
    <w:p w14:paraId="429FB626" w14:textId="77777777" w:rsidR="008D052C" w:rsidRPr="008D052C" w:rsidRDefault="008D052C">
      <w:pPr>
        <w:pStyle w:val="Odstavecseseznamem"/>
        <w:numPr>
          <w:ilvl w:val="1"/>
          <w:numId w:val="11"/>
        </w:numPr>
        <w:contextualSpacing w:val="0"/>
        <w:jc w:val="both"/>
        <w:rPr>
          <w:rFonts w:ascii="Arial Narrow" w:hAnsi="Arial Narrow"/>
          <w:sz w:val="24"/>
          <w:szCs w:val="24"/>
        </w:rPr>
      </w:pPr>
      <w:r w:rsidRPr="008D052C">
        <w:rPr>
          <w:rFonts w:ascii="Arial Narrow" w:hAnsi="Arial Narrow"/>
          <w:sz w:val="24"/>
          <w:szCs w:val="24"/>
        </w:rPr>
        <w:t>Správa webu a propagace: Realizace schváleného propagačního plánu a správa informačních kanálů svazku.</w:t>
      </w:r>
    </w:p>
    <w:p w14:paraId="041B9B7C" w14:textId="77777777" w:rsidR="008D052C" w:rsidRPr="008D052C" w:rsidRDefault="008D052C">
      <w:pPr>
        <w:pStyle w:val="Odstavecseseznamem"/>
        <w:numPr>
          <w:ilvl w:val="1"/>
          <w:numId w:val="11"/>
        </w:numPr>
        <w:contextualSpacing w:val="0"/>
        <w:jc w:val="both"/>
        <w:rPr>
          <w:rFonts w:ascii="Arial Narrow" w:hAnsi="Arial Narrow"/>
          <w:sz w:val="24"/>
          <w:szCs w:val="24"/>
        </w:rPr>
      </w:pPr>
      <w:r w:rsidRPr="008D052C">
        <w:rPr>
          <w:rFonts w:ascii="Arial Narrow" w:hAnsi="Arial Narrow"/>
          <w:sz w:val="24"/>
          <w:szCs w:val="24"/>
        </w:rPr>
        <w:t>Drobné smluvní vztahy: Uzavírání smluv o nákupu služeb nebo zboží do určitého finančního limitu (např. do 10 000 Kč), pokud jsou tyto výdaje výslovně kryty schváleným rozpočtem.</w:t>
      </w:r>
    </w:p>
    <w:p w14:paraId="0E340ACD" w14:textId="13869533" w:rsidR="003D5ACE" w:rsidRPr="003D5ACE" w:rsidRDefault="003D5ACE">
      <w:pPr>
        <w:pStyle w:val="Odstavecseseznamem"/>
        <w:numPr>
          <w:ilvl w:val="0"/>
          <w:numId w:val="11"/>
        </w:numPr>
        <w:ind w:left="714" w:hanging="357"/>
        <w:contextualSpacing w:val="0"/>
        <w:jc w:val="both"/>
        <w:rPr>
          <w:rFonts w:ascii="Arial Narrow" w:hAnsi="Arial Narrow"/>
          <w:sz w:val="24"/>
          <w:szCs w:val="24"/>
        </w:rPr>
      </w:pPr>
      <w:r w:rsidRPr="003D5ACE">
        <w:rPr>
          <w:rFonts w:ascii="Arial Narrow" w:hAnsi="Arial Narrow"/>
          <w:sz w:val="24"/>
          <w:szCs w:val="24"/>
        </w:rPr>
        <w:t>Manažer se účastní jednání orgánů svazku s hlasem poradním.</w:t>
      </w:r>
    </w:p>
    <w:p w14:paraId="5DDF94EE" w14:textId="77777777" w:rsidR="00002E5B" w:rsidRDefault="00002E5B" w:rsidP="00E35A92">
      <w:pPr>
        <w:jc w:val="both"/>
        <w:rPr>
          <w:rFonts w:ascii="Arial Narrow" w:hAnsi="Arial Narrow"/>
          <w:sz w:val="24"/>
          <w:szCs w:val="24"/>
        </w:rPr>
      </w:pPr>
    </w:p>
    <w:p w14:paraId="37E6BC0C" w14:textId="4024C67E"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XI</w:t>
      </w:r>
    </w:p>
    <w:p w14:paraId="29C8DF2B" w14:textId="77777777"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Dozorčí rada</w:t>
      </w:r>
    </w:p>
    <w:p w14:paraId="3B3EB8CE" w14:textId="77777777" w:rsidR="00002E5B" w:rsidRDefault="00002E5B">
      <w:pPr>
        <w:pStyle w:val="Odstavecseseznamem"/>
        <w:numPr>
          <w:ilvl w:val="0"/>
          <w:numId w:val="12"/>
        </w:numPr>
        <w:contextualSpacing w:val="0"/>
        <w:jc w:val="both"/>
        <w:rPr>
          <w:rFonts w:ascii="Arial Narrow" w:hAnsi="Arial Narrow"/>
          <w:sz w:val="24"/>
          <w:szCs w:val="24"/>
        </w:rPr>
      </w:pPr>
      <w:r w:rsidRPr="00002E5B">
        <w:rPr>
          <w:rFonts w:ascii="Arial Narrow" w:hAnsi="Arial Narrow"/>
          <w:sz w:val="24"/>
          <w:szCs w:val="24"/>
        </w:rPr>
        <w:t xml:space="preserve">Dozorčí rada kontroluje veškerou činnost svazku obcí a jeho orgánů. Dohlíží na dodržování stanov, organizačního řádu a zásad finančního hospodaření. </w:t>
      </w:r>
    </w:p>
    <w:p w14:paraId="16BDCBC2" w14:textId="77777777" w:rsidR="00002E5B" w:rsidRDefault="00002E5B">
      <w:pPr>
        <w:pStyle w:val="Odstavecseseznamem"/>
        <w:numPr>
          <w:ilvl w:val="0"/>
          <w:numId w:val="12"/>
        </w:numPr>
        <w:contextualSpacing w:val="0"/>
        <w:jc w:val="both"/>
        <w:rPr>
          <w:rFonts w:ascii="Arial Narrow" w:hAnsi="Arial Narrow"/>
          <w:sz w:val="24"/>
          <w:szCs w:val="24"/>
        </w:rPr>
      </w:pPr>
      <w:r w:rsidRPr="00002E5B">
        <w:rPr>
          <w:rFonts w:ascii="Arial Narrow" w:hAnsi="Arial Narrow"/>
          <w:sz w:val="24"/>
          <w:szCs w:val="24"/>
        </w:rPr>
        <w:t xml:space="preserve">Dozorčí rada má tři členy a je volena valnou hromadou na období čtyř let. </w:t>
      </w:r>
    </w:p>
    <w:p w14:paraId="5745B90D" w14:textId="77777777" w:rsidR="00002E5B" w:rsidRDefault="00002E5B">
      <w:pPr>
        <w:pStyle w:val="Odstavecseseznamem"/>
        <w:numPr>
          <w:ilvl w:val="0"/>
          <w:numId w:val="12"/>
        </w:numPr>
        <w:contextualSpacing w:val="0"/>
        <w:jc w:val="both"/>
        <w:rPr>
          <w:rFonts w:ascii="Arial Narrow" w:hAnsi="Arial Narrow"/>
          <w:sz w:val="24"/>
          <w:szCs w:val="24"/>
        </w:rPr>
      </w:pPr>
      <w:r w:rsidRPr="00002E5B">
        <w:rPr>
          <w:rFonts w:ascii="Arial Narrow" w:hAnsi="Arial Narrow"/>
          <w:sz w:val="24"/>
          <w:szCs w:val="24"/>
        </w:rPr>
        <w:t xml:space="preserve">Orgány svazku obcí jsou povinny na výzvu dozorčí rady poskytnout potřebné informace a předložit požadované dokumenty. </w:t>
      </w:r>
    </w:p>
    <w:p w14:paraId="30B0178F" w14:textId="77777777" w:rsidR="00002E5B" w:rsidRDefault="00002E5B">
      <w:pPr>
        <w:pStyle w:val="Odstavecseseznamem"/>
        <w:numPr>
          <w:ilvl w:val="0"/>
          <w:numId w:val="12"/>
        </w:numPr>
        <w:contextualSpacing w:val="0"/>
        <w:jc w:val="both"/>
        <w:rPr>
          <w:rFonts w:ascii="Arial Narrow" w:hAnsi="Arial Narrow"/>
          <w:sz w:val="24"/>
          <w:szCs w:val="24"/>
        </w:rPr>
      </w:pPr>
      <w:r w:rsidRPr="00002E5B">
        <w:rPr>
          <w:rFonts w:ascii="Arial Narrow" w:hAnsi="Arial Narrow"/>
          <w:sz w:val="24"/>
          <w:szCs w:val="24"/>
        </w:rPr>
        <w:t xml:space="preserve">Na žádost dozorčí rady je správní rada povinna svolat valnou hromadu, a to nejpozději do 15 dnů od doručení této žádosti. </w:t>
      </w:r>
    </w:p>
    <w:p w14:paraId="447D61AC" w14:textId="01D30360" w:rsidR="00002E5B" w:rsidRDefault="00002E5B">
      <w:pPr>
        <w:pStyle w:val="Odstavecseseznamem"/>
        <w:numPr>
          <w:ilvl w:val="0"/>
          <w:numId w:val="12"/>
        </w:numPr>
        <w:contextualSpacing w:val="0"/>
        <w:jc w:val="both"/>
        <w:rPr>
          <w:rFonts w:ascii="Arial Narrow" w:hAnsi="Arial Narrow"/>
          <w:sz w:val="24"/>
          <w:szCs w:val="24"/>
        </w:rPr>
      </w:pPr>
      <w:r w:rsidRPr="00002E5B">
        <w:rPr>
          <w:rFonts w:ascii="Arial Narrow" w:hAnsi="Arial Narrow"/>
          <w:sz w:val="24"/>
          <w:szCs w:val="24"/>
        </w:rPr>
        <w:t xml:space="preserve">Členství v dozorčí radě je neslučitelné s funkcí </w:t>
      </w:r>
      <w:r w:rsidR="00885F42" w:rsidRPr="00885F42">
        <w:rPr>
          <w:rFonts w:ascii="Arial Narrow" w:hAnsi="Arial Narrow"/>
          <w:sz w:val="24"/>
          <w:szCs w:val="24"/>
        </w:rPr>
        <w:t>m</w:t>
      </w:r>
      <w:r w:rsidR="003D5ACE" w:rsidRPr="003D5ACE">
        <w:rPr>
          <w:rFonts w:ascii="Arial Narrow" w:hAnsi="Arial Narrow"/>
          <w:sz w:val="24"/>
          <w:szCs w:val="24"/>
        </w:rPr>
        <w:t>anažer</w:t>
      </w:r>
      <w:r w:rsidR="003D5ACE">
        <w:rPr>
          <w:rFonts w:ascii="Arial Narrow" w:hAnsi="Arial Narrow"/>
          <w:sz w:val="24"/>
          <w:szCs w:val="24"/>
        </w:rPr>
        <w:t>a</w:t>
      </w:r>
      <w:r w:rsidR="003D5ACE" w:rsidRPr="003D5ACE">
        <w:rPr>
          <w:rFonts w:ascii="Arial Narrow" w:hAnsi="Arial Narrow"/>
          <w:sz w:val="24"/>
          <w:szCs w:val="24"/>
        </w:rPr>
        <w:t xml:space="preserve"> mikroregionu </w:t>
      </w:r>
      <w:r w:rsidRPr="00002E5B">
        <w:rPr>
          <w:rFonts w:ascii="Arial Narrow" w:hAnsi="Arial Narrow"/>
          <w:sz w:val="24"/>
          <w:szCs w:val="24"/>
        </w:rPr>
        <w:t xml:space="preserve">a s členstvím ve správní radě. Dozorčí rada volí ze svých členů předsedu, který řídí její činnost. </w:t>
      </w:r>
    </w:p>
    <w:p w14:paraId="4BD1CB06" w14:textId="0B214FB3" w:rsidR="003D5ACE" w:rsidRDefault="00002E5B">
      <w:pPr>
        <w:pStyle w:val="Odstavecseseznamem"/>
        <w:numPr>
          <w:ilvl w:val="0"/>
          <w:numId w:val="12"/>
        </w:numPr>
        <w:ind w:left="714" w:hanging="357"/>
        <w:contextualSpacing w:val="0"/>
        <w:jc w:val="both"/>
        <w:rPr>
          <w:rFonts w:ascii="Arial Narrow" w:hAnsi="Arial Narrow"/>
          <w:sz w:val="24"/>
          <w:szCs w:val="24"/>
        </w:rPr>
      </w:pPr>
      <w:r w:rsidRPr="00002E5B">
        <w:rPr>
          <w:rFonts w:ascii="Arial Narrow" w:hAnsi="Arial Narrow"/>
          <w:sz w:val="24"/>
          <w:szCs w:val="24"/>
        </w:rPr>
        <w:t xml:space="preserve">Dozorčí rada je způsobilá se usnášet, </w:t>
      </w:r>
      <w:r w:rsidR="00AC1D71">
        <w:rPr>
          <w:rFonts w:ascii="Arial Narrow" w:hAnsi="Arial Narrow"/>
          <w:sz w:val="24"/>
          <w:szCs w:val="24"/>
        </w:rPr>
        <w:t>je</w:t>
      </w:r>
      <w:r w:rsidRPr="00002E5B">
        <w:rPr>
          <w:rFonts w:ascii="Arial Narrow" w:hAnsi="Arial Narrow"/>
          <w:sz w:val="24"/>
          <w:szCs w:val="24"/>
        </w:rPr>
        <w:t xml:space="preserve">-li </w:t>
      </w:r>
      <w:r w:rsidR="00AC1D71">
        <w:rPr>
          <w:rFonts w:ascii="Arial Narrow" w:hAnsi="Arial Narrow"/>
          <w:sz w:val="24"/>
          <w:szCs w:val="24"/>
        </w:rPr>
        <w:t>přítomna nadpoloviční většina jejích členů</w:t>
      </w:r>
      <w:r w:rsidRPr="00002E5B">
        <w:rPr>
          <w:rFonts w:ascii="Arial Narrow" w:hAnsi="Arial Narrow"/>
          <w:sz w:val="24"/>
          <w:szCs w:val="24"/>
        </w:rPr>
        <w:t>. Při hlasování má každý člen jeden hlas a rozhoduje nadpoloviční většinou</w:t>
      </w:r>
      <w:r w:rsidR="00AC1D71">
        <w:rPr>
          <w:rFonts w:ascii="Arial Narrow" w:hAnsi="Arial Narrow"/>
          <w:sz w:val="24"/>
          <w:szCs w:val="24"/>
        </w:rPr>
        <w:t xml:space="preserve"> přítomných členů</w:t>
      </w:r>
      <w:r w:rsidRPr="00002E5B">
        <w:rPr>
          <w:rFonts w:ascii="Arial Narrow" w:hAnsi="Arial Narrow"/>
          <w:sz w:val="24"/>
          <w:szCs w:val="24"/>
        </w:rPr>
        <w:t>.</w:t>
      </w:r>
    </w:p>
    <w:p w14:paraId="0FE43323" w14:textId="77777777" w:rsidR="00DD61B4" w:rsidRPr="00DD61B4" w:rsidRDefault="00DD61B4">
      <w:pPr>
        <w:pStyle w:val="Odstavecseseznamem"/>
        <w:numPr>
          <w:ilvl w:val="0"/>
          <w:numId w:val="12"/>
        </w:numPr>
        <w:ind w:left="714" w:hanging="357"/>
        <w:contextualSpacing w:val="0"/>
        <w:rPr>
          <w:rFonts w:ascii="Arial Narrow" w:hAnsi="Arial Narrow"/>
          <w:sz w:val="24"/>
          <w:szCs w:val="24"/>
        </w:rPr>
      </w:pPr>
      <w:r w:rsidRPr="00DD61B4">
        <w:rPr>
          <w:rFonts w:ascii="Arial Narrow" w:hAnsi="Arial Narrow"/>
          <w:sz w:val="24"/>
          <w:szCs w:val="24"/>
        </w:rPr>
        <w:t xml:space="preserve">Dozorčí rada je za svoji činnost odpovědná valné hromadě, které předkládá, minimálně jednou ročně, zprávu o výkonu své kontrolní činnosti.  </w:t>
      </w:r>
    </w:p>
    <w:p w14:paraId="18D83918" w14:textId="6A7098E2" w:rsidR="00F870E1" w:rsidRPr="00F870E1" w:rsidRDefault="003D5ACE">
      <w:pPr>
        <w:pStyle w:val="Odstavecseseznamem"/>
        <w:numPr>
          <w:ilvl w:val="0"/>
          <w:numId w:val="12"/>
        </w:numPr>
        <w:ind w:left="714" w:hanging="357"/>
        <w:contextualSpacing w:val="0"/>
        <w:jc w:val="both"/>
        <w:rPr>
          <w:rFonts w:ascii="Arial Narrow" w:hAnsi="Arial Narrow"/>
          <w:sz w:val="24"/>
          <w:szCs w:val="24"/>
        </w:rPr>
      </w:pPr>
      <w:r>
        <w:rPr>
          <w:rFonts w:ascii="Arial Narrow" w:hAnsi="Arial Narrow"/>
          <w:sz w:val="24"/>
          <w:szCs w:val="24"/>
        </w:rPr>
        <w:t xml:space="preserve">Dozorčí rada se schází dle potřeby, </w:t>
      </w:r>
      <w:r w:rsidRPr="003D5ACE">
        <w:rPr>
          <w:rFonts w:ascii="Arial Narrow" w:hAnsi="Arial Narrow"/>
          <w:sz w:val="24"/>
          <w:szCs w:val="24"/>
        </w:rPr>
        <w:t xml:space="preserve">nejméně </w:t>
      </w:r>
      <w:r w:rsidR="00DD61B4">
        <w:rPr>
          <w:rFonts w:ascii="Arial Narrow" w:hAnsi="Arial Narrow"/>
          <w:sz w:val="24"/>
          <w:szCs w:val="24"/>
        </w:rPr>
        <w:t xml:space="preserve">jedenkrát </w:t>
      </w:r>
      <w:r w:rsidRPr="003D5ACE">
        <w:rPr>
          <w:rFonts w:ascii="Arial Narrow" w:hAnsi="Arial Narrow"/>
          <w:sz w:val="24"/>
          <w:szCs w:val="24"/>
        </w:rPr>
        <w:t xml:space="preserve">za </w:t>
      </w:r>
      <w:r>
        <w:rPr>
          <w:rFonts w:ascii="Arial Narrow" w:hAnsi="Arial Narrow"/>
          <w:sz w:val="24"/>
          <w:szCs w:val="24"/>
        </w:rPr>
        <w:t xml:space="preserve">kalendářní </w:t>
      </w:r>
      <w:r w:rsidRPr="003D5ACE">
        <w:rPr>
          <w:rFonts w:ascii="Arial Narrow" w:hAnsi="Arial Narrow"/>
          <w:sz w:val="24"/>
          <w:szCs w:val="24"/>
        </w:rPr>
        <w:t>rok.</w:t>
      </w:r>
      <w:r w:rsidR="00002E5B" w:rsidRPr="003D5ACE">
        <w:rPr>
          <w:rFonts w:ascii="Arial Narrow" w:hAnsi="Arial Narrow"/>
          <w:sz w:val="24"/>
          <w:szCs w:val="24"/>
        </w:rPr>
        <w:t xml:space="preserve"> </w:t>
      </w:r>
    </w:p>
    <w:p w14:paraId="788C6EA1" w14:textId="77777777" w:rsidR="00E35A92" w:rsidRDefault="00E35A92" w:rsidP="00E35A92">
      <w:pPr>
        <w:jc w:val="center"/>
        <w:rPr>
          <w:rFonts w:ascii="Arial Narrow" w:hAnsi="Arial Narrow"/>
          <w:sz w:val="24"/>
          <w:szCs w:val="24"/>
        </w:rPr>
      </w:pPr>
    </w:p>
    <w:p w14:paraId="2B1EDF9C" w14:textId="78F44DF8" w:rsidR="00D93390" w:rsidRPr="00D93390" w:rsidRDefault="00D93390" w:rsidP="00E35A92">
      <w:pPr>
        <w:jc w:val="center"/>
        <w:rPr>
          <w:rFonts w:ascii="Arial Narrow" w:hAnsi="Arial Narrow"/>
          <w:b/>
          <w:bCs/>
          <w:sz w:val="24"/>
          <w:szCs w:val="24"/>
        </w:rPr>
      </w:pPr>
      <w:r w:rsidRPr="00D93390">
        <w:rPr>
          <w:rFonts w:ascii="Arial Narrow" w:hAnsi="Arial Narrow"/>
          <w:b/>
          <w:bCs/>
          <w:sz w:val="24"/>
          <w:szCs w:val="24"/>
        </w:rPr>
        <w:t>Čl. XII</w:t>
      </w:r>
    </w:p>
    <w:p w14:paraId="21E3DAC3" w14:textId="77777777" w:rsidR="00002E5B" w:rsidRPr="00002E5B" w:rsidRDefault="00002E5B" w:rsidP="00E35A92">
      <w:pPr>
        <w:jc w:val="center"/>
        <w:rPr>
          <w:rFonts w:ascii="Arial Narrow" w:hAnsi="Arial Narrow"/>
          <w:sz w:val="24"/>
          <w:szCs w:val="24"/>
        </w:rPr>
      </w:pPr>
      <w:r w:rsidRPr="00002E5B">
        <w:rPr>
          <w:rFonts w:ascii="Arial Narrow" w:hAnsi="Arial Narrow"/>
          <w:b/>
          <w:bCs/>
          <w:sz w:val="24"/>
          <w:szCs w:val="24"/>
        </w:rPr>
        <w:t>Obsah a rozsah kontroly svazku obcí</w:t>
      </w:r>
    </w:p>
    <w:p w14:paraId="3D4C2FC6" w14:textId="77777777" w:rsidR="00002E5B" w:rsidRPr="00002E5B" w:rsidRDefault="00002E5B" w:rsidP="00E35A92">
      <w:pPr>
        <w:jc w:val="both"/>
        <w:rPr>
          <w:rFonts w:ascii="Arial Narrow" w:hAnsi="Arial Narrow"/>
          <w:sz w:val="24"/>
          <w:szCs w:val="24"/>
        </w:rPr>
      </w:pPr>
      <w:r w:rsidRPr="00002E5B">
        <w:rPr>
          <w:rFonts w:ascii="Arial Narrow" w:hAnsi="Arial Narrow"/>
          <w:sz w:val="24"/>
          <w:szCs w:val="24"/>
        </w:rPr>
        <w:t xml:space="preserve">Kontrolu veškeré činnosti svazku obcí provádí dozorčí rada, která je povinna se zabývat písemnými podněty a návrhy každého člena svazku obcí a podat mu písemnou zprávu o jejich vyřízení. </w:t>
      </w:r>
    </w:p>
    <w:p w14:paraId="20E48D40" w14:textId="77777777" w:rsidR="00E2299B" w:rsidRDefault="00E2299B" w:rsidP="00E35A92">
      <w:pPr>
        <w:jc w:val="center"/>
        <w:rPr>
          <w:rFonts w:ascii="Arial Narrow" w:hAnsi="Arial Narrow"/>
          <w:b/>
          <w:bCs/>
          <w:sz w:val="24"/>
          <w:szCs w:val="24"/>
        </w:rPr>
      </w:pPr>
    </w:p>
    <w:p w14:paraId="2ED19CF7" w14:textId="1B9D7E41" w:rsidR="00002E5B" w:rsidRPr="00002E5B" w:rsidRDefault="00AC1D71" w:rsidP="00E35A92">
      <w:pPr>
        <w:jc w:val="center"/>
        <w:rPr>
          <w:rFonts w:ascii="Arial Narrow" w:hAnsi="Arial Narrow"/>
          <w:b/>
          <w:bCs/>
          <w:sz w:val="24"/>
          <w:szCs w:val="24"/>
        </w:rPr>
      </w:pPr>
      <w:r>
        <w:rPr>
          <w:rFonts w:ascii="Arial Narrow" w:hAnsi="Arial Narrow"/>
          <w:b/>
          <w:bCs/>
          <w:sz w:val="24"/>
          <w:szCs w:val="24"/>
        </w:rPr>
        <w:lastRenderedPageBreak/>
        <w:t xml:space="preserve">Čl. </w:t>
      </w:r>
      <w:r w:rsidR="00002E5B" w:rsidRPr="00002E5B">
        <w:rPr>
          <w:rFonts w:ascii="Arial Narrow" w:hAnsi="Arial Narrow"/>
          <w:b/>
          <w:bCs/>
          <w:sz w:val="24"/>
          <w:szCs w:val="24"/>
        </w:rPr>
        <w:t>XI</w:t>
      </w:r>
      <w:r w:rsidR="002B6DF3">
        <w:rPr>
          <w:rFonts w:ascii="Arial Narrow" w:hAnsi="Arial Narrow"/>
          <w:b/>
          <w:bCs/>
          <w:sz w:val="24"/>
          <w:szCs w:val="24"/>
        </w:rPr>
        <w:t>II</w:t>
      </w:r>
    </w:p>
    <w:p w14:paraId="3A7F87FF" w14:textId="77777777" w:rsidR="00002E5B" w:rsidRPr="00002E5B" w:rsidRDefault="00002E5B" w:rsidP="00E35A92">
      <w:pPr>
        <w:jc w:val="center"/>
        <w:rPr>
          <w:rFonts w:ascii="Arial Narrow" w:hAnsi="Arial Narrow"/>
          <w:sz w:val="24"/>
          <w:szCs w:val="24"/>
        </w:rPr>
      </w:pPr>
      <w:r w:rsidRPr="00002E5B">
        <w:rPr>
          <w:rFonts w:ascii="Arial Narrow" w:hAnsi="Arial Narrow"/>
          <w:b/>
          <w:bCs/>
          <w:sz w:val="24"/>
          <w:szCs w:val="24"/>
        </w:rPr>
        <w:t>Zánik členství ve svazku obcí</w:t>
      </w:r>
    </w:p>
    <w:p w14:paraId="718CF9A9" w14:textId="77777777" w:rsidR="00002E5B" w:rsidRDefault="00002E5B">
      <w:pPr>
        <w:numPr>
          <w:ilvl w:val="0"/>
          <w:numId w:val="13"/>
        </w:numPr>
        <w:jc w:val="both"/>
        <w:rPr>
          <w:rFonts w:ascii="Arial Narrow" w:hAnsi="Arial Narrow"/>
          <w:sz w:val="24"/>
          <w:szCs w:val="24"/>
        </w:rPr>
      </w:pPr>
      <w:r w:rsidRPr="00002E5B">
        <w:rPr>
          <w:rFonts w:ascii="Arial Narrow" w:hAnsi="Arial Narrow"/>
          <w:sz w:val="24"/>
          <w:szCs w:val="24"/>
        </w:rPr>
        <w:t xml:space="preserve">Členství ve svazku obcí zaniká: </w:t>
      </w:r>
    </w:p>
    <w:p w14:paraId="111A01F6" w14:textId="0E402274" w:rsidR="00002E5B" w:rsidRDefault="00002E5B">
      <w:pPr>
        <w:numPr>
          <w:ilvl w:val="1"/>
          <w:numId w:val="13"/>
        </w:numPr>
        <w:jc w:val="both"/>
        <w:rPr>
          <w:rFonts w:ascii="Arial Narrow" w:hAnsi="Arial Narrow"/>
          <w:sz w:val="24"/>
          <w:szCs w:val="24"/>
        </w:rPr>
      </w:pPr>
      <w:r w:rsidRPr="00002E5B">
        <w:rPr>
          <w:rFonts w:ascii="Arial Narrow" w:hAnsi="Arial Narrow"/>
          <w:sz w:val="24"/>
          <w:szCs w:val="24"/>
        </w:rPr>
        <w:t>Vystoupením</w:t>
      </w:r>
      <w:r w:rsidR="00EB79BC">
        <w:rPr>
          <w:rFonts w:ascii="Arial Narrow" w:hAnsi="Arial Narrow"/>
          <w:sz w:val="24"/>
          <w:szCs w:val="24"/>
        </w:rPr>
        <w:t>.</w:t>
      </w:r>
      <w:r w:rsidRPr="00002E5B">
        <w:rPr>
          <w:rFonts w:ascii="Arial Narrow" w:hAnsi="Arial Narrow"/>
          <w:sz w:val="24"/>
          <w:szCs w:val="24"/>
        </w:rPr>
        <w:t xml:space="preserve"> </w:t>
      </w:r>
    </w:p>
    <w:p w14:paraId="4474C582" w14:textId="4D7680ED" w:rsidR="00002E5B" w:rsidRDefault="00002E5B">
      <w:pPr>
        <w:numPr>
          <w:ilvl w:val="1"/>
          <w:numId w:val="13"/>
        </w:numPr>
        <w:jc w:val="both"/>
        <w:rPr>
          <w:rFonts w:ascii="Arial Narrow" w:hAnsi="Arial Narrow"/>
          <w:sz w:val="24"/>
          <w:szCs w:val="24"/>
        </w:rPr>
      </w:pPr>
      <w:r w:rsidRPr="00002E5B">
        <w:rPr>
          <w:rFonts w:ascii="Arial Narrow" w:hAnsi="Arial Narrow"/>
          <w:sz w:val="24"/>
          <w:szCs w:val="24"/>
        </w:rPr>
        <w:t>Dohodou</w:t>
      </w:r>
      <w:r w:rsidR="00EB79BC">
        <w:rPr>
          <w:rFonts w:ascii="Arial Narrow" w:hAnsi="Arial Narrow"/>
          <w:sz w:val="24"/>
          <w:szCs w:val="24"/>
        </w:rPr>
        <w:t>.</w:t>
      </w:r>
      <w:r w:rsidRPr="00002E5B">
        <w:rPr>
          <w:rFonts w:ascii="Arial Narrow" w:hAnsi="Arial Narrow"/>
          <w:sz w:val="24"/>
          <w:szCs w:val="24"/>
        </w:rPr>
        <w:t xml:space="preserve"> </w:t>
      </w:r>
    </w:p>
    <w:p w14:paraId="0756BC04" w14:textId="563CD432" w:rsidR="00002E5B" w:rsidRDefault="00002E5B">
      <w:pPr>
        <w:numPr>
          <w:ilvl w:val="1"/>
          <w:numId w:val="13"/>
        </w:numPr>
        <w:jc w:val="both"/>
        <w:rPr>
          <w:rFonts w:ascii="Arial Narrow" w:hAnsi="Arial Narrow"/>
          <w:sz w:val="24"/>
          <w:szCs w:val="24"/>
        </w:rPr>
      </w:pPr>
      <w:r w:rsidRPr="00002E5B">
        <w:rPr>
          <w:rFonts w:ascii="Arial Narrow" w:hAnsi="Arial Narrow"/>
          <w:sz w:val="24"/>
          <w:szCs w:val="24"/>
        </w:rPr>
        <w:t>Vyloučením</w:t>
      </w:r>
      <w:r w:rsidR="00EB79BC">
        <w:rPr>
          <w:rFonts w:ascii="Arial Narrow" w:hAnsi="Arial Narrow"/>
          <w:sz w:val="24"/>
          <w:szCs w:val="24"/>
        </w:rPr>
        <w:t>.</w:t>
      </w:r>
      <w:r w:rsidRPr="00002E5B">
        <w:rPr>
          <w:rFonts w:ascii="Arial Narrow" w:hAnsi="Arial Narrow"/>
          <w:sz w:val="24"/>
          <w:szCs w:val="24"/>
        </w:rPr>
        <w:t xml:space="preserve"> </w:t>
      </w:r>
    </w:p>
    <w:p w14:paraId="49911A6D" w14:textId="77F5DE98" w:rsidR="00002E5B" w:rsidRPr="00002E5B" w:rsidRDefault="00002E5B">
      <w:pPr>
        <w:numPr>
          <w:ilvl w:val="1"/>
          <w:numId w:val="13"/>
        </w:numPr>
        <w:jc w:val="both"/>
        <w:rPr>
          <w:rFonts w:ascii="Arial Narrow" w:hAnsi="Arial Narrow"/>
          <w:sz w:val="24"/>
          <w:szCs w:val="24"/>
        </w:rPr>
      </w:pPr>
      <w:r w:rsidRPr="00002E5B">
        <w:rPr>
          <w:rFonts w:ascii="Arial Narrow" w:hAnsi="Arial Narrow"/>
          <w:sz w:val="24"/>
          <w:szCs w:val="24"/>
        </w:rPr>
        <w:t xml:space="preserve">Zánikem </w:t>
      </w:r>
      <w:r w:rsidR="00331A35">
        <w:rPr>
          <w:rFonts w:ascii="Arial Narrow" w:hAnsi="Arial Narrow"/>
          <w:sz w:val="24"/>
          <w:szCs w:val="24"/>
        </w:rPr>
        <w:t>s</w:t>
      </w:r>
      <w:r w:rsidRPr="00002E5B">
        <w:rPr>
          <w:rFonts w:ascii="Arial Narrow" w:hAnsi="Arial Narrow"/>
          <w:sz w:val="24"/>
          <w:szCs w:val="24"/>
        </w:rPr>
        <w:t>vazku obcí</w:t>
      </w:r>
      <w:r w:rsidR="00EB79BC">
        <w:rPr>
          <w:rFonts w:ascii="Arial Narrow" w:hAnsi="Arial Narrow"/>
          <w:sz w:val="24"/>
          <w:szCs w:val="24"/>
        </w:rPr>
        <w:t>.</w:t>
      </w:r>
      <w:r w:rsidRPr="00002E5B">
        <w:rPr>
          <w:rFonts w:ascii="Arial Narrow" w:hAnsi="Arial Narrow"/>
          <w:sz w:val="24"/>
          <w:szCs w:val="24"/>
        </w:rPr>
        <w:t xml:space="preserve"> </w:t>
      </w:r>
    </w:p>
    <w:p w14:paraId="5EAFAACD" w14:textId="18CF41FD" w:rsidR="00002E5B" w:rsidRPr="00002E5B" w:rsidRDefault="00002E5B">
      <w:pPr>
        <w:numPr>
          <w:ilvl w:val="0"/>
          <w:numId w:val="13"/>
        </w:numPr>
        <w:jc w:val="both"/>
        <w:rPr>
          <w:rFonts w:ascii="Arial Narrow" w:hAnsi="Arial Narrow"/>
          <w:sz w:val="24"/>
          <w:szCs w:val="24"/>
        </w:rPr>
      </w:pPr>
      <w:r w:rsidRPr="00002E5B">
        <w:rPr>
          <w:rFonts w:ascii="Arial Narrow" w:hAnsi="Arial Narrow"/>
          <w:sz w:val="24"/>
          <w:szCs w:val="24"/>
        </w:rPr>
        <w:t>Člen může ze svazku obcí vystoupit k 31.</w:t>
      </w:r>
      <w:r w:rsidR="009B4936">
        <w:rPr>
          <w:rFonts w:ascii="Arial Narrow" w:hAnsi="Arial Narrow"/>
          <w:sz w:val="24"/>
          <w:szCs w:val="24"/>
        </w:rPr>
        <w:t xml:space="preserve"> </w:t>
      </w:r>
      <w:r w:rsidRPr="00002E5B">
        <w:rPr>
          <w:rFonts w:ascii="Arial Narrow" w:hAnsi="Arial Narrow"/>
          <w:sz w:val="24"/>
          <w:szCs w:val="24"/>
        </w:rPr>
        <w:t>12. daného kalendářního roku na základě písemné výpovědi, která musí být doručena správní radě nejpozději do 30.</w:t>
      </w:r>
      <w:r w:rsidR="00F3498C">
        <w:rPr>
          <w:rFonts w:ascii="Arial Narrow" w:hAnsi="Arial Narrow"/>
          <w:sz w:val="24"/>
          <w:szCs w:val="24"/>
        </w:rPr>
        <w:t xml:space="preserve"> </w:t>
      </w:r>
      <w:r w:rsidRPr="00002E5B">
        <w:rPr>
          <w:rFonts w:ascii="Arial Narrow" w:hAnsi="Arial Narrow"/>
          <w:sz w:val="24"/>
          <w:szCs w:val="24"/>
        </w:rPr>
        <w:t>6. téhož roku. Člen, který ze svazku vystoupí, nemá vůči svazku obcí nárok na vypořádání příspěvků uhrazených na jeho činnost</w:t>
      </w:r>
      <w:r w:rsidR="008D052C">
        <w:rPr>
          <w:rFonts w:ascii="Arial Narrow" w:hAnsi="Arial Narrow"/>
          <w:sz w:val="24"/>
          <w:szCs w:val="24"/>
        </w:rPr>
        <w:t>, s výjimkou majetku, který prokazatelně individuálně vložil</w:t>
      </w:r>
      <w:r w:rsidRPr="00002E5B">
        <w:rPr>
          <w:rFonts w:ascii="Arial Narrow" w:hAnsi="Arial Narrow"/>
          <w:sz w:val="24"/>
          <w:szCs w:val="24"/>
        </w:rPr>
        <w:t xml:space="preserve"> na </w:t>
      </w:r>
      <w:r w:rsidR="008D052C">
        <w:rPr>
          <w:rFonts w:ascii="Arial Narrow" w:hAnsi="Arial Narrow"/>
          <w:sz w:val="24"/>
          <w:szCs w:val="24"/>
        </w:rPr>
        <w:t>základě zvláštní písemné smlouvy, u kterého se</w:t>
      </w:r>
      <w:r w:rsidRPr="00002E5B">
        <w:rPr>
          <w:rFonts w:ascii="Arial Narrow" w:hAnsi="Arial Narrow"/>
          <w:sz w:val="24"/>
          <w:szCs w:val="24"/>
        </w:rPr>
        <w:t xml:space="preserve"> vypořádání</w:t>
      </w:r>
      <w:r w:rsidR="008D052C">
        <w:rPr>
          <w:rFonts w:ascii="Arial Narrow" w:hAnsi="Arial Narrow"/>
          <w:sz w:val="24"/>
          <w:szCs w:val="24"/>
        </w:rPr>
        <w:t xml:space="preserve"> posoudí dle obsahu takové smlouvy</w:t>
      </w:r>
      <w:r w:rsidRPr="00002E5B">
        <w:rPr>
          <w:rFonts w:ascii="Arial Narrow" w:hAnsi="Arial Narrow"/>
          <w:sz w:val="24"/>
          <w:szCs w:val="24"/>
        </w:rPr>
        <w:t xml:space="preserve">. </w:t>
      </w:r>
    </w:p>
    <w:p w14:paraId="14386732" w14:textId="77777777" w:rsidR="00002E5B" w:rsidRPr="00002E5B" w:rsidRDefault="00002E5B">
      <w:pPr>
        <w:numPr>
          <w:ilvl w:val="0"/>
          <w:numId w:val="13"/>
        </w:numPr>
        <w:jc w:val="both"/>
        <w:rPr>
          <w:rFonts w:ascii="Arial Narrow" w:hAnsi="Arial Narrow"/>
          <w:sz w:val="24"/>
          <w:szCs w:val="24"/>
        </w:rPr>
      </w:pPr>
      <w:r w:rsidRPr="00002E5B">
        <w:rPr>
          <w:rFonts w:ascii="Arial Narrow" w:hAnsi="Arial Narrow"/>
          <w:sz w:val="24"/>
          <w:szCs w:val="24"/>
        </w:rPr>
        <w:t xml:space="preserve">O zániku členství ve svazku obcí dohodou rozhoduje valná hromada, která rozhodne o způsobu vypořádání příspěvků uhrazených na činnost svazku obcí. </w:t>
      </w:r>
    </w:p>
    <w:p w14:paraId="7EF3E03E" w14:textId="1CEE018A" w:rsidR="00F3498C" w:rsidRDefault="00F3498C">
      <w:pPr>
        <w:numPr>
          <w:ilvl w:val="0"/>
          <w:numId w:val="13"/>
        </w:numPr>
        <w:jc w:val="both"/>
        <w:rPr>
          <w:rFonts w:ascii="Arial Narrow" w:hAnsi="Arial Narrow"/>
          <w:sz w:val="24"/>
          <w:szCs w:val="24"/>
        </w:rPr>
      </w:pPr>
      <w:r w:rsidRPr="00F3498C">
        <w:rPr>
          <w:rFonts w:ascii="Arial Narrow" w:hAnsi="Arial Narrow"/>
          <w:sz w:val="24"/>
          <w:szCs w:val="24"/>
        </w:rPr>
        <w:t>O vyloučení člena rozhoduje valná hromada kvalifikovanou většinou</w:t>
      </w:r>
      <w:r>
        <w:rPr>
          <w:rFonts w:ascii="Arial Narrow" w:hAnsi="Arial Narrow"/>
          <w:sz w:val="24"/>
          <w:szCs w:val="24"/>
        </w:rPr>
        <w:t xml:space="preserve">, </w:t>
      </w:r>
      <w:r w:rsidRPr="00F3498C">
        <w:rPr>
          <w:rFonts w:ascii="Arial Narrow" w:hAnsi="Arial Narrow"/>
          <w:sz w:val="24"/>
          <w:szCs w:val="24"/>
        </w:rPr>
        <w:t xml:space="preserve">nejméně 3/5 všech členů. Vyloučení je možné vždy ke konci kalendářního roku, a to v případech, kdy člen hrubě porušuje stanovy, neplní své členské povinnosti nebo svým jednáním závažně poškozuje reputaci </w:t>
      </w:r>
      <w:r w:rsidR="00331A35">
        <w:rPr>
          <w:rFonts w:ascii="Arial Narrow" w:hAnsi="Arial Narrow"/>
          <w:sz w:val="24"/>
          <w:szCs w:val="24"/>
        </w:rPr>
        <w:t>s</w:t>
      </w:r>
      <w:r w:rsidR="004116F3">
        <w:rPr>
          <w:rFonts w:ascii="Arial Narrow" w:hAnsi="Arial Narrow"/>
          <w:sz w:val="24"/>
          <w:szCs w:val="24"/>
        </w:rPr>
        <w:t>vazku obcí</w:t>
      </w:r>
      <w:r w:rsidRPr="00F3498C">
        <w:rPr>
          <w:rFonts w:ascii="Arial Narrow" w:hAnsi="Arial Narrow"/>
          <w:sz w:val="24"/>
          <w:szCs w:val="24"/>
        </w:rPr>
        <w:t>.</w:t>
      </w:r>
    </w:p>
    <w:p w14:paraId="514E0C22" w14:textId="567D4006" w:rsidR="00002E5B" w:rsidRDefault="00002E5B">
      <w:pPr>
        <w:numPr>
          <w:ilvl w:val="0"/>
          <w:numId w:val="13"/>
        </w:numPr>
        <w:jc w:val="both"/>
        <w:rPr>
          <w:rFonts w:ascii="Arial Narrow" w:hAnsi="Arial Narrow"/>
          <w:sz w:val="24"/>
          <w:szCs w:val="24"/>
        </w:rPr>
      </w:pPr>
      <w:r w:rsidRPr="00002E5B">
        <w:rPr>
          <w:rFonts w:ascii="Arial Narrow" w:hAnsi="Arial Narrow"/>
          <w:sz w:val="24"/>
          <w:szCs w:val="24"/>
        </w:rPr>
        <w:t>Při zániku svazku obcí se likvidační zůstatek rozdělí mezi členy sdružení podle výše příspěvků uhrazených na činnost svazku obcí</w:t>
      </w:r>
      <w:r w:rsidR="008D052C">
        <w:rPr>
          <w:rFonts w:ascii="Arial Narrow" w:hAnsi="Arial Narrow"/>
          <w:sz w:val="24"/>
          <w:szCs w:val="24"/>
        </w:rPr>
        <w:t>, pokud není jinak stanoveno v dohodách o vkladu majetku či vkladových smlouvách</w:t>
      </w:r>
      <w:r w:rsidRPr="00002E5B">
        <w:rPr>
          <w:rFonts w:ascii="Arial Narrow" w:hAnsi="Arial Narrow"/>
          <w:sz w:val="24"/>
          <w:szCs w:val="24"/>
        </w:rPr>
        <w:t xml:space="preserve">. </w:t>
      </w:r>
    </w:p>
    <w:p w14:paraId="4247F748" w14:textId="77777777" w:rsidR="00E35A92" w:rsidRDefault="00E35A92" w:rsidP="00E35A92">
      <w:pPr>
        <w:jc w:val="center"/>
        <w:rPr>
          <w:rFonts w:ascii="Arial Narrow" w:hAnsi="Arial Narrow"/>
          <w:b/>
          <w:bCs/>
          <w:sz w:val="24"/>
          <w:szCs w:val="24"/>
        </w:rPr>
      </w:pPr>
    </w:p>
    <w:p w14:paraId="3A345443" w14:textId="53DF8D99" w:rsidR="00002E5B" w:rsidRPr="00002E5B" w:rsidRDefault="00AC1D71" w:rsidP="00E35A92">
      <w:pPr>
        <w:jc w:val="center"/>
        <w:rPr>
          <w:rFonts w:ascii="Arial Narrow" w:hAnsi="Arial Narrow"/>
          <w:b/>
          <w:bCs/>
          <w:sz w:val="24"/>
          <w:szCs w:val="24"/>
        </w:rPr>
      </w:pPr>
      <w:r>
        <w:rPr>
          <w:rFonts w:ascii="Arial Narrow" w:hAnsi="Arial Narrow"/>
          <w:b/>
          <w:bCs/>
          <w:sz w:val="24"/>
          <w:szCs w:val="24"/>
        </w:rPr>
        <w:t xml:space="preserve">Čl. </w:t>
      </w:r>
      <w:r w:rsidR="00002E5B" w:rsidRPr="00002E5B">
        <w:rPr>
          <w:rFonts w:ascii="Arial Narrow" w:hAnsi="Arial Narrow"/>
          <w:b/>
          <w:bCs/>
          <w:sz w:val="24"/>
          <w:szCs w:val="24"/>
        </w:rPr>
        <w:t>X</w:t>
      </w:r>
      <w:r w:rsidR="002B6DF3">
        <w:rPr>
          <w:rFonts w:ascii="Arial Narrow" w:hAnsi="Arial Narrow"/>
          <w:b/>
          <w:bCs/>
          <w:sz w:val="24"/>
          <w:szCs w:val="24"/>
        </w:rPr>
        <w:t>I</w:t>
      </w:r>
      <w:r w:rsidR="00002E5B" w:rsidRPr="00002E5B">
        <w:rPr>
          <w:rFonts w:ascii="Arial Narrow" w:hAnsi="Arial Narrow"/>
          <w:b/>
          <w:bCs/>
          <w:sz w:val="24"/>
          <w:szCs w:val="24"/>
        </w:rPr>
        <w:t>V</w:t>
      </w:r>
    </w:p>
    <w:p w14:paraId="04915500" w14:textId="77777777" w:rsidR="00002E5B" w:rsidRPr="00002E5B" w:rsidRDefault="00002E5B" w:rsidP="00E35A92">
      <w:pPr>
        <w:jc w:val="center"/>
        <w:rPr>
          <w:rFonts w:ascii="Arial Narrow" w:hAnsi="Arial Narrow"/>
          <w:sz w:val="24"/>
          <w:szCs w:val="24"/>
        </w:rPr>
      </w:pPr>
      <w:r w:rsidRPr="00002E5B">
        <w:rPr>
          <w:rFonts w:ascii="Arial Narrow" w:hAnsi="Arial Narrow"/>
          <w:b/>
          <w:bCs/>
          <w:sz w:val="24"/>
          <w:szCs w:val="24"/>
        </w:rPr>
        <w:t>Zrušení svazku obcí</w:t>
      </w:r>
    </w:p>
    <w:p w14:paraId="30A28DDA" w14:textId="77777777" w:rsidR="00002E5B" w:rsidRDefault="00002E5B">
      <w:pPr>
        <w:numPr>
          <w:ilvl w:val="0"/>
          <w:numId w:val="14"/>
        </w:numPr>
        <w:jc w:val="both"/>
        <w:rPr>
          <w:rFonts w:ascii="Arial Narrow" w:hAnsi="Arial Narrow"/>
          <w:sz w:val="24"/>
          <w:szCs w:val="24"/>
        </w:rPr>
      </w:pPr>
      <w:r w:rsidRPr="00002E5B">
        <w:rPr>
          <w:rFonts w:ascii="Arial Narrow" w:hAnsi="Arial Narrow"/>
          <w:sz w:val="24"/>
          <w:szCs w:val="24"/>
        </w:rPr>
        <w:t>Svazek obcí se zrušuje:</w:t>
      </w:r>
    </w:p>
    <w:p w14:paraId="66625559" w14:textId="41C73886" w:rsidR="00002E5B" w:rsidRDefault="00002E5B">
      <w:pPr>
        <w:numPr>
          <w:ilvl w:val="1"/>
          <w:numId w:val="14"/>
        </w:numPr>
        <w:jc w:val="both"/>
        <w:rPr>
          <w:rFonts w:ascii="Arial Narrow" w:hAnsi="Arial Narrow"/>
          <w:sz w:val="24"/>
          <w:szCs w:val="24"/>
        </w:rPr>
      </w:pPr>
      <w:r w:rsidRPr="00002E5B">
        <w:rPr>
          <w:rFonts w:ascii="Arial Narrow" w:hAnsi="Arial Narrow"/>
          <w:sz w:val="24"/>
          <w:szCs w:val="24"/>
        </w:rPr>
        <w:t>Dohodou všech jeho členů</w:t>
      </w:r>
      <w:r w:rsidR="00EB79BC">
        <w:rPr>
          <w:rFonts w:ascii="Arial Narrow" w:hAnsi="Arial Narrow"/>
          <w:sz w:val="24"/>
          <w:szCs w:val="24"/>
        </w:rPr>
        <w:t>.</w:t>
      </w:r>
      <w:r w:rsidRPr="00002E5B">
        <w:rPr>
          <w:rFonts w:ascii="Arial Narrow" w:hAnsi="Arial Narrow"/>
          <w:sz w:val="24"/>
          <w:szCs w:val="24"/>
        </w:rPr>
        <w:t xml:space="preserve"> </w:t>
      </w:r>
    </w:p>
    <w:p w14:paraId="74944170" w14:textId="12D05702" w:rsidR="00002E5B" w:rsidRDefault="00002E5B">
      <w:pPr>
        <w:numPr>
          <w:ilvl w:val="1"/>
          <w:numId w:val="14"/>
        </w:numPr>
        <w:jc w:val="both"/>
        <w:rPr>
          <w:rFonts w:ascii="Arial Narrow" w:hAnsi="Arial Narrow"/>
          <w:sz w:val="24"/>
          <w:szCs w:val="24"/>
        </w:rPr>
      </w:pPr>
      <w:r w:rsidRPr="00002E5B">
        <w:rPr>
          <w:rFonts w:ascii="Arial Narrow" w:hAnsi="Arial Narrow"/>
          <w:sz w:val="24"/>
          <w:szCs w:val="24"/>
        </w:rPr>
        <w:t>Rozhodnutím valné hromady</w:t>
      </w:r>
      <w:r w:rsidR="00EB79BC">
        <w:rPr>
          <w:rFonts w:ascii="Arial Narrow" w:hAnsi="Arial Narrow"/>
          <w:sz w:val="24"/>
          <w:szCs w:val="24"/>
        </w:rPr>
        <w:t>.</w:t>
      </w:r>
      <w:r w:rsidRPr="00002E5B">
        <w:rPr>
          <w:rFonts w:ascii="Arial Narrow" w:hAnsi="Arial Narrow"/>
          <w:sz w:val="24"/>
          <w:szCs w:val="24"/>
        </w:rPr>
        <w:t xml:space="preserve"> </w:t>
      </w:r>
    </w:p>
    <w:p w14:paraId="56769F7D" w14:textId="5DA69189" w:rsidR="00002E5B" w:rsidRPr="00002E5B" w:rsidRDefault="00002E5B">
      <w:pPr>
        <w:numPr>
          <w:ilvl w:val="1"/>
          <w:numId w:val="14"/>
        </w:numPr>
        <w:jc w:val="both"/>
        <w:rPr>
          <w:rFonts w:ascii="Arial Narrow" w:hAnsi="Arial Narrow"/>
          <w:sz w:val="24"/>
          <w:szCs w:val="24"/>
        </w:rPr>
      </w:pPr>
      <w:r w:rsidRPr="00002E5B">
        <w:rPr>
          <w:rFonts w:ascii="Arial Narrow" w:hAnsi="Arial Narrow"/>
          <w:sz w:val="24"/>
          <w:szCs w:val="24"/>
        </w:rPr>
        <w:t>Sloučením s jiným svazkem obcí</w:t>
      </w:r>
      <w:r w:rsidR="00EB79BC">
        <w:rPr>
          <w:rFonts w:ascii="Arial Narrow" w:hAnsi="Arial Narrow"/>
          <w:sz w:val="24"/>
          <w:szCs w:val="24"/>
        </w:rPr>
        <w:t>.</w:t>
      </w:r>
      <w:r w:rsidRPr="00002E5B">
        <w:rPr>
          <w:rFonts w:ascii="Arial Narrow" w:hAnsi="Arial Narrow"/>
          <w:sz w:val="24"/>
          <w:szCs w:val="24"/>
        </w:rPr>
        <w:t xml:space="preserve"> </w:t>
      </w:r>
    </w:p>
    <w:p w14:paraId="1FD16AFC" w14:textId="77777777" w:rsidR="00002E5B" w:rsidRPr="00002E5B" w:rsidRDefault="00002E5B">
      <w:pPr>
        <w:numPr>
          <w:ilvl w:val="0"/>
          <w:numId w:val="14"/>
        </w:numPr>
        <w:jc w:val="both"/>
        <w:rPr>
          <w:rFonts w:ascii="Arial Narrow" w:hAnsi="Arial Narrow"/>
          <w:sz w:val="24"/>
          <w:szCs w:val="24"/>
        </w:rPr>
      </w:pPr>
      <w:r w:rsidRPr="00002E5B">
        <w:rPr>
          <w:rFonts w:ascii="Arial Narrow" w:hAnsi="Arial Narrow"/>
          <w:sz w:val="24"/>
          <w:szCs w:val="24"/>
        </w:rPr>
        <w:t xml:space="preserve">Nepřejde-li majetek svazku obcí na právního nástupce, provede se jeho likvidace. </w:t>
      </w:r>
    </w:p>
    <w:p w14:paraId="40020097" w14:textId="77777777" w:rsidR="00002E5B" w:rsidRDefault="00002E5B">
      <w:pPr>
        <w:numPr>
          <w:ilvl w:val="0"/>
          <w:numId w:val="14"/>
        </w:numPr>
        <w:jc w:val="both"/>
        <w:rPr>
          <w:rFonts w:ascii="Arial Narrow" w:hAnsi="Arial Narrow"/>
          <w:sz w:val="24"/>
          <w:szCs w:val="24"/>
        </w:rPr>
      </w:pPr>
      <w:r w:rsidRPr="00002E5B">
        <w:rPr>
          <w:rFonts w:ascii="Arial Narrow" w:hAnsi="Arial Narrow"/>
          <w:sz w:val="24"/>
          <w:szCs w:val="24"/>
        </w:rPr>
        <w:t xml:space="preserve">Svazek obcí zaniká výmazem z registrace. </w:t>
      </w:r>
    </w:p>
    <w:p w14:paraId="6AF74346" w14:textId="192642C0" w:rsidR="00874C80" w:rsidRDefault="00874C80">
      <w:pPr>
        <w:numPr>
          <w:ilvl w:val="0"/>
          <w:numId w:val="14"/>
        </w:numPr>
        <w:jc w:val="both"/>
        <w:rPr>
          <w:rFonts w:ascii="Arial Narrow" w:hAnsi="Arial Narrow"/>
          <w:sz w:val="24"/>
          <w:szCs w:val="24"/>
        </w:rPr>
      </w:pPr>
      <w:r w:rsidRPr="00874C80">
        <w:rPr>
          <w:rFonts w:ascii="Arial Narrow" w:hAnsi="Arial Narrow"/>
          <w:sz w:val="24"/>
          <w:szCs w:val="24"/>
        </w:rPr>
        <w:t xml:space="preserve">K ukončení činnosti </w:t>
      </w:r>
      <w:r w:rsidR="00331A35">
        <w:rPr>
          <w:rFonts w:ascii="Arial Narrow" w:hAnsi="Arial Narrow"/>
          <w:sz w:val="24"/>
          <w:szCs w:val="24"/>
        </w:rPr>
        <w:t>s</w:t>
      </w:r>
      <w:r w:rsidR="004116F3">
        <w:rPr>
          <w:rFonts w:ascii="Arial Narrow" w:hAnsi="Arial Narrow"/>
          <w:sz w:val="24"/>
          <w:szCs w:val="24"/>
        </w:rPr>
        <w:t>vazku obcí</w:t>
      </w:r>
      <w:r w:rsidR="004116F3" w:rsidRPr="00D45628">
        <w:rPr>
          <w:rFonts w:ascii="Arial Narrow" w:hAnsi="Arial Narrow"/>
          <w:sz w:val="24"/>
          <w:szCs w:val="24"/>
        </w:rPr>
        <w:t xml:space="preserve"> </w:t>
      </w:r>
      <w:r w:rsidRPr="00874C80">
        <w:rPr>
          <w:rFonts w:ascii="Arial Narrow" w:hAnsi="Arial Narrow"/>
          <w:sz w:val="24"/>
          <w:szCs w:val="24"/>
        </w:rPr>
        <w:t xml:space="preserve">je nezbytné usnesení valné hromady, pro které musí hlasovat nejméně 3/5 všech členů. Zrušení může proběhnout s likvidací, nebo bez ní (pokud majetek přebírá právní nástupce). V případě likvidace rozhodne valná hromada o tom, jak se naloží s případným finančním zůstatkem po uhrazení dluhů. </w:t>
      </w:r>
    </w:p>
    <w:p w14:paraId="5AFAFA3F" w14:textId="03CEE2CD" w:rsidR="00002E5B" w:rsidRPr="00F870E1" w:rsidRDefault="00874C80">
      <w:pPr>
        <w:numPr>
          <w:ilvl w:val="0"/>
          <w:numId w:val="14"/>
        </w:numPr>
        <w:jc w:val="both"/>
        <w:rPr>
          <w:rFonts w:ascii="Arial Narrow" w:hAnsi="Arial Narrow"/>
          <w:sz w:val="24"/>
          <w:szCs w:val="24"/>
        </w:rPr>
      </w:pPr>
      <w:r w:rsidRPr="00874C80">
        <w:rPr>
          <w:rFonts w:ascii="Arial Narrow" w:hAnsi="Arial Narrow"/>
          <w:sz w:val="24"/>
          <w:szCs w:val="24"/>
        </w:rPr>
        <w:t>Definitivní zánik svazku nastává okamžikem výmazu z registru u krajského úřadu.</w:t>
      </w:r>
    </w:p>
    <w:p w14:paraId="27DD7FCB" w14:textId="75757064" w:rsidR="00002E5B" w:rsidRPr="00002E5B" w:rsidRDefault="00AC1D71" w:rsidP="00E35A92">
      <w:pPr>
        <w:jc w:val="center"/>
        <w:rPr>
          <w:rFonts w:ascii="Arial Narrow" w:hAnsi="Arial Narrow"/>
          <w:b/>
          <w:bCs/>
          <w:sz w:val="24"/>
          <w:szCs w:val="24"/>
        </w:rPr>
      </w:pPr>
      <w:r>
        <w:rPr>
          <w:rFonts w:ascii="Arial Narrow" w:hAnsi="Arial Narrow"/>
          <w:b/>
          <w:bCs/>
          <w:sz w:val="24"/>
          <w:szCs w:val="24"/>
        </w:rPr>
        <w:lastRenderedPageBreak/>
        <w:t xml:space="preserve">Čl. </w:t>
      </w:r>
      <w:r w:rsidR="00002E5B" w:rsidRPr="00002E5B">
        <w:rPr>
          <w:rFonts w:ascii="Arial Narrow" w:hAnsi="Arial Narrow"/>
          <w:b/>
          <w:bCs/>
          <w:sz w:val="24"/>
          <w:szCs w:val="24"/>
        </w:rPr>
        <w:t>XV</w:t>
      </w:r>
    </w:p>
    <w:p w14:paraId="777C478A" w14:textId="77777777" w:rsidR="00002E5B" w:rsidRPr="00002E5B" w:rsidRDefault="00002E5B" w:rsidP="00E35A92">
      <w:pPr>
        <w:jc w:val="center"/>
        <w:rPr>
          <w:rFonts w:ascii="Arial Narrow" w:hAnsi="Arial Narrow"/>
          <w:sz w:val="24"/>
          <w:szCs w:val="24"/>
        </w:rPr>
      </w:pPr>
      <w:r w:rsidRPr="00002E5B">
        <w:rPr>
          <w:rFonts w:ascii="Arial Narrow" w:hAnsi="Arial Narrow"/>
          <w:b/>
          <w:bCs/>
          <w:sz w:val="24"/>
          <w:szCs w:val="24"/>
        </w:rPr>
        <w:t>Závěrečná ustanovení</w:t>
      </w:r>
    </w:p>
    <w:p w14:paraId="75D16D32" w14:textId="5D2B0661" w:rsidR="00002E5B" w:rsidRDefault="00002E5B">
      <w:pPr>
        <w:numPr>
          <w:ilvl w:val="0"/>
          <w:numId w:val="15"/>
        </w:numPr>
        <w:jc w:val="both"/>
        <w:rPr>
          <w:rFonts w:ascii="Arial Narrow" w:hAnsi="Arial Narrow"/>
          <w:sz w:val="24"/>
          <w:szCs w:val="24"/>
        </w:rPr>
      </w:pPr>
      <w:r w:rsidRPr="00002E5B">
        <w:rPr>
          <w:rFonts w:ascii="Arial Narrow" w:hAnsi="Arial Narrow"/>
          <w:sz w:val="24"/>
          <w:szCs w:val="24"/>
        </w:rPr>
        <w:t xml:space="preserve">Svazek obcí je právnickou osobou, která odpovídá celým svým majetkem za porušení svých povinností. Členové neručí za závazky </w:t>
      </w:r>
      <w:r w:rsidR="00331A35">
        <w:rPr>
          <w:rFonts w:ascii="Arial Narrow" w:hAnsi="Arial Narrow"/>
          <w:sz w:val="24"/>
          <w:szCs w:val="24"/>
        </w:rPr>
        <w:t>s</w:t>
      </w:r>
      <w:r w:rsidRPr="00002E5B">
        <w:rPr>
          <w:rFonts w:ascii="Arial Narrow" w:hAnsi="Arial Narrow"/>
          <w:sz w:val="24"/>
          <w:szCs w:val="24"/>
        </w:rPr>
        <w:t xml:space="preserve">vazku obcí. </w:t>
      </w:r>
    </w:p>
    <w:p w14:paraId="25DF5B90" w14:textId="6BC6A223" w:rsidR="00973469" w:rsidRPr="00973469" w:rsidRDefault="00973469">
      <w:pPr>
        <w:pStyle w:val="Odstavecseseznamem"/>
        <w:numPr>
          <w:ilvl w:val="0"/>
          <w:numId w:val="15"/>
        </w:numPr>
        <w:contextualSpacing w:val="0"/>
        <w:rPr>
          <w:rFonts w:ascii="Arial Narrow" w:hAnsi="Arial Narrow"/>
          <w:sz w:val="24"/>
          <w:szCs w:val="24"/>
        </w:rPr>
      </w:pPr>
      <w:r w:rsidRPr="00973469">
        <w:rPr>
          <w:rFonts w:ascii="Arial Narrow" w:hAnsi="Arial Narrow"/>
          <w:sz w:val="24"/>
          <w:szCs w:val="24"/>
        </w:rPr>
        <w:t xml:space="preserve">Za evidenci stanov, jejich dodatků a souhlasných usnesení zastupitelstev v registru sdružení u příslušného orgánu státní správy zodpovídá </w:t>
      </w:r>
      <w:r w:rsidR="00885F42" w:rsidRPr="00885F42">
        <w:rPr>
          <w:rFonts w:ascii="Arial Narrow" w:hAnsi="Arial Narrow"/>
          <w:sz w:val="24"/>
          <w:szCs w:val="24"/>
        </w:rPr>
        <w:t>m</w:t>
      </w:r>
      <w:r w:rsidRPr="00973469">
        <w:rPr>
          <w:rFonts w:ascii="Arial Narrow" w:hAnsi="Arial Narrow"/>
          <w:sz w:val="24"/>
          <w:szCs w:val="24"/>
        </w:rPr>
        <w:t>anažer</w:t>
      </w:r>
      <w:r>
        <w:rPr>
          <w:rFonts w:ascii="Arial Narrow" w:hAnsi="Arial Narrow"/>
          <w:sz w:val="24"/>
          <w:szCs w:val="24"/>
        </w:rPr>
        <w:t xml:space="preserve"> mikroregionu</w:t>
      </w:r>
      <w:r w:rsidRPr="00973469">
        <w:rPr>
          <w:rFonts w:ascii="Arial Narrow" w:hAnsi="Arial Narrow"/>
          <w:sz w:val="24"/>
          <w:szCs w:val="24"/>
        </w:rPr>
        <w:t>.</w:t>
      </w:r>
    </w:p>
    <w:p w14:paraId="7E56FEF0" w14:textId="77777777" w:rsidR="00002E5B" w:rsidRDefault="00002E5B">
      <w:pPr>
        <w:numPr>
          <w:ilvl w:val="0"/>
          <w:numId w:val="15"/>
        </w:numPr>
        <w:jc w:val="both"/>
        <w:rPr>
          <w:rFonts w:ascii="Arial Narrow" w:hAnsi="Arial Narrow"/>
          <w:sz w:val="24"/>
          <w:szCs w:val="24"/>
        </w:rPr>
      </w:pPr>
      <w:r w:rsidRPr="00002E5B">
        <w:rPr>
          <w:rFonts w:ascii="Arial Narrow" w:hAnsi="Arial Narrow"/>
          <w:sz w:val="24"/>
          <w:szCs w:val="24"/>
        </w:rPr>
        <w:t xml:space="preserve">Právní vztahy těmito stanovami výslovně neupravené se řídí příslušnými ustanoveními zákona č. 128/2000 Sb., o obcích. </w:t>
      </w:r>
    </w:p>
    <w:p w14:paraId="6A7F2D0E" w14:textId="6A09F101" w:rsidR="00002E5B" w:rsidRDefault="00002E5B">
      <w:pPr>
        <w:numPr>
          <w:ilvl w:val="0"/>
          <w:numId w:val="15"/>
        </w:numPr>
        <w:jc w:val="both"/>
        <w:rPr>
          <w:rFonts w:ascii="Arial Narrow" w:hAnsi="Arial Narrow"/>
          <w:sz w:val="24"/>
          <w:szCs w:val="24"/>
        </w:rPr>
      </w:pPr>
      <w:r w:rsidRPr="00002E5B">
        <w:rPr>
          <w:rFonts w:ascii="Arial Narrow" w:hAnsi="Arial Narrow"/>
          <w:sz w:val="24"/>
          <w:szCs w:val="24"/>
        </w:rPr>
        <w:t xml:space="preserve">Stanovy </w:t>
      </w:r>
      <w:r w:rsidR="00331A35">
        <w:rPr>
          <w:rFonts w:ascii="Arial Narrow" w:hAnsi="Arial Narrow"/>
          <w:sz w:val="24"/>
          <w:szCs w:val="24"/>
        </w:rPr>
        <w:t>s</w:t>
      </w:r>
      <w:r w:rsidRPr="00002E5B">
        <w:rPr>
          <w:rFonts w:ascii="Arial Narrow" w:hAnsi="Arial Narrow"/>
          <w:sz w:val="24"/>
          <w:szCs w:val="24"/>
        </w:rPr>
        <w:t>vazku obcí nabývají účinnosti dne</w:t>
      </w:r>
      <w:r w:rsidR="00693011">
        <w:rPr>
          <w:rFonts w:ascii="Arial Narrow" w:hAnsi="Arial Narrow"/>
          <w:sz w:val="24"/>
          <w:szCs w:val="24"/>
        </w:rPr>
        <w:t xml:space="preserve"> 1. 1. 2027</w:t>
      </w:r>
      <w:r w:rsidRPr="00002E5B">
        <w:rPr>
          <w:rFonts w:ascii="Arial Narrow" w:hAnsi="Arial Narrow"/>
          <w:sz w:val="24"/>
          <w:szCs w:val="24"/>
        </w:rPr>
        <w:t xml:space="preserve">, když jejich obsah před tímto dnem schválila zastupitelstva členských obcí. </w:t>
      </w:r>
    </w:p>
    <w:p w14:paraId="4728098F" w14:textId="6E71F08C" w:rsidR="00002E5B" w:rsidRDefault="00C57D02" w:rsidP="00693011">
      <w:pPr>
        <w:ind w:left="360"/>
        <w:rPr>
          <w:rFonts w:ascii="Arial Narrow" w:hAnsi="Arial Narrow"/>
          <w:sz w:val="24"/>
          <w:szCs w:val="24"/>
        </w:rPr>
      </w:pPr>
      <w:r w:rsidRPr="00693011">
        <w:rPr>
          <w:rFonts w:ascii="Arial Narrow" w:hAnsi="Arial Narrow"/>
          <w:sz w:val="24"/>
          <w:szCs w:val="24"/>
        </w:rPr>
        <w:t xml:space="preserve"> </w:t>
      </w:r>
    </w:p>
    <w:p w14:paraId="34C11821" w14:textId="2A12C388" w:rsidR="00E60C6A" w:rsidRDefault="00D93390" w:rsidP="00E35A92">
      <w:pPr>
        <w:jc w:val="both"/>
        <w:rPr>
          <w:rFonts w:ascii="Arial Narrow" w:hAnsi="Arial Narrow"/>
          <w:sz w:val="24"/>
          <w:szCs w:val="24"/>
        </w:rPr>
      </w:pPr>
      <w:r w:rsidRPr="00D93390">
        <w:rPr>
          <w:rFonts w:ascii="Arial Narrow" w:hAnsi="Arial Narrow"/>
          <w:sz w:val="24"/>
          <w:szCs w:val="24"/>
        </w:rPr>
        <w:t>Ve Starém Městě dne ....................</w:t>
      </w:r>
    </w:p>
    <w:p w14:paraId="4EA4F5DE" w14:textId="3BC96773" w:rsidR="00E51758" w:rsidRDefault="00E51758" w:rsidP="00E35A92">
      <w:pPr>
        <w:jc w:val="both"/>
        <w:rPr>
          <w:rFonts w:ascii="Arial Narrow" w:hAnsi="Arial Narrow"/>
          <w:sz w:val="24"/>
          <w:szCs w:val="24"/>
        </w:rPr>
      </w:pPr>
    </w:p>
    <w:tbl>
      <w:tblPr>
        <w:tblStyle w:val="Mkatabulky"/>
        <w:tblW w:w="0" w:type="auto"/>
        <w:tblLook w:val="04A0" w:firstRow="1" w:lastRow="0" w:firstColumn="1" w:lastColumn="0" w:noHBand="0" w:noVBand="1"/>
      </w:tblPr>
      <w:tblGrid>
        <w:gridCol w:w="3020"/>
        <w:gridCol w:w="3020"/>
        <w:gridCol w:w="3020"/>
      </w:tblGrid>
      <w:tr w:rsidR="00F422F9" w14:paraId="56D692AC" w14:textId="77777777" w:rsidTr="00F422F9">
        <w:tc>
          <w:tcPr>
            <w:tcW w:w="3020" w:type="dxa"/>
            <w:vAlign w:val="center"/>
          </w:tcPr>
          <w:p w14:paraId="53EE25DF" w14:textId="3FAEB485" w:rsidR="00F422F9" w:rsidRPr="00F422F9" w:rsidRDefault="00F422F9" w:rsidP="003E2221">
            <w:pPr>
              <w:jc w:val="center"/>
              <w:rPr>
                <w:rFonts w:ascii="Arial Narrow" w:hAnsi="Arial Narrow"/>
                <w:sz w:val="24"/>
                <w:szCs w:val="24"/>
              </w:rPr>
            </w:pPr>
            <w:r>
              <w:rPr>
                <w:rFonts w:ascii="Arial Narrow" w:hAnsi="Arial Narrow"/>
                <w:sz w:val="24"/>
                <w:szCs w:val="24"/>
              </w:rPr>
              <w:t>Člen svazku obcí</w:t>
            </w:r>
          </w:p>
        </w:tc>
        <w:tc>
          <w:tcPr>
            <w:tcW w:w="3020" w:type="dxa"/>
            <w:vAlign w:val="center"/>
          </w:tcPr>
          <w:p w14:paraId="722FCD73" w14:textId="08EBEC8D" w:rsidR="00F422F9" w:rsidRDefault="00F422F9" w:rsidP="003E2221">
            <w:pPr>
              <w:jc w:val="center"/>
              <w:rPr>
                <w:rFonts w:ascii="Arial Narrow" w:hAnsi="Arial Narrow"/>
                <w:sz w:val="24"/>
                <w:szCs w:val="24"/>
              </w:rPr>
            </w:pPr>
            <w:r>
              <w:rPr>
                <w:rFonts w:ascii="Arial Narrow" w:hAnsi="Arial Narrow"/>
                <w:sz w:val="24"/>
                <w:szCs w:val="24"/>
              </w:rPr>
              <w:t>Podpis</w:t>
            </w:r>
          </w:p>
        </w:tc>
        <w:tc>
          <w:tcPr>
            <w:tcW w:w="3020" w:type="dxa"/>
            <w:vAlign w:val="center"/>
          </w:tcPr>
          <w:p w14:paraId="2EE9B522" w14:textId="2A5C7C7B" w:rsidR="00F422F9" w:rsidRDefault="00F422F9" w:rsidP="003E2221">
            <w:pPr>
              <w:jc w:val="center"/>
              <w:rPr>
                <w:rFonts w:ascii="Arial Narrow" w:hAnsi="Arial Narrow"/>
                <w:sz w:val="24"/>
                <w:szCs w:val="24"/>
              </w:rPr>
            </w:pPr>
            <w:r>
              <w:rPr>
                <w:rFonts w:ascii="Arial Narrow" w:hAnsi="Arial Narrow"/>
                <w:sz w:val="24"/>
                <w:szCs w:val="24"/>
              </w:rPr>
              <w:t>Razítko</w:t>
            </w:r>
          </w:p>
        </w:tc>
      </w:tr>
      <w:tr w:rsidR="00F422F9" w14:paraId="38576C66" w14:textId="77777777" w:rsidTr="00F422F9">
        <w:tc>
          <w:tcPr>
            <w:tcW w:w="3020" w:type="dxa"/>
          </w:tcPr>
          <w:p w14:paraId="67209A5A" w14:textId="6E7CA0B3"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1.</w:t>
            </w:r>
            <w:r>
              <w:rPr>
                <w:rFonts w:ascii="Arial Narrow" w:hAnsi="Arial Narrow"/>
                <w:sz w:val="24"/>
                <w:szCs w:val="24"/>
              </w:rPr>
              <w:t xml:space="preserve"> Obec Babice</w:t>
            </w:r>
          </w:p>
        </w:tc>
        <w:tc>
          <w:tcPr>
            <w:tcW w:w="3020" w:type="dxa"/>
          </w:tcPr>
          <w:p w14:paraId="68CE501A" w14:textId="77777777" w:rsidR="00F422F9" w:rsidRDefault="00F422F9" w:rsidP="00F422F9">
            <w:pPr>
              <w:spacing w:line="960" w:lineRule="auto"/>
              <w:jc w:val="both"/>
              <w:rPr>
                <w:rFonts w:ascii="Arial Narrow" w:hAnsi="Arial Narrow"/>
                <w:sz w:val="24"/>
                <w:szCs w:val="24"/>
              </w:rPr>
            </w:pPr>
          </w:p>
        </w:tc>
        <w:tc>
          <w:tcPr>
            <w:tcW w:w="3020" w:type="dxa"/>
          </w:tcPr>
          <w:p w14:paraId="4DE3D461" w14:textId="77777777" w:rsidR="00F422F9" w:rsidRDefault="00F422F9" w:rsidP="00F422F9">
            <w:pPr>
              <w:spacing w:line="960" w:lineRule="auto"/>
              <w:jc w:val="both"/>
              <w:rPr>
                <w:rFonts w:ascii="Arial Narrow" w:hAnsi="Arial Narrow"/>
                <w:sz w:val="24"/>
                <w:szCs w:val="24"/>
              </w:rPr>
            </w:pPr>
          </w:p>
        </w:tc>
      </w:tr>
      <w:tr w:rsidR="00F422F9" w14:paraId="6D443D4C" w14:textId="77777777" w:rsidTr="00F422F9">
        <w:tc>
          <w:tcPr>
            <w:tcW w:w="3020" w:type="dxa"/>
          </w:tcPr>
          <w:p w14:paraId="0CE652C2" w14:textId="598A8DBB"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2.</w:t>
            </w:r>
            <w:r>
              <w:rPr>
                <w:rFonts w:ascii="Arial Narrow" w:hAnsi="Arial Narrow"/>
                <w:sz w:val="24"/>
                <w:szCs w:val="24"/>
              </w:rPr>
              <w:t xml:space="preserve"> Obec Boršice</w:t>
            </w:r>
          </w:p>
        </w:tc>
        <w:tc>
          <w:tcPr>
            <w:tcW w:w="3020" w:type="dxa"/>
          </w:tcPr>
          <w:p w14:paraId="7B019DD0" w14:textId="77777777" w:rsidR="00F422F9" w:rsidRDefault="00F422F9" w:rsidP="00F422F9">
            <w:pPr>
              <w:spacing w:line="960" w:lineRule="auto"/>
              <w:jc w:val="both"/>
              <w:rPr>
                <w:rFonts w:ascii="Arial Narrow" w:hAnsi="Arial Narrow"/>
                <w:sz w:val="24"/>
                <w:szCs w:val="24"/>
              </w:rPr>
            </w:pPr>
          </w:p>
        </w:tc>
        <w:tc>
          <w:tcPr>
            <w:tcW w:w="3020" w:type="dxa"/>
          </w:tcPr>
          <w:p w14:paraId="08101D64" w14:textId="77777777" w:rsidR="00F422F9" w:rsidRDefault="00F422F9" w:rsidP="00F422F9">
            <w:pPr>
              <w:spacing w:line="960" w:lineRule="auto"/>
              <w:jc w:val="both"/>
              <w:rPr>
                <w:rFonts w:ascii="Arial Narrow" w:hAnsi="Arial Narrow"/>
                <w:sz w:val="24"/>
                <w:szCs w:val="24"/>
              </w:rPr>
            </w:pPr>
          </w:p>
        </w:tc>
      </w:tr>
      <w:tr w:rsidR="00F422F9" w14:paraId="02E3BEAC" w14:textId="77777777" w:rsidTr="00F422F9">
        <w:tc>
          <w:tcPr>
            <w:tcW w:w="3020" w:type="dxa"/>
          </w:tcPr>
          <w:p w14:paraId="6DF080BF" w14:textId="514A3880"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3.</w:t>
            </w:r>
            <w:r>
              <w:rPr>
                <w:rFonts w:ascii="Arial Narrow" w:hAnsi="Arial Narrow"/>
                <w:sz w:val="24"/>
                <w:szCs w:val="24"/>
              </w:rPr>
              <w:t xml:space="preserve"> Obec Huštěnovice</w:t>
            </w:r>
          </w:p>
        </w:tc>
        <w:tc>
          <w:tcPr>
            <w:tcW w:w="3020" w:type="dxa"/>
          </w:tcPr>
          <w:p w14:paraId="3E880E35" w14:textId="77777777" w:rsidR="00F422F9" w:rsidRDefault="00F422F9" w:rsidP="00F422F9">
            <w:pPr>
              <w:spacing w:line="960" w:lineRule="auto"/>
              <w:jc w:val="both"/>
              <w:rPr>
                <w:rFonts w:ascii="Arial Narrow" w:hAnsi="Arial Narrow"/>
                <w:sz w:val="24"/>
                <w:szCs w:val="24"/>
              </w:rPr>
            </w:pPr>
          </w:p>
        </w:tc>
        <w:tc>
          <w:tcPr>
            <w:tcW w:w="3020" w:type="dxa"/>
          </w:tcPr>
          <w:p w14:paraId="0495D39C" w14:textId="77777777" w:rsidR="00F422F9" w:rsidRDefault="00F422F9" w:rsidP="00F422F9">
            <w:pPr>
              <w:spacing w:line="960" w:lineRule="auto"/>
              <w:jc w:val="both"/>
              <w:rPr>
                <w:rFonts w:ascii="Arial Narrow" w:hAnsi="Arial Narrow"/>
                <w:sz w:val="24"/>
                <w:szCs w:val="24"/>
              </w:rPr>
            </w:pPr>
          </w:p>
        </w:tc>
      </w:tr>
      <w:tr w:rsidR="00F422F9" w14:paraId="5F49453B" w14:textId="77777777" w:rsidTr="00F422F9">
        <w:tc>
          <w:tcPr>
            <w:tcW w:w="3020" w:type="dxa"/>
          </w:tcPr>
          <w:p w14:paraId="76168C65" w14:textId="1EF47B99"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4.</w:t>
            </w:r>
            <w:r>
              <w:rPr>
                <w:rFonts w:ascii="Arial Narrow" w:hAnsi="Arial Narrow"/>
                <w:sz w:val="24"/>
                <w:szCs w:val="24"/>
              </w:rPr>
              <w:t xml:space="preserve"> Obec Jalubí</w:t>
            </w:r>
          </w:p>
        </w:tc>
        <w:tc>
          <w:tcPr>
            <w:tcW w:w="3020" w:type="dxa"/>
          </w:tcPr>
          <w:p w14:paraId="5A14FC92" w14:textId="77777777" w:rsidR="00F422F9" w:rsidRDefault="00F422F9" w:rsidP="00F422F9">
            <w:pPr>
              <w:spacing w:line="960" w:lineRule="auto"/>
              <w:jc w:val="both"/>
              <w:rPr>
                <w:rFonts w:ascii="Arial Narrow" w:hAnsi="Arial Narrow"/>
                <w:sz w:val="24"/>
                <w:szCs w:val="24"/>
              </w:rPr>
            </w:pPr>
          </w:p>
        </w:tc>
        <w:tc>
          <w:tcPr>
            <w:tcW w:w="3020" w:type="dxa"/>
          </w:tcPr>
          <w:p w14:paraId="722A63F3" w14:textId="77777777" w:rsidR="00F422F9" w:rsidRDefault="00F422F9" w:rsidP="00F422F9">
            <w:pPr>
              <w:spacing w:line="960" w:lineRule="auto"/>
              <w:jc w:val="both"/>
              <w:rPr>
                <w:rFonts w:ascii="Arial Narrow" w:hAnsi="Arial Narrow"/>
                <w:sz w:val="24"/>
                <w:szCs w:val="24"/>
              </w:rPr>
            </w:pPr>
          </w:p>
        </w:tc>
      </w:tr>
      <w:tr w:rsidR="00F422F9" w14:paraId="2A10D769" w14:textId="77777777" w:rsidTr="00F422F9">
        <w:tc>
          <w:tcPr>
            <w:tcW w:w="3020" w:type="dxa"/>
          </w:tcPr>
          <w:p w14:paraId="18F1CE44" w14:textId="44AEDCFD"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5.</w:t>
            </w:r>
            <w:r>
              <w:rPr>
                <w:rFonts w:ascii="Arial Narrow" w:hAnsi="Arial Narrow"/>
                <w:sz w:val="24"/>
                <w:szCs w:val="24"/>
              </w:rPr>
              <w:t xml:space="preserve"> Obec Jankovice</w:t>
            </w:r>
          </w:p>
        </w:tc>
        <w:tc>
          <w:tcPr>
            <w:tcW w:w="3020" w:type="dxa"/>
          </w:tcPr>
          <w:p w14:paraId="0F82B46A" w14:textId="77777777" w:rsidR="00F422F9" w:rsidRDefault="00F422F9" w:rsidP="00F422F9">
            <w:pPr>
              <w:spacing w:line="960" w:lineRule="auto"/>
              <w:jc w:val="both"/>
              <w:rPr>
                <w:rFonts w:ascii="Arial Narrow" w:hAnsi="Arial Narrow"/>
                <w:sz w:val="24"/>
                <w:szCs w:val="24"/>
              </w:rPr>
            </w:pPr>
          </w:p>
        </w:tc>
        <w:tc>
          <w:tcPr>
            <w:tcW w:w="3020" w:type="dxa"/>
          </w:tcPr>
          <w:p w14:paraId="244FF258" w14:textId="77777777" w:rsidR="00F422F9" w:rsidRDefault="00F422F9" w:rsidP="00F422F9">
            <w:pPr>
              <w:spacing w:line="960" w:lineRule="auto"/>
              <w:jc w:val="both"/>
              <w:rPr>
                <w:rFonts w:ascii="Arial Narrow" w:hAnsi="Arial Narrow"/>
                <w:sz w:val="24"/>
                <w:szCs w:val="24"/>
              </w:rPr>
            </w:pPr>
          </w:p>
        </w:tc>
      </w:tr>
      <w:tr w:rsidR="00F422F9" w14:paraId="4384CAD8" w14:textId="77777777" w:rsidTr="00F422F9">
        <w:tc>
          <w:tcPr>
            <w:tcW w:w="3020" w:type="dxa"/>
          </w:tcPr>
          <w:p w14:paraId="6324AEE2" w14:textId="47B991AC"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6.</w:t>
            </w:r>
            <w:r>
              <w:rPr>
                <w:rFonts w:ascii="Arial Narrow" w:hAnsi="Arial Narrow"/>
                <w:sz w:val="24"/>
                <w:szCs w:val="24"/>
              </w:rPr>
              <w:t xml:space="preserve"> Obec Kostelany nad Moravou</w:t>
            </w:r>
          </w:p>
        </w:tc>
        <w:tc>
          <w:tcPr>
            <w:tcW w:w="3020" w:type="dxa"/>
          </w:tcPr>
          <w:p w14:paraId="115608D8" w14:textId="77777777" w:rsidR="00F422F9" w:rsidRDefault="00F422F9" w:rsidP="00F422F9">
            <w:pPr>
              <w:spacing w:line="960" w:lineRule="auto"/>
              <w:jc w:val="both"/>
              <w:rPr>
                <w:rFonts w:ascii="Arial Narrow" w:hAnsi="Arial Narrow"/>
                <w:sz w:val="24"/>
                <w:szCs w:val="24"/>
              </w:rPr>
            </w:pPr>
          </w:p>
        </w:tc>
        <w:tc>
          <w:tcPr>
            <w:tcW w:w="3020" w:type="dxa"/>
          </w:tcPr>
          <w:p w14:paraId="2C9DF9CC" w14:textId="77777777" w:rsidR="00F422F9" w:rsidRDefault="00F422F9" w:rsidP="00F422F9">
            <w:pPr>
              <w:spacing w:line="960" w:lineRule="auto"/>
              <w:jc w:val="both"/>
              <w:rPr>
                <w:rFonts w:ascii="Arial Narrow" w:hAnsi="Arial Narrow"/>
                <w:sz w:val="24"/>
                <w:szCs w:val="24"/>
              </w:rPr>
            </w:pPr>
          </w:p>
        </w:tc>
      </w:tr>
      <w:tr w:rsidR="00F422F9" w14:paraId="07113B39" w14:textId="77777777" w:rsidTr="00F422F9">
        <w:tc>
          <w:tcPr>
            <w:tcW w:w="3020" w:type="dxa"/>
          </w:tcPr>
          <w:p w14:paraId="4092AAB7" w14:textId="3E402AAD"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7.</w:t>
            </w:r>
            <w:r>
              <w:rPr>
                <w:rFonts w:ascii="Arial Narrow" w:hAnsi="Arial Narrow"/>
                <w:sz w:val="24"/>
                <w:szCs w:val="24"/>
              </w:rPr>
              <w:t xml:space="preserve"> Obec </w:t>
            </w:r>
            <w:r w:rsidRPr="00F422F9">
              <w:rPr>
                <w:rFonts w:ascii="Arial Narrow" w:hAnsi="Arial Narrow"/>
                <w:sz w:val="24"/>
                <w:szCs w:val="24"/>
              </w:rPr>
              <w:t>Košíky</w:t>
            </w:r>
          </w:p>
        </w:tc>
        <w:tc>
          <w:tcPr>
            <w:tcW w:w="3020" w:type="dxa"/>
          </w:tcPr>
          <w:p w14:paraId="55ABFD61" w14:textId="77777777" w:rsidR="00F422F9" w:rsidRDefault="00F422F9" w:rsidP="00F422F9">
            <w:pPr>
              <w:spacing w:line="960" w:lineRule="auto"/>
              <w:jc w:val="both"/>
              <w:rPr>
                <w:rFonts w:ascii="Arial Narrow" w:hAnsi="Arial Narrow"/>
                <w:sz w:val="24"/>
                <w:szCs w:val="24"/>
              </w:rPr>
            </w:pPr>
          </w:p>
        </w:tc>
        <w:tc>
          <w:tcPr>
            <w:tcW w:w="3020" w:type="dxa"/>
          </w:tcPr>
          <w:p w14:paraId="42245658" w14:textId="77777777" w:rsidR="00F422F9" w:rsidRDefault="00F422F9" w:rsidP="00F422F9">
            <w:pPr>
              <w:spacing w:line="960" w:lineRule="auto"/>
              <w:jc w:val="both"/>
              <w:rPr>
                <w:rFonts w:ascii="Arial Narrow" w:hAnsi="Arial Narrow"/>
                <w:sz w:val="24"/>
                <w:szCs w:val="24"/>
              </w:rPr>
            </w:pPr>
          </w:p>
        </w:tc>
      </w:tr>
      <w:tr w:rsidR="00F422F9" w14:paraId="4926E1B4" w14:textId="77777777" w:rsidTr="00F422F9">
        <w:tc>
          <w:tcPr>
            <w:tcW w:w="3020" w:type="dxa"/>
          </w:tcPr>
          <w:p w14:paraId="3B19B799" w14:textId="5C2E4841"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lastRenderedPageBreak/>
              <w:t>8.</w:t>
            </w:r>
            <w:r>
              <w:rPr>
                <w:rFonts w:ascii="Arial Narrow" w:hAnsi="Arial Narrow"/>
                <w:sz w:val="24"/>
                <w:szCs w:val="24"/>
              </w:rPr>
              <w:t xml:space="preserve"> Obec </w:t>
            </w:r>
            <w:r w:rsidRPr="00F422F9">
              <w:rPr>
                <w:rFonts w:ascii="Arial Narrow" w:hAnsi="Arial Narrow"/>
                <w:sz w:val="24"/>
                <w:szCs w:val="24"/>
              </w:rPr>
              <w:t>Kudlovice</w:t>
            </w:r>
          </w:p>
        </w:tc>
        <w:tc>
          <w:tcPr>
            <w:tcW w:w="3020" w:type="dxa"/>
          </w:tcPr>
          <w:p w14:paraId="64A543C5" w14:textId="77777777" w:rsidR="00F422F9" w:rsidRDefault="00F422F9" w:rsidP="00F422F9">
            <w:pPr>
              <w:spacing w:line="960" w:lineRule="auto"/>
              <w:jc w:val="both"/>
              <w:rPr>
                <w:rFonts w:ascii="Arial Narrow" w:hAnsi="Arial Narrow"/>
                <w:sz w:val="24"/>
                <w:szCs w:val="24"/>
              </w:rPr>
            </w:pPr>
          </w:p>
        </w:tc>
        <w:tc>
          <w:tcPr>
            <w:tcW w:w="3020" w:type="dxa"/>
          </w:tcPr>
          <w:p w14:paraId="3325B894" w14:textId="77777777" w:rsidR="00F422F9" w:rsidRDefault="00F422F9" w:rsidP="00F422F9">
            <w:pPr>
              <w:spacing w:line="960" w:lineRule="auto"/>
              <w:jc w:val="both"/>
              <w:rPr>
                <w:rFonts w:ascii="Arial Narrow" w:hAnsi="Arial Narrow"/>
                <w:sz w:val="24"/>
                <w:szCs w:val="24"/>
              </w:rPr>
            </w:pPr>
          </w:p>
        </w:tc>
      </w:tr>
      <w:tr w:rsidR="00F422F9" w14:paraId="7F82A771" w14:textId="77777777" w:rsidTr="00F422F9">
        <w:tc>
          <w:tcPr>
            <w:tcW w:w="3020" w:type="dxa"/>
          </w:tcPr>
          <w:p w14:paraId="73AD8B5B" w14:textId="4DA573B0"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9.</w:t>
            </w:r>
            <w:r>
              <w:rPr>
                <w:rFonts w:ascii="Arial Narrow" w:hAnsi="Arial Narrow"/>
                <w:sz w:val="24"/>
                <w:szCs w:val="24"/>
              </w:rPr>
              <w:t xml:space="preserve"> Obec </w:t>
            </w:r>
            <w:r w:rsidRPr="00F422F9">
              <w:rPr>
                <w:rFonts w:ascii="Arial Narrow" w:hAnsi="Arial Narrow"/>
                <w:sz w:val="24"/>
                <w:szCs w:val="24"/>
              </w:rPr>
              <w:t>Nedakonice</w:t>
            </w:r>
          </w:p>
        </w:tc>
        <w:tc>
          <w:tcPr>
            <w:tcW w:w="3020" w:type="dxa"/>
          </w:tcPr>
          <w:p w14:paraId="63C82182" w14:textId="77777777" w:rsidR="00F422F9" w:rsidRDefault="00F422F9" w:rsidP="00F422F9">
            <w:pPr>
              <w:spacing w:line="960" w:lineRule="auto"/>
              <w:jc w:val="both"/>
              <w:rPr>
                <w:rFonts w:ascii="Arial Narrow" w:hAnsi="Arial Narrow"/>
                <w:sz w:val="24"/>
                <w:szCs w:val="24"/>
              </w:rPr>
            </w:pPr>
          </w:p>
        </w:tc>
        <w:tc>
          <w:tcPr>
            <w:tcW w:w="3020" w:type="dxa"/>
          </w:tcPr>
          <w:p w14:paraId="0FBA7762" w14:textId="77777777" w:rsidR="00F422F9" w:rsidRDefault="00F422F9" w:rsidP="00F422F9">
            <w:pPr>
              <w:spacing w:line="960" w:lineRule="auto"/>
              <w:jc w:val="both"/>
              <w:rPr>
                <w:rFonts w:ascii="Arial Narrow" w:hAnsi="Arial Narrow"/>
                <w:sz w:val="24"/>
                <w:szCs w:val="24"/>
              </w:rPr>
            </w:pPr>
          </w:p>
        </w:tc>
      </w:tr>
      <w:tr w:rsidR="00F422F9" w14:paraId="1EE0FC0B" w14:textId="77777777" w:rsidTr="00F422F9">
        <w:tc>
          <w:tcPr>
            <w:tcW w:w="3020" w:type="dxa"/>
          </w:tcPr>
          <w:p w14:paraId="525E86C5" w14:textId="73F4935B"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10.</w:t>
            </w:r>
            <w:r>
              <w:rPr>
                <w:rFonts w:ascii="Arial Narrow" w:hAnsi="Arial Narrow"/>
                <w:sz w:val="24"/>
                <w:szCs w:val="24"/>
              </w:rPr>
              <w:t xml:space="preserve"> Obec </w:t>
            </w:r>
            <w:r w:rsidRPr="00F422F9">
              <w:rPr>
                <w:rFonts w:ascii="Arial Narrow" w:hAnsi="Arial Narrow"/>
                <w:sz w:val="24"/>
                <w:szCs w:val="24"/>
              </w:rPr>
              <w:t>Ořechov</w:t>
            </w:r>
          </w:p>
        </w:tc>
        <w:tc>
          <w:tcPr>
            <w:tcW w:w="3020" w:type="dxa"/>
          </w:tcPr>
          <w:p w14:paraId="0F6522FD" w14:textId="77777777" w:rsidR="00F422F9" w:rsidRDefault="00F422F9" w:rsidP="00F422F9">
            <w:pPr>
              <w:spacing w:line="960" w:lineRule="auto"/>
              <w:jc w:val="both"/>
              <w:rPr>
                <w:rFonts w:ascii="Arial Narrow" w:hAnsi="Arial Narrow"/>
                <w:sz w:val="24"/>
                <w:szCs w:val="24"/>
              </w:rPr>
            </w:pPr>
          </w:p>
        </w:tc>
        <w:tc>
          <w:tcPr>
            <w:tcW w:w="3020" w:type="dxa"/>
          </w:tcPr>
          <w:p w14:paraId="35FBFB35" w14:textId="77777777" w:rsidR="00F422F9" w:rsidRDefault="00F422F9" w:rsidP="00F422F9">
            <w:pPr>
              <w:spacing w:line="960" w:lineRule="auto"/>
              <w:jc w:val="both"/>
              <w:rPr>
                <w:rFonts w:ascii="Arial Narrow" w:hAnsi="Arial Narrow"/>
                <w:sz w:val="24"/>
                <w:szCs w:val="24"/>
              </w:rPr>
            </w:pPr>
          </w:p>
        </w:tc>
      </w:tr>
      <w:tr w:rsidR="00F422F9" w14:paraId="15F6040A" w14:textId="77777777" w:rsidTr="00F422F9">
        <w:tc>
          <w:tcPr>
            <w:tcW w:w="3020" w:type="dxa"/>
          </w:tcPr>
          <w:p w14:paraId="3831F907" w14:textId="35B10591"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11.</w:t>
            </w:r>
            <w:r>
              <w:rPr>
                <w:rFonts w:ascii="Arial Narrow" w:hAnsi="Arial Narrow"/>
                <w:sz w:val="24"/>
                <w:szCs w:val="24"/>
              </w:rPr>
              <w:t xml:space="preserve"> </w:t>
            </w:r>
            <w:r w:rsidRPr="00F422F9">
              <w:rPr>
                <w:rFonts w:ascii="Arial Narrow" w:hAnsi="Arial Narrow"/>
                <w:sz w:val="24"/>
                <w:szCs w:val="24"/>
              </w:rPr>
              <w:t>Městys Polešovice</w:t>
            </w:r>
          </w:p>
        </w:tc>
        <w:tc>
          <w:tcPr>
            <w:tcW w:w="3020" w:type="dxa"/>
          </w:tcPr>
          <w:p w14:paraId="702B62DF" w14:textId="77777777" w:rsidR="00F422F9" w:rsidRDefault="00F422F9" w:rsidP="00F422F9">
            <w:pPr>
              <w:spacing w:line="960" w:lineRule="auto"/>
              <w:jc w:val="both"/>
              <w:rPr>
                <w:rFonts w:ascii="Arial Narrow" w:hAnsi="Arial Narrow"/>
                <w:sz w:val="24"/>
                <w:szCs w:val="24"/>
              </w:rPr>
            </w:pPr>
          </w:p>
        </w:tc>
        <w:tc>
          <w:tcPr>
            <w:tcW w:w="3020" w:type="dxa"/>
          </w:tcPr>
          <w:p w14:paraId="4B7D0357" w14:textId="77777777" w:rsidR="00F422F9" w:rsidRDefault="00F422F9" w:rsidP="00F422F9">
            <w:pPr>
              <w:spacing w:line="960" w:lineRule="auto"/>
              <w:jc w:val="both"/>
              <w:rPr>
                <w:rFonts w:ascii="Arial Narrow" w:hAnsi="Arial Narrow"/>
                <w:sz w:val="24"/>
                <w:szCs w:val="24"/>
              </w:rPr>
            </w:pPr>
          </w:p>
        </w:tc>
      </w:tr>
      <w:tr w:rsidR="00F422F9" w14:paraId="0D955301" w14:textId="77777777" w:rsidTr="00F422F9">
        <w:tc>
          <w:tcPr>
            <w:tcW w:w="3020" w:type="dxa"/>
          </w:tcPr>
          <w:p w14:paraId="1A05A889" w14:textId="687C7223"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12.</w:t>
            </w:r>
            <w:r>
              <w:rPr>
                <w:rFonts w:ascii="Arial Narrow" w:hAnsi="Arial Narrow"/>
                <w:sz w:val="24"/>
                <w:szCs w:val="24"/>
              </w:rPr>
              <w:t xml:space="preserve"> </w:t>
            </w:r>
            <w:r w:rsidRPr="00F422F9">
              <w:rPr>
                <w:rFonts w:ascii="Arial Narrow" w:hAnsi="Arial Narrow"/>
                <w:sz w:val="24"/>
                <w:szCs w:val="24"/>
              </w:rPr>
              <w:t xml:space="preserve">Město Staré </w:t>
            </w:r>
            <w:r w:rsidR="00F870E1">
              <w:rPr>
                <w:rFonts w:ascii="Arial Narrow" w:hAnsi="Arial Narrow"/>
                <w:sz w:val="24"/>
                <w:szCs w:val="24"/>
              </w:rPr>
              <w:t>M</w:t>
            </w:r>
            <w:r w:rsidRPr="00F422F9">
              <w:rPr>
                <w:rFonts w:ascii="Arial Narrow" w:hAnsi="Arial Narrow"/>
                <w:sz w:val="24"/>
                <w:szCs w:val="24"/>
              </w:rPr>
              <w:t>ěsto</w:t>
            </w:r>
          </w:p>
        </w:tc>
        <w:tc>
          <w:tcPr>
            <w:tcW w:w="3020" w:type="dxa"/>
          </w:tcPr>
          <w:p w14:paraId="661F4C62" w14:textId="77777777" w:rsidR="00F422F9" w:rsidRDefault="00F422F9" w:rsidP="00F422F9">
            <w:pPr>
              <w:spacing w:line="960" w:lineRule="auto"/>
              <w:jc w:val="both"/>
              <w:rPr>
                <w:rFonts w:ascii="Arial Narrow" w:hAnsi="Arial Narrow"/>
                <w:sz w:val="24"/>
                <w:szCs w:val="24"/>
              </w:rPr>
            </w:pPr>
          </w:p>
        </w:tc>
        <w:tc>
          <w:tcPr>
            <w:tcW w:w="3020" w:type="dxa"/>
          </w:tcPr>
          <w:p w14:paraId="59C249C8" w14:textId="77777777" w:rsidR="00F422F9" w:rsidRDefault="00F422F9" w:rsidP="00F422F9">
            <w:pPr>
              <w:spacing w:line="960" w:lineRule="auto"/>
              <w:jc w:val="both"/>
              <w:rPr>
                <w:rFonts w:ascii="Arial Narrow" w:hAnsi="Arial Narrow"/>
                <w:sz w:val="24"/>
                <w:szCs w:val="24"/>
              </w:rPr>
            </w:pPr>
          </w:p>
        </w:tc>
      </w:tr>
      <w:tr w:rsidR="00F422F9" w14:paraId="0C040471" w14:textId="77777777" w:rsidTr="00F422F9">
        <w:tc>
          <w:tcPr>
            <w:tcW w:w="3020" w:type="dxa"/>
          </w:tcPr>
          <w:p w14:paraId="57225C3E" w14:textId="2A0858B6"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13.</w:t>
            </w:r>
            <w:r>
              <w:rPr>
                <w:rFonts w:ascii="Arial Narrow" w:hAnsi="Arial Narrow"/>
                <w:sz w:val="24"/>
                <w:szCs w:val="24"/>
              </w:rPr>
              <w:t xml:space="preserve"> Obec </w:t>
            </w:r>
            <w:r w:rsidRPr="00F422F9">
              <w:rPr>
                <w:rFonts w:ascii="Arial Narrow" w:hAnsi="Arial Narrow"/>
                <w:sz w:val="24"/>
                <w:szCs w:val="24"/>
              </w:rPr>
              <w:t>Sušice</w:t>
            </w:r>
          </w:p>
        </w:tc>
        <w:tc>
          <w:tcPr>
            <w:tcW w:w="3020" w:type="dxa"/>
          </w:tcPr>
          <w:p w14:paraId="5C398B31" w14:textId="77777777" w:rsidR="00F422F9" w:rsidRDefault="00F422F9" w:rsidP="00F422F9">
            <w:pPr>
              <w:spacing w:line="960" w:lineRule="auto"/>
              <w:jc w:val="both"/>
              <w:rPr>
                <w:rFonts w:ascii="Arial Narrow" w:hAnsi="Arial Narrow"/>
                <w:sz w:val="24"/>
                <w:szCs w:val="24"/>
              </w:rPr>
            </w:pPr>
          </w:p>
        </w:tc>
        <w:tc>
          <w:tcPr>
            <w:tcW w:w="3020" w:type="dxa"/>
          </w:tcPr>
          <w:p w14:paraId="269DBA62" w14:textId="77777777" w:rsidR="00F422F9" w:rsidRDefault="00F422F9" w:rsidP="00F422F9">
            <w:pPr>
              <w:spacing w:line="960" w:lineRule="auto"/>
              <w:jc w:val="both"/>
              <w:rPr>
                <w:rFonts w:ascii="Arial Narrow" w:hAnsi="Arial Narrow"/>
                <w:sz w:val="24"/>
                <w:szCs w:val="24"/>
              </w:rPr>
            </w:pPr>
          </w:p>
        </w:tc>
      </w:tr>
      <w:tr w:rsidR="00F422F9" w14:paraId="6276E6AB" w14:textId="77777777" w:rsidTr="00F422F9">
        <w:tc>
          <w:tcPr>
            <w:tcW w:w="3020" w:type="dxa"/>
          </w:tcPr>
          <w:p w14:paraId="112B176E" w14:textId="1EF3E87E" w:rsidR="00F422F9" w:rsidRDefault="00F422F9" w:rsidP="00F422F9">
            <w:pPr>
              <w:spacing w:line="960" w:lineRule="auto"/>
              <w:jc w:val="both"/>
              <w:rPr>
                <w:rFonts w:ascii="Arial Narrow" w:hAnsi="Arial Narrow"/>
                <w:sz w:val="24"/>
                <w:szCs w:val="24"/>
              </w:rPr>
            </w:pPr>
            <w:r>
              <w:rPr>
                <w:rFonts w:ascii="Arial Narrow" w:hAnsi="Arial Narrow"/>
                <w:sz w:val="24"/>
                <w:szCs w:val="24"/>
              </w:rPr>
              <w:t>14. Obec Traplice</w:t>
            </w:r>
          </w:p>
        </w:tc>
        <w:tc>
          <w:tcPr>
            <w:tcW w:w="3020" w:type="dxa"/>
          </w:tcPr>
          <w:p w14:paraId="3D2E892A" w14:textId="77777777" w:rsidR="00F422F9" w:rsidRDefault="00F422F9" w:rsidP="00F422F9">
            <w:pPr>
              <w:spacing w:line="960" w:lineRule="auto"/>
              <w:jc w:val="both"/>
              <w:rPr>
                <w:rFonts w:ascii="Arial Narrow" w:hAnsi="Arial Narrow"/>
                <w:sz w:val="24"/>
                <w:szCs w:val="24"/>
              </w:rPr>
            </w:pPr>
          </w:p>
        </w:tc>
        <w:tc>
          <w:tcPr>
            <w:tcW w:w="3020" w:type="dxa"/>
          </w:tcPr>
          <w:p w14:paraId="3D50DE8F" w14:textId="77777777" w:rsidR="00F422F9" w:rsidRDefault="00F422F9" w:rsidP="00F422F9">
            <w:pPr>
              <w:spacing w:line="960" w:lineRule="auto"/>
              <w:jc w:val="both"/>
              <w:rPr>
                <w:rFonts w:ascii="Arial Narrow" w:hAnsi="Arial Narrow"/>
                <w:sz w:val="24"/>
                <w:szCs w:val="24"/>
              </w:rPr>
            </w:pPr>
          </w:p>
        </w:tc>
      </w:tr>
      <w:tr w:rsidR="00F422F9" w14:paraId="75A8CA8E" w14:textId="77777777" w:rsidTr="00F422F9">
        <w:tc>
          <w:tcPr>
            <w:tcW w:w="3020" w:type="dxa"/>
          </w:tcPr>
          <w:p w14:paraId="067C1C58" w14:textId="603CCB7D" w:rsidR="00F422F9" w:rsidRDefault="00F422F9" w:rsidP="00F422F9">
            <w:pPr>
              <w:spacing w:line="960" w:lineRule="auto"/>
              <w:jc w:val="both"/>
              <w:rPr>
                <w:rFonts w:ascii="Arial Narrow" w:hAnsi="Arial Narrow"/>
                <w:sz w:val="24"/>
                <w:szCs w:val="24"/>
              </w:rPr>
            </w:pPr>
            <w:r>
              <w:rPr>
                <w:rFonts w:ascii="Arial Narrow" w:hAnsi="Arial Narrow"/>
                <w:sz w:val="24"/>
                <w:szCs w:val="24"/>
              </w:rPr>
              <w:t>15. Obec Tučapy</w:t>
            </w:r>
          </w:p>
        </w:tc>
        <w:tc>
          <w:tcPr>
            <w:tcW w:w="3020" w:type="dxa"/>
          </w:tcPr>
          <w:p w14:paraId="625816DC" w14:textId="77777777" w:rsidR="00F422F9" w:rsidRDefault="00F422F9" w:rsidP="00F422F9">
            <w:pPr>
              <w:spacing w:line="960" w:lineRule="auto"/>
              <w:jc w:val="both"/>
              <w:rPr>
                <w:rFonts w:ascii="Arial Narrow" w:hAnsi="Arial Narrow"/>
                <w:sz w:val="24"/>
                <w:szCs w:val="24"/>
              </w:rPr>
            </w:pPr>
          </w:p>
        </w:tc>
        <w:tc>
          <w:tcPr>
            <w:tcW w:w="3020" w:type="dxa"/>
          </w:tcPr>
          <w:p w14:paraId="6871ED48" w14:textId="77777777" w:rsidR="00F422F9" w:rsidRDefault="00F422F9" w:rsidP="00F422F9">
            <w:pPr>
              <w:spacing w:line="960" w:lineRule="auto"/>
              <w:jc w:val="both"/>
              <w:rPr>
                <w:rFonts w:ascii="Arial Narrow" w:hAnsi="Arial Narrow"/>
                <w:sz w:val="24"/>
                <w:szCs w:val="24"/>
              </w:rPr>
            </w:pPr>
          </w:p>
        </w:tc>
      </w:tr>
      <w:tr w:rsidR="00F422F9" w14:paraId="387FE390" w14:textId="77777777" w:rsidTr="00F422F9">
        <w:tc>
          <w:tcPr>
            <w:tcW w:w="3020" w:type="dxa"/>
          </w:tcPr>
          <w:p w14:paraId="676F9CE6" w14:textId="40586C48" w:rsidR="00F422F9" w:rsidRDefault="00F422F9" w:rsidP="00F422F9">
            <w:pPr>
              <w:spacing w:line="960" w:lineRule="auto"/>
              <w:jc w:val="both"/>
              <w:rPr>
                <w:rFonts w:ascii="Arial Narrow" w:hAnsi="Arial Narrow"/>
                <w:sz w:val="24"/>
                <w:szCs w:val="24"/>
              </w:rPr>
            </w:pPr>
            <w:r>
              <w:rPr>
                <w:rFonts w:ascii="Arial Narrow" w:hAnsi="Arial Narrow"/>
                <w:sz w:val="24"/>
                <w:szCs w:val="24"/>
              </w:rPr>
              <w:t>16. Obec Tupesy</w:t>
            </w:r>
          </w:p>
        </w:tc>
        <w:tc>
          <w:tcPr>
            <w:tcW w:w="3020" w:type="dxa"/>
          </w:tcPr>
          <w:p w14:paraId="3FE31260" w14:textId="77777777" w:rsidR="00F422F9" w:rsidRDefault="00F422F9" w:rsidP="00F422F9">
            <w:pPr>
              <w:spacing w:line="960" w:lineRule="auto"/>
              <w:jc w:val="both"/>
              <w:rPr>
                <w:rFonts w:ascii="Arial Narrow" w:hAnsi="Arial Narrow"/>
                <w:sz w:val="24"/>
                <w:szCs w:val="24"/>
              </w:rPr>
            </w:pPr>
          </w:p>
        </w:tc>
        <w:tc>
          <w:tcPr>
            <w:tcW w:w="3020" w:type="dxa"/>
          </w:tcPr>
          <w:p w14:paraId="0544B928" w14:textId="77777777" w:rsidR="00F422F9" w:rsidRDefault="00F422F9" w:rsidP="00F422F9">
            <w:pPr>
              <w:spacing w:line="960" w:lineRule="auto"/>
              <w:jc w:val="both"/>
              <w:rPr>
                <w:rFonts w:ascii="Arial Narrow" w:hAnsi="Arial Narrow"/>
                <w:sz w:val="24"/>
                <w:szCs w:val="24"/>
              </w:rPr>
            </w:pPr>
          </w:p>
        </w:tc>
      </w:tr>
      <w:tr w:rsidR="00F422F9" w14:paraId="170B025C" w14:textId="77777777" w:rsidTr="00F422F9">
        <w:tc>
          <w:tcPr>
            <w:tcW w:w="3020" w:type="dxa"/>
          </w:tcPr>
          <w:p w14:paraId="1D49CF5A" w14:textId="29E11E0D" w:rsidR="00F422F9" w:rsidRDefault="00F422F9" w:rsidP="00F422F9">
            <w:pPr>
              <w:spacing w:line="960" w:lineRule="auto"/>
              <w:jc w:val="both"/>
              <w:rPr>
                <w:rFonts w:ascii="Arial Narrow" w:hAnsi="Arial Narrow"/>
                <w:sz w:val="24"/>
                <w:szCs w:val="24"/>
              </w:rPr>
            </w:pPr>
            <w:r>
              <w:rPr>
                <w:rFonts w:ascii="Arial Narrow" w:hAnsi="Arial Narrow"/>
                <w:sz w:val="24"/>
                <w:szCs w:val="24"/>
              </w:rPr>
              <w:t>17. Obec Újezdec</w:t>
            </w:r>
          </w:p>
        </w:tc>
        <w:tc>
          <w:tcPr>
            <w:tcW w:w="3020" w:type="dxa"/>
          </w:tcPr>
          <w:p w14:paraId="33A4607A" w14:textId="77777777" w:rsidR="00F422F9" w:rsidRDefault="00F422F9" w:rsidP="00F422F9">
            <w:pPr>
              <w:spacing w:line="960" w:lineRule="auto"/>
              <w:jc w:val="both"/>
              <w:rPr>
                <w:rFonts w:ascii="Arial Narrow" w:hAnsi="Arial Narrow"/>
                <w:sz w:val="24"/>
                <w:szCs w:val="24"/>
              </w:rPr>
            </w:pPr>
          </w:p>
        </w:tc>
        <w:tc>
          <w:tcPr>
            <w:tcW w:w="3020" w:type="dxa"/>
          </w:tcPr>
          <w:p w14:paraId="4415E550" w14:textId="77777777" w:rsidR="00F422F9" w:rsidRDefault="00F422F9" w:rsidP="00F422F9">
            <w:pPr>
              <w:spacing w:line="960" w:lineRule="auto"/>
              <w:jc w:val="both"/>
              <w:rPr>
                <w:rFonts w:ascii="Arial Narrow" w:hAnsi="Arial Narrow"/>
                <w:sz w:val="24"/>
                <w:szCs w:val="24"/>
              </w:rPr>
            </w:pPr>
          </w:p>
        </w:tc>
      </w:tr>
      <w:tr w:rsidR="00F422F9" w14:paraId="0E6571FC" w14:textId="77777777" w:rsidTr="00F422F9">
        <w:tc>
          <w:tcPr>
            <w:tcW w:w="3020" w:type="dxa"/>
          </w:tcPr>
          <w:p w14:paraId="1C66442A" w14:textId="6B8DEA9F" w:rsidR="00F422F9" w:rsidRDefault="00F422F9" w:rsidP="00F422F9">
            <w:pPr>
              <w:spacing w:line="960" w:lineRule="auto"/>
              <w:jc w:val="both"/>
              <w:rPr>
                <w:rFonts w:ascii="Arial Narrow" w:hAnsi="Arial Narrow"/>
                <w:sz w:val="24"/>
                <w:szCs w:val="24"/>
              </w:rPr>
            </w:pPr>
            <w:r>
              <w:rPr>
                <w:rFonts w:ascii="Arial Narrow" w:hAnsi="Arial Narrow"/>
                <w:sz w:val="24"/>
                <w:szCs w:val="24"/>
              </w:rPr>
              <w:t>18. Obec Vážany</w:t>
            </w:r>
          </w:p>
        </w:tc>
        <w:tc>
          <w:tcPr>
            <w:tcW w:w="3020" w:type="dxa"/>
          </w:tcPr>
          <w:p w14:paraId="1A51B057" w14:textId="77777777" w:rsidR="00F422F9" w:rsidRDefault="00F422F9" w:rsidP="00F422F9">
            <w:pPr>
              <w:spacing w:line="960" w:lineRule="auto"/>
              <w:jc w:val="both"/>
              <w:rPr>
                <w:rFonts w:ascii="Arial Narrow" w:hAnsi="Arial Narrow"/>
                <w:sz w:val="24"/>
                <w:szCs w:val="24"/>
              </w:rPr>
            </w:pPr>
          </w:p>
        </w:tc>
        <w:tc>
          <w:tcPr>
            <w:tcW w:w="3020" w:type="dxa"/>
          </w:tcPr>
          <w:p w14:paraId="4AE6AC1B" w14:textId="77777777" w:rsidR="00F422F9" w:rsidRDefault="00F422F9" w:rsidP="00F422F9">
            <w:pPr>
              <w:spacing w:line="960" w:lineRule="auto"/>
              <w:jc w:val="both"/>
              <w:rPr>
                <w:rFonts w:ascii="Arial Narrow" w:hAnsi="Arial Narrow"/>
                <w:sz w:val="24"/>
                <w:szCs w:val="24"/>
              </w:rPr>
            </w:pPr>
          </w:p>
        </w:tc>
      </w:tr>
      <w:tr w:rsidR="00F422F9" w14:paraId="681A37CF" w14:textId="77777777" w:rsidTr="00F422F9">
        <w:tc>
          <w:tcPr>
            <w:tcW w:w="3020" w:type="dxa"/>
          </w:tcPr>
          <w:p w14:paraId="64D292C8" w14:textId="6CC37983" w:rsidR="00F422F9" w:rsidRPr="00F422F9" w:rsidRDefault="00F422F9" w:rsidP="00F422F9">
            <w:pPr>
              <w:spacing w:line="960" w:lineRule="auto"/>
              <w:jc w:val="both"/>
              <w:rPr>
                <w:rFonts w:ascii="Arial Narrow" w:hAnsi="Arial Narrow"/>
                <w:sz w:val="24"/>
                <w:szCs w:val="24"/>
              </w:rPr>
            </w:pPr>
            <w:r w:rsidRPr="00F422F9">
              <w:rPr>
                <w:rFonts w:ascii="Arial Narrow" w:hAnsi="Arial Narrow"/>
                <w:sz w:val="24"/>
                <w:szCs w:val="24"/>
              </w:rPr>
              <w:t>19.</w:t>
            </w:r>
            <w:r>
              <w:rPr>
                <w:rFonts w:ascii="Arial Narrow" w:hAnsi="Arial Narrow"/>
                <w:sz w:val="24"/>
                <w:szCs w:val="24"/>
              </w:rPr>
              <w:t xml:space="preserve"> </w:t>
            </w:r>
            <w:r w:rsidRPr="00F422F9">
              <w:rPr>
                <w:rFonts w:ascii="Arial Narrow" w:hAnsi="Arial Narrow"/>
                <w:sz w:val="24"/>
                <w:szCs w:val="24"/>
              </w:rPr>
              <w:t>Obec Zlechov</w:t>
            </w:r>
          </w:p>
        </w:tc>
        <w:tc>
          <w:tcPr>
            <w:tcW w:w="3020" w:type="dxa"/>
          </w:tcPr>
          <w:p w14:paraId="7D55F25F" w14:textId="77777777" w:rsidR="00F422F9" w:rsidRDefault="00F422F9" w:rsidP="00F422F9">
            <w:pPr>
              <w:spacing w:line="960" w:lineRule="auto"/>
              <w:jc w:val="both"/>
              <w:rPr>
                <w:rFonts w:ascii="Arial Narrow" w:hAnsi="Arial Narrow"/>
                <w:sz w:val="24"/>
                <w:szCs w:val="24"/>
              </w:rPr>
            </w:pPr>
          </w:p>
        </w:tc>
        <w:tc>
          <w:tcPr>
            <w:tcW w:w="3020" w:type="dxa"/>
          </w:tcPr>
          <w:p w14:paraId="6540200B" w14:textId="77777777" w:rsidR="00F422F9" w:rsidRDefault="00F422F9" w:rsidP="00F422F9">
            <w:pPr>
              <w:spacing w:line="960" w:lineRule="auto"/>
              <w:jc w:val="both"/>
              <w:rPr>
                <w:rFonts w:ascii="Arial Narrow" w:hAnsi="Arial Narrow"/>
                <w:sz w:val="24"/>
                <w:szCs w:val="24"/>
              </w:rPr>
            </w:pPr>
          </w:p>
        </w:tc>
      </w:tr>
    </w:tbl>
    <w:p w14:paraId="68198444" w14:textId="77777777" w:rsidR="00F422F9" w:rsidRPr="00D93390" w:rsidRDefault="00F422F9" w:rsidP="00E35A92">
      <w:pPr>
        <w:jc w:val="both"/>
        <w:rPr>
          <w:rFonts w:ascii="Arial Narrow" w:hAnsi="Arial Narrow"/>
          <w:sz w:val="24"/>
          <w:szCs w:val="24"/>
        </w:rPr>
      </w:pPr>
    </w:p>
    <w:sectPr w:rsidR="00F422F9" w:rsidRPr="00D93390" w:rsidSect="00E35A92">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8E74" w14:textId="77777777" w:rsidR="00F2638E" w:rsidRDefault="00F2638E" w:rsidP="00C54196">
      <w:pPr>
        <w:spacing w:after="0" w:line="240" w:lineRule="auto"/>
      </w:pPr>
      <w:r>
        <w:separator/>
      </w:r>
    </w:p>
  </w:endnote>
  <w:endnote w:type="continuationSeparator" w:id="0">
    <w:p w14:paraId="726FDC6D" w14:textId="77777777" w:rsidR="00F2638E" w:rsidRDefault="00F2638E" w:rsidP="00C54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293072"/>
      <w:docPartObj>
        <w:docPartGallery w:val="Page Numbers (Bottom of Page)"/>
        <w:docPartUnique/>
      </w:docPartObj>
    </w:sdtPr>
    <w:sdtContent>
      <w:p w14:paraId="44EB5D33" w14:textId="671F8A62" w:rsidR="00C54196" w:rsidRDefault="00C54196">
        <w:pPr>
          <w:pStyle w:val="Zpat"/>
          <w:jc w:val="center"/>
        </w:pPr>
        <w:r>
          <w:fldChar w:fldCharType="begin"/>
        </w:r>
        <w:r>
          <w:instrText>PAGE   \* MERGEFORMAT</w:instrText>
        </w:r>
        <w:r>
          <w:fldChar w:fldCharType="separate"/>
        </w:r>
        <w:r>
          <w:t>2</w:t>
        </w:r>
        <w:r>
          <w:fldChar w:fldCharType="end"/>
        </w:r>
      </w:p>
    </w:sdtContent>
  </w:sdt>
  <w:p w14:paraId="7E7B7F72" w14:textId="77777777" w:rsidR="00C54196" w:rsidRDefault="00C5419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FE72C" w14:textId="77777777" w:rsidR="00F2638E" w:rsidRDefault="00F2638E" w:rsidP="00C54196">
      <w:pPr>
        <w:spacing w:after="0" w:line="240" w:lineRule="auto"/>
      </w:pPr>
      <w:r>
        <w:separator/>
      </w:r>
    </w:p>
  </w:footnote>
  <w:footnote w:type="continuationSeparator" w:id="0">
    <w:p w14:paraId="743B3AE7" w14:textId="77777777" w:rsidR="00F2638E" w:rsidRDefault="00F2638E" w:rsidP="00C54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D2A"/>
    <w:multiLevelType w:val="hybridMultilevel"/>
    <w:tmpl w:val="C0B69FE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ED2888"/>
    <w:multiLevelType w:val="multilevel"/>
    <w:tmpl w:val="2F58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E62961"/>
    <w:multiLevelType w:val="multilevel"/>
    <w:tmpl w:val="56243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F3146E"/>
    <w:multiLevelType w:val="hybridMultilevel"/>
    <w:tmpl w:val="F8F44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0E4769C"/>
    <w:multiLevelType w:val="hybridMultilevel"/>
    <w:tmpl w:val="00A2B1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1382895"/>
    <w:multiLevelType w:val="multilevel"/>
    <w:tmpl w:val="29D05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B57FA8"/>
    <w:multiLevelType w:val="multilevel"/>
    <w:tmpl w:val="C244244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564C7B"/>
    <w:multiLevelType w:val="hybridMultilevel"/>
    <w:tmpl w:val="847063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FAF7CAC"/>
    <w:multiLevelType w:val="multilevel"/>
    <w:tmpl w:val="109A479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C54895"/>
    <w:multiLevelType w:val="hybridMultilevel"/>
    <w:tmpl w:val="8D6A97F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510380E"/>
    <w:multiLevelType w:val="hybridMultilevel"/>
    <w:tmpl w:val="3A508B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B79403F"/>
    <w:multiLevelType w:val="hybridMultilevel"/>
    <w:tmpl w:val="02F495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1477DDE"/>
    <w:multiLevelType w:val="hybridMultilevel"/>
    <w:tmpl w:val="0532B81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34332B6"/>
    <w:multiLevelType w:val="hybridMultilevel"/>
    <w:tmpl w:val="4C7A693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CAD3FC4"/>
    <w:multiLevelType w:val="hybridMultilevel"/>
    <w:tmpl w:val="17161E8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30192579">
    <w:abstractNumId w:val="2"/>
  </w:num>
  <w:num w:numId="2" w16cid:durableId="1817067360">
    <w:abstractNumId w:val="1"/>
  </w:num>
  <w:num w:numId="3" w16cid:durableId="1120345135">
    <w:abstractNumId w:val="13"/>
  </w:num>
  <w:num w:numId="4" w16cid:durableId="1775516171">
    <w:abstractNumId w:val="12"/>
  </w:num>
  <w:num w:numId="5" w16cid:durableId="1211117561">
    <w:abstractNumId w:val="3"/>
  </w:num>
  <w:num w:numId="6" w16cid:durableId="426341401">
    <w:abstractNumId w:val="7"/>
  </w:num>
  <w:num w:numId="7" w16cid:durableId="967592802">
    <w:abstractNumId w:val="9"/>
  </w:num>
  <w:num w:numId="8" w16cid:durableId="2038921543">
    <w:abstractNumId w:val="14"/>
  </w:num>
  <w:num w:numId="9" w16cid:durableId="157502915">
    <w:abstractNumId w:val="0"/>
  </w:num>
  <w:num w:numId="10" w16cid:durableId="2087918748">
    <w:abstractNumId w:val="10"/>
  </w:num>
  <w:num w:numId="11" w16cid:durableId="444007644">
    <w:abstractNumId w:val="4"/>
  </w:num>
  <w:num w:numId="12" w16cid:durableId="1744260517">
    <w:abstractNumId w:val="11"/>
  </w:num>
  <w:num w:numId="13" w16cid:durableId="1687558392">
    <w:abstractNumId w:val="8"/>
  </w:num>
  <w:num w:numId="14" w16cid:durableId="1164904532">
    <w:abstractNumId w:val="6"/>
  </w:num>
  <w:num w:numId="15" w16cid:durableId="935165501">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12"/>
    <w:rsid w:val="00002E5B"/>
    <w:rsid w:val="00034258"/>
    <w:rsid w:val="000E5965"/>
    <w:rsid w:val="000F1B7A"/>
    <w:rsid w:val="0012153E"/>
    <w:rsid w:val="00142FE5"/>
    <w:rsid w:val="00177FB9"/>
    <w:rsid w:val="001B2859"/>
    <w:rsid w:val="001C4717"/>
    <w:rsid w:val="00201323"/>
    <w:rsid w:val="002724FB"/>
    <w:rsid w:val="00295E6E"/>
    <w:rsid w:val="002B6DF3"/>
    <w:rsid w:val="002D0BFD"/>
    <w:rsid w:val="002D4EB5"/>
    <w:rsid w:val="00331A35"/>
    <w:rsid w:val="00341829"/>
    <w:rsid w:val="00363693"/>
    <w:rsid w:val="003B53F5"/>
    <w:rsid w:val="003C03D9"/>
    <w:rsid w:val="003D4998"/>
    <w:rsid w:val="003D5ACE"/>
    <w:rsid w:val="003E2221"/>
    <w:rsid w:val="00402085"/>
    <w:rsid w:val="00406D3D"/>
    <w:rsid w:val="004116F3"/>
    <w:rsid w:val="00435E13"/>
    <w:rsid w:val="0044672F"/>
    <w:rsid w:val="00504681"/>
    <w:rsid w:val="00570290"/>
    <w:rsid w:val="005A0085"/>
    <w:rsid w:val="005C0CA1"/>
    <w:rsid w:val="00612812"/>
    <w:rsid w:val="0062093F"/>
    <w:rsid w:val="00646D4F"/>
    <w:rsid w:val="00666696"/>
    <w:rsid w:val="00693011"/>
    <w:rsid w:val="006E3559"/>
    <w:rsid w:val="006E7D90"/>
    <w:rsid w:val="006F221D"/>
    <w:rsid w:val="007F3685"/>
    <w:rsid w:val="007F3D13"/>
    <w:rsid w:val="00842F77"/>
    <w:rsid w:val="00874C80"/>
    <w:rsid w:val="00885F42"/>
    <w:rsid w:val="00897271"/>
    <w:rsid w:val="008B7F22"/>
    <w:rsid w:val="008D052C"/>
    <w:rsid w:val="008F3FB8"/>
    <w:rsid w:val="00942B49"/>
    <w:rsid w:val="00973469"/>
    <w:rsid w:val="009822FD"/>
    <w:rsid w:val="00985A0E"/>
    <w:rsid w:val="00996A51"/>
    <w:rsid w:val="009B4936"/>
    <w:rsid w:val="00A179CE"/>
    <w:rsid w:val="00A449EA"/>
    <w:rsid w:val="00AC1D71"/>
    <w:rsid w:val="00AE4073"/>
    <w:rsid w:val="00B42447"/>
    <w:rsid w:val="00B57EC5"/>
    <w:rsid w:val="00B74978"/>
    <w:rsid w:val="00BC00EA"/>
    <w:rsid w:val="00BD17E3"/>
    <w:rsid w:val="00BD44B3"/>
    <w:rsid w:val="00C164EF"/>
    <w:rsid w:val="00C522EA"/>
    <w:rsid w:val="00C54196"/>
    <w:rsid w:val="00C57D02"/>
    <w:rsid w:val="00C81DDC"/>
    <w:rsid w:val="00CB0431"/>
    <w:rsid w:val="00CD5444"/>
    <w:rsid w:val="00D45628"/>
    <w:rsid w:val="00D456DC"/>
    <w:rsid w:val="00D81BC2"/>
    <w:rsid w:val="00D93390"/>
    <w:rsid w:val="00DA411F"/>
    <w:rsid w:val="00DC7B04"/>
    <w:rsid w:val="00DD61B4"/>
    <w:rsid w:val="00DF2D04"/>
    <w:rsid w:val="00E019B9"/>
    <w:rsid w:val="00E2299B"/>
    <w:rsid w:val="00E349F5"/>
    <w:rsid w:val="00E35A92"/>
    <w:rsid w:val="00E51758"/>
    <w:rsid w:val="00E52F0C"/>
    <w:rsid w:val="00E60C6A"/>
    <w:rsid w:val="00E612F1"/>
    <w:rsid w:val="00E653B7"/>
    <w:rsid w:val="00EB07CD"/>
    <w:rsid w:val="00EB79BC"/>
    <w:rsid w:val="00EC3ED9"/>
    <w:rsid w:val="00F259CB"/>
    <w:rsid w:val="00F2638E"/>
    <w:rsid w:val="00F3498C"/>
    <w:rsid w:val="00F422F9"/>
    <w:rsid w:val="00F870E1"/>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0937F"/>
  <w15:chartTrackingRefBased/>
  <w15:docId w15:val="{1B5BCF80-E379-4EBE-83B7-2B21EBF14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128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6128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612812"/>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612812"/>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612812"/>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61281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1281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1281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1281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1281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61281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61281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61281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61281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61281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1281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1281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12812"/>
    <w:rPr>
      <w:rFonts w:eastAsiaTheme="majorEastAsia" w:cstheme="majorBidi"/>
      <w:color w:val="272727" w:themeColor="text1" w:themeTint="D8"/>
    </w:rPr>
  </w:style>
  <w:style w:type="paragraph" w:styleId="Nzev">
    <w:name w:val="Title"/>
    <w:basedOn w:val="Normln"/>
    <w:next w:val="Normln"/>
    <w:link w:val="NzevChar"/>
    <w:uiPriority w:val="10"/>
    <w:qFormat/>
    <w:rsid w:val="00612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1281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1281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1281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12812"/>
    <w:pPr>
      <w:spacing w:before="160"/>
      <w:jc w:val="center"/>
    </w:pPr>
    <w:rPr>
      <w:i/>
      <w:iCs/>
      <w:color w:val="404040" w:themeColor="text1" w:themeTint="BF"/>
    </w:rPr>
  </w:style>
  <w:style w:type="character" w:customStyle="1" w:styleId="CittChar">
    <w:name w:val="Citát Char"/>
    <w:basedOn w:val="Standardnpsmoodstavce"/>
    <w:link w:val="Citt"/>
    <w:uiPriority w:val="29"/>
    <w:rsid w:val="00612812"/>
    <w:rPr>
      <w:i/>
      <w:iCs/>
      <w:color w:val="404040" w:themeColor="text1" w:themeTint="BF"/>
    </w:rPr>
  </w:style>
  <w:style w:type="paragraph" w:styleId="Odstavecseseznamem">
    <w:name w:val="List Paragraph"/>
    <w:basedOn w:val="Normln"/>
    <w:uiPriority w:val="34"/>
    <w:qFormat/>
    <w:rsid w:val="00612812"/>
    <w:pPr>
      <w:ind w:left="720"/>
      <w:contextualSpacing/>
    </w:pPr>
  </w:style>
  <w:style w:type="character" w:styleId="Zdraznnintenzivn">
    <w:name w:val="Intense Emphasis"/>
    <w:basedOn w:val="Standardnpsmoodstavce"/>
    <w:uiPriority w:val="21"/>
    <w:qFormat/>
    <w:rsid w:val="00612812"/>
    <w:rPr>
      <w:i/>
      <w:iCs/>
      <w:color w:val="2F5496" w:themeColor="accent1" w:themeShade="BF"/>
    </w:rPr>
  </w:style>
  <w:style w:type="paragraph" w:styleId="Vrazncitt">
    <w:name w:val="Intense Quote"/>
    <w:basedOn w:val="Normln"/>
    <w:next w:val="Normln"/>
    <w:link w:val="VrazncittChar"/>
    <w:uiPriority w:val="30"/>
    <w:qFormat/>
    <w:rsid w:val="006128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612812"/>
    <w:rPr>
      <w:i/>
      <w:iCs/>
      <w:color w:val="2F5496" w:themeColor="accent1" w:themeShade="BF"/>
    </w:rPr>
  </w:style>
  <w:style w:type="character" w:styleId="Odkazintenzivn">
    <w:name w:val="Intense Reference"/>
    <w:basedOn w:val="Standardnpsmoodstavce"/>
    <w:uiPriority w:val="32"/>
    <w:qFormat/>
    <w:rsid w:val="00612812"/>
    <w:rPr>
      <w:b/>
      <w:bCs/>
      <w:smallCaps/>
      <w:color w:val="2F5496" w:themeColor="accent1" w:themeShade="BF"/>
      <w:spacing w:val="5"/>
    </w:rPr>
  </w:style>
  <w:style w:type="paragraph" w:styleId="Revize">
    <w:name w:val="Revision"/>
    <w:hidden/>
    <w:uiPriority w:val="99"/>
    <w:semiHidden/>
    <w:rsid w:val="003D5ACE"/>
    <w:pPr>
      <w:spacing w:after="0" w:line="240" w:lineRule="auto"/>
    </w:pPr>
  </w:style>
  <w:style w:type="character" w:styleId="Odkaznakoment">
    <w:name w:val="annotation reference"/>
    <w:basedOn w:val="Standardnpsmoodstavce"/>
    <w:uiPriority w:val="99"/>
    <w:semiHidden/>
    <w:unhideWhenUsed/>
    <w:rsid w:val="001B2859"/>
    <w:rPr>
      <w:sz w:val="16"/>
      <w:szCs w:val="16"/>
    </w:rPr>
  </w:style>
  <w:style w:type="paragraph" w:styleId="Textkomente">
    <w:name w:val="annotation text"/>
    <w:basedOn w:val="Normln"/>
    <w:link w:val="TextkomenteChar"/>
    <w:uiPriority w:val="99"/>
    <w:unhideWhenUsed/>
    <w:rsid w:val="001B2859"/>
    <w:pPr>
      <w:spacing w:line="240" w:lineRule="auto"/>
    </w:pPr>
    <w:rPr>
      <w:sz w:val="20"/>
      <w:szCs w:val="20"/>
    </w:rPr>
  </w:style>
  <w:style w:type="character" w:customStyle="1" w:styleId="TextkomenteChar">
    <w:name w:val="Text komentáře Char"/>
    <w:basedOn w:val="Standardnpsmoodstavce"/>
    <w:link w:val="Textkomente"/>
    <w:uiPriority w:val="99"/>
    <w:rsid w:val="001B2859"/>
    <w:rPr>
      <w:sz w:val="20"/>
      <w:szCs w:val="20"/>
    </w:rPr>
  </w:style>
  <w:style w:type="paragraph" w:styleId="Pedmtkomente">
    <w:name w:val="annotation subject"/>
    <w:basedOn w:val="Textkomente"/>
    <w:next w:val="Textkomente"/>
    <w:link w:val="PedmtkomenteChar"/>
    <w:uiPriority w:val="99"/>
    <w:semiHidden/>
    <w:unhideWhenUsed/>
    <w:rsid w:val="001B2859"/>
    <w:rPr>
      <w:b/>
      <w:bCs/>
    </w:rPr>
  </w:style>
  <w:style w:type="character" w:customStyle="1" w:styleId="PedmtkomenteChar">
    <w:name w:val="Předmět komentáře Char"/>
    <w:basedOn w:val="TextkomenteChar"/>
    <w:link w:val="Pedmtkomente"/>
    <w:uiPriority w:val="99"/>
    <w:semiHidden/>
    <w:rsid w:val="001B2859"/>
    <w:rPr>
      <w:b/>
      <w:bCs/>
      <w:sz w:val="20"/>
      <w:szCs w:val="20"/>
    </w:rPr>
  </w:style>
  <w:style w:type="table" w:styleId="Mkatabulky">
    <w:name w:val="Table Grid"/>
    <w:basedOn w:val="Normlntabulka"/>
    <w:uiPriority w:val="39"/>
    <w:rsid w:val="00F42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C5419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54196"/>
  </w:style>
  <w:style w:type="paragraph" w:styleId="Zpat">
    <w:name w:val="footer"/>
    <w:basedOn w:val="Normln"/>
    <w:link w:val="ZpatChar"/>
    <w:uiPriority w:val="99"/>
    <w:unhideWhenUsed/>
    <w:rsid w:val="00C54196"/>
    <w:pPr>
      <w:tabs>
        <w:tab w:val="center" w:pos="4536"/>
        <w:tab w:val="right" w:pos="9072"/>
      </w:tabs>
      <w:spacing w:after="0" w:line="240" w:lineRule="auto"/>
    </w:pPr>
  </w:style>
  <w:style w:type="character" w:customStyle="1" w:styleId="ZpatChar">
    <w:name w:val="Zápatí Char"/>
    <w:basedOn w:val="Standardnpsmoodstavce"/>
    <w:link w:val="Zpat"/>
    <w:uiPriority w:val="99"/>
    <w:rsid w:val="00C54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6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248B3D-DC86-4055-9256-72A2D113FE85}">
  <we:reference id="wa200007408" version="1.0.0.0" store="cs-CZ" storeType="OMEX"/>
  <we:alternateReferences>
    <we:reference id="wa200007408" version="1.0.0.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4D1EA-ABFC-45D1-8841-FFEB2C4DA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12</Pages>
  <Words>3201</Words>
  <Characters>18889</Characters>
  <Application>Microsoft Office Word</Application>
  <DocSecurity>0</DocSecurity>
  <Lines>157</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AKPR</dc:creator>
  <cp:keywords/>
  <dc:description/>
  <cp:lastModifiedBy>Kateřina Popelková</cp:lastModifiedBy>
  <cp:revision>3</cp:revision>
  <cp:lastPrinted>2026-04-09T08:03:00Z</cp:lastPrinted>
  <dcterms:created xsi:type="dcterms:W3CDTF">2026-04-30T07:03:00Z</dcterms:created>
  <dcterms:modified xsi:type="dcterms:W3CDTF">2026-04-30T07:40:00Z</dcterms:modified>
</cp:coreProperties>
</file>