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footer34.xml" ContentType="application/vnd.openxmlformats-officedocument.wordprocessingml.footer+xml"/>
  <Override PartName="/word/header35.xml" ContentType="application/vnd.openxmlformats-officedocument.wordprocessingml.head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header37.xml" ContentType="application/vnd.openxmlformats-officedocument.wordprocessingml.header+xml"/>
  <Override PartName="/word/footer37.xml" ContentType="application/vnd.openxmlformats-officedocument.wordprocessingml.footer+xml"/>
  <Override PartName="/word/header38.xml" ContentType="application/vnd.openxmlformats-officedocument.wordprocessingml.header+xml"/>
  <Override PartName="/word/footer38.xml" ContentType="application/vnd.openxmlformats-officedocument.wordprocessingml.footer+xml"/>
  <Override PartName="/word/header39.xml" ContentType="application/vnd.openxmlformats-officedocument.wordprocessingml.header+xml"/>
  <Override PartName="/word/footer39.xml" ContentType="application/vnd.openxmlformats-officedocument.wordprocessingml.footer+xml"/>
  <Override PartName="/word/header40.xml" ContentType="application/vnd.openxmlformats-officedocument.wordprocessingml.header+xml"/>
  <Override PartName="/word/footer40.xml" ContentType="application/vnd.openxmlformats-officedocument.wordprocessingml.footer+xml"/>
  <Override PartName="/word/header41.xml" ContentType="application/vnd.openxmlformats-officedocument.wordprocessingml.header+xml"/>
  <Override PartName="/word/footer41.xml" ContentType="application/vnd.openxmlformats-officedocument.wordprocessingml.footer+xml"/>
  <Override PartName="/word/header42.xml" ContentType="application/vnd.openxmlformats-officedocument.wordprocessingml.header+xml"/>
  <Override PartName="/word/footer42.xml" ContentType="application/vnd.openxmlformats-officedocument.wordprocessingml.footer+xml"/>
  <Override PartName="/word/header43.xml" ContentType="application/vnd.openxmlformats-officedocument.wordprocessingml.header+xml"/>
  <Override PartName="/word/footer43.xml" ContentType="application/vnd.openxmlformats-officedocument.wordprocessingml.footer+xml"/>
  <Override PartName="/word/header44.xml" ContentType="application/vnd.openxmlformats-officedocument.wordprocessingml.header+xml"/>
  <Override PartName="/word/footer44.xml" ContentType="application/vnd.openxmlformats-officedocument.wordprocessingml.footer+xml"/>
  <Override PartName="/word/header45.xml" ContentType="application/vnd.openxmlformats-officedocument.wordprocessingml.header+xml"/>
  <Override PartName="/word/footer45.xml" ContentType="application/vnd.openxmlformats-officedocument.wordprocessingml.footer+xml"/>
  <Override PartName="/word/header46.xml" ContentType="application/vnd.openxmlformats-officedocument.wordprocessingml.header+xml"/>
  <Override PartName="/word/footer4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1076"/>
        <w:gridCol w:w="8616"/>
        <w:gridCol w:w="1077"/>
      </w:tblGrid>
      <w:tr w:rsidR="002D1AD7" w14:paraId="1514D043" w14:textId="77777777">
        <w:trPr>
          <w:cantSplit/>
        </w:trPr>
        <w:tc>
          <w:tcPr>
            <w:tcW w:w="1076" w:type="dxa"/>
          </w:tcPr>
          <w:p w14:paraId="3429F8C1" w14:textId="77777777" w:rsidR="002D1AD7" w:rsidRDefault="002D1AD7">
            <w:pPr>
              <w:spacing w:after="0" w:line="240" w:lineRule="auto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8616" w:type="dxa"/>
          </w:tcPr>
          <w:p w14:paraId="4938D110" w14:textId="77777777" w:rsidR="002D1AD7" w:rsidRDefault="00AC6BBB">
            <w:pPr>
              <w:spacing w:after="0" w:line="240" w:lineRule="auto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sestavený ke dni 04.06.2026</w:t>
            </w:r>
          </w:p>
        </w:tc>
        <w:tc>
          <w:tcPr>
            <w:tcW w:w="1077" w:type="dxa"/>
          </w:tcPr>
          <w:p w14:paraId="23B9418F" w14:textId="77777777" w:rsidR="002D1AD7" w:rsidRDefault="002D1AD7">
            <w:pPr>
              <w:spacing w:after="0" w:line="240" w:lineRule="auto"/>
              <w:jc w:val="center"/>
              <w:rPr>
                <w:rFonts w:ascii="Arial" w:hAnsi="Arial"/>
                <w:b/>
                <w:sz w:val="18"/>
              </w:rPr>
            </w:pPr>
          </w:p>
        </w:tc>
      </w:tr>
      <w:tr w:rsidR="002D1AD7" w14:paraId="1489DAA9" w14:textId="77777777">
        <w:trPr>
          <w:cantSplit/>
        </w:trPr>
        <w:tc>
          <w:tcPr>
            <w:tcW w:w="1076" w:type="dxa"/>
          </w:tcPr>
          <w:p w14:paraId="5A864E7D" w14:textId="77777777" w:rsidR="002D1AD7" w:rsidRDefault="002D1AD7">
            <w:pPr>
              <w:spacing w:after="0" w:line="240" w:lineRule="auto"/>
              <w:rPr>
                <w:rFonts w:ascii="Arial" w:hAnsi="Arial"/>
                <w:b/>
                <w:sz w:val="32"/>
              </w:rPr>
            </w:pPr>
          </w:p>
        </w:tc>
        <w:tc>
          <w:tcPr>
            <w:tcW w:w="8616" w:type="dxa"/>
          </w:tcPr>
          <w:p w14:paraId="6D7DFB6E" w14:textId="77777777" w:rsidR="002D1AD7" w:rsidRDefault="002D1AD7">
            <w:pPr>
              <w:spacing w:after="0" w:line="240" w:lineRule="auto"/>
              <w:rPr>
                <w:rFonts w:ascii="Arial" w:hAnsi="Arial"/>
                <w:b/>
                <w:sz w:val="32"/>
              </w:rPr>
            </w:pPr>
          </w:p>
        </w:tc>
        <w:tc>
          <w:tcPr>
            <w:tcW w:w="1077" w:type="dxa"/>
          </w:tcPr>
          <w:p w14:paraId="1523ABFE" w14:textId="77777777" w:rsidR="002D1AD7" w:rsidRDefault="002D1AD7">
            <w:pPr>
              <w:spacing w:after="0" w:line="240" w:lineRule="auto"/>
              <w:rPr>
                <w:rFonts w:ascii="Arial" w:hAnsi="Arial"/>
                <w:b/>
                <w:sz w:val="32"/>
              </w:rPr>
            </w:pPr>
          </w:p>
        </w:tc>
      </w:tr>
    </w:tbl>
    <w:p w14:paraId="07963F65" w14:textId="77777777" w:rsidR="002D1AD7" w:rsidRDefault="002D1AD7">
      <w:pPr>
        <w:spacing w:after="0" w:line="1" w:lineRule="auto"/>
        <w:sectPr w:rsidR="002D1AD7">
          <w:headerReference w:type="default" r:id="rId6"/>
          <w:footerReference w:type="default" r:id="rId7"/>
          <w:headerReference w:type="first" r:id="rId8"/>
          <w:footerReference w:type="first" r:id="rId9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538"/>
        <w:gridCol w:w="2154"/>
        <w:gridCol w:w="8077"/>
      </w:tblGrid>
      <w:tr w:rsidR="002D1AD7" w14:paraId="7612D373" w14:textId="77777777">
        <w:trPr>
          <w:cantSplit/>
        </w:trPr>
        <w:tc>
          <w:tcPr>
            <w:tcW w:w="10769" w:type="dxa"/>
            <w:gridSpan w:val="3"/>
            <w:tcBorders>
              <w:top w:val="single" w:sz="0" w:space="0" w:color="auto"/>
            </w:tcBorders>
          </w:tcPr>
          <w:p w14:paraId="2A0AA96F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D1AD7" w14:paraId="76E3A6EE" w14:textId="77777777">
        <w:trPr>
          <w:cantSplit/>
        </w:trPr>
        <w:tc>
          <w:tcPr>
            <w:tcW w:w="10769" w:type="dxa"/>
            <w:gridSpan w:val="3"/>
            <w:shd w:val="clear" w:color="auto" w:fill="E3E3E3"/>
          </w:tcPr>
          <w:p w14:paraId="4B46D199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  <w:r>
              <w:rPr>
                <w:rFonts w:ascii="Arial" w:hAnsi="Arial"/>
                <w:b/>
                <w:color w:val="808080"/>
                <w:sz w:val="18"/>
              </w:rPr>
              <w:t>Údaje o organizaci</w:t>
            </w:r>
          </w:p>
        </w:tc>
      </w:tr>
      <w:tr w:rsidR="002D1AD7" w14:paraId="64C77461" w14:textId="77777777">
        <w:trPr>
          <w:cantSplit/>
        </w:trPr>
        <w:tc>
          <w:tcPr>
            <w:tcW w:w="538" w:type="dxa"/>
          </w:tcPr>
          <w:p w14:paraId="1687FC30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4" w:type="dxa"/>
          </w:tcPr>
          <w:p w14:paraId="79E27D7F" w14:textId="77777777" w:rsidR="002D1AD7" w:rsidRDefault="00AC6BB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identifikační číslo</w:t>
            </w:r>
          </w:p>
        </w:tc>
        <w:tc>
          <w:tcPr>
            <w:tcW w:w="8077" w:type="dxa"/>
          </w:tcPr>
          <w:p w14:paraId="00F57CF5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60798432</w:t>
            </w:r>
          </w:p>
        </w:tc>
      </w:tr>
      <w:tr w:rsidR="002D1AD7" w14:paraId="6B354121" w14:textId="77777777">
        <w:trPr>
          <w:cantSplit/>
        </w:trPr>
        <w:tc>
          <w:tcPr>
            <w:tcW w:w="538" w:type="dxa"/>
          </w:tcPr>
          <w:p w14:paraId="52C8A1FA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4" w:type="dxa"/>
          </w:tcPr>
          <w:p w14:paraId="75FAD8F8" w14:textId="77777777" w:rsidR="002D1AD7" w:rsidRDefault="00AC6BB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název</w:t>
            </w:r>
          </w:p>
        </w:tc>
        <w:tc>
          <w:tcPr>
            <w:tcW w:w="8077" w:type="dxa"/>
          </w:tcPr>
          <w:p w14:paraId="3362AA8A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Obec Šenov u Nového Jičína </w:t>
            </w:r>
          </w:p>
        </w:tc>
      </w:tr>
      <w:tr w:rsidR="002D1AD7" w14:paraId="1D187C51" w14:textId="77777777">
        <w:trPr>
          <w:cantSplit/>
        </w:trPr>
        <w:tc>
          <w:tcPr>
            <w:tcW w:w="538" w:type="dxa"/>
          </w:tcPr>
          <w:p w14:paraId="75107663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4" w:type="dxa"/>
          </w:tcPr>
          <w:p w14:paraId="139AA748" w14:textId="77777777" w:rsidR="002D1AD7" w:rsidRDefault="00AC6BB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ulice, č.p.</w:t>
            </w:r>
          </w:p>
        </w:tc>
        <w:tc>
          <w:tcPr>
            <w:tcW w:w="8077" w:type="dxa"/>
          </w:tcPr>
          <w:p w14:paraId="2F103D9D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Dukelská 245</w:t>
            </w:r>
          </w:p>
        </w:tc>
      </w:tr>
      <w:tr w:rsidR="002D1AD7" w14:paraId="3D1DB8C9" w14:textId="77777777">
        <w:trPr>
          <w:cantSplit/>
        </w:trPr>
        <w:tc>
          <w:tcPr>
            <w:tcW w:w="538" w:type="dxa"/>
          </w:tcPr>
          <w:p w14:paraId="4F65DF74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4" w:type="dxa"/>
          </w:tcPr>
          <w:p w14:paraId="123A4F8B" w14:textId="77777777" w:rsidR="002D1AD7" w:rsidRDefault="00AC6BB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obec</w:t>
            </w:r>
          </w:p>
        </w:tc>
        <w:tc>
          <w:tcPr>
            <w:tcW w:w="8077" w:type="dxa"/>
          </w:tcPr>
          <w:p w14:paraId="620A3846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Šenov u Nového Jičína</w:t>
            </w:r>
          </w:p>
        </w:tc>
      </w:tr>
      <w:tr w:rsidR="002D1AD7" w14:paraId="440000E4" w14:textId="77777777">
        <w:trPr>
          <w:cantSplit/>
        </w:trPr>
        <w:tc>
          <w:tcPr>
            <w:tcW w:w="538" w:type="dxa"/>
          </w:tcPr>
          <w:p w14:paraId="3846CB51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4" w:type="dxa"/>
          </w:tcPr>
          <w:p w14:paraId="0EF2A32B" w14:textId="77777777" w:rsidR="002D1AD7" w:rsidRDefault="00AC6BB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PSČ, pošta</w:t>
            </w:r>
          </w:p>
        </w:tc>
        <w:tc>
          <w:tcPr>
            <w:tcW w:w="8077" w:type="dxa"/>
          </w:tcPr>
          <w:p w14:paraId="0D6A59B4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742 42</w:t>
            </w:r>
          </w:p>
        </w:tc>
      </w:tr>
      <w:tr w:rsidR="002D1AD7" w14:paraId="5C458999" w14:textId="77777777">
        <w:trPr>
          <w:cantSplit/>
        </w:trPr>
        <w:tc>
          <w:tcPr>
            <w:tcW w:w="10769" w:type="dxa"/>
            <w:gridSpan w:val="3"/>
            <w:tcMar>
              <w:top w:w="-5" w:type="dxa"/>
              <w:bottom w:w="-5" w:type="dxa"/>
            </w:tcMar>
          </w:tcPr>
          <w:p w14:paraId="4F2F1500" w14:textId="77777777" w:rsidR="002D1AD7" w:rsidRDefault="002D1AD7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2D1AD7" w14:paraId="49AB3725" w14:textId="77777777">
        <w:trPr>
          <w:cantSplit/>
        </w:trPr>
        <w:tc>
          <w:tcPr>
            <w:tcW w:w="10769" w:type="dxa"/>
            <w:gridSpan w:val="3"/>
            <w:shd w:val="clear" w:color="auto" w:fill="E3E3E3"/>
          </w:tcPr>
          <w:p w14:paraId="72BCA24C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  <w:r>
              <w:rPr>
                <w:rFonts w:ascii="Arial" w:hAnsi="Arial"/>
                <w:b/>
                <w:color w:val="808080"/>
                <w:sz w:val="18"/>
              </w:rPr>
              <w:t>Kontaktní údaje</w:t>
            </w:r>
          </w:p>
        </w:tc>
      </w:tr>
      <w:tr w:rsidR="002D1AD7" w14:paraId="05AE3627" w14:textId="77777777">
        <w:trPr>
          <w:cantSplit/>
        </w:trPr>
        <w:tc>
          <w:tcPr>
            <w:tcW w:w="538" w:type="dxa"/>
          </w:tcPr>
          <w:p w14:paraId="486F51E5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4" w:type="dxa"/>
          </w:tcPr>
          <w:p w14:paraId="71A594A8" w14:textId="77777777" w:rsidR="002D1AD7" w:rsidRDefault="00AC6BB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telefon</w:t>
            </w:r>
          </w:p>
        </w:tc>
        <w:tc>
          <w:tcPr>
            <w:tcW w:w="8077" w:type="dxa"/>
          </w:tcPr>
          <w:p w14:paraId="7844E265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+420 556702247</w:t>
            </w:r>
          </w:p>
        </w:tc>
      </w:tr>
      <w:tr w:rsidR="002D1AD7" w14:paraId="13F4C1A7" w14:textId="77777777">
        <w:trPr>
          <w:cantSplit/>
        </w:trPr>
        <w:tc>
          <w:tcPr>
            <w:tcW w:w="538" w:type="dxa"/>
          </w:tcPr>
          <w:p w14:paraId="07603A95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4" w:type="dxa"/>
          </w:tcPr>
          <w:p w14:paraId="11B41364" w14:textId="77777777" w:rsidR="002D1AD7" w:rsidRDefault="00AC6BB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fax</w:t>
            </w:r>
          </w:p>
        </w:tc>
        <w:tc>
          <w:tcPr>
            <w:tcW w:w="8077" w:type="dxa"/>
          </w:tcPr>
          <w:p w14:paraId="44588BB7" w14:textId="77777777" w:rsidR="002D1AD7" w:rsidRDefault="002D1AD7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</w:p>
        </w:tc>
      </w:tr>
      <w:tr w:rsidR="002D1AD7" w14:paraId="25042BA4" w14:textId="77777777">
        <w:trPr>
          <w:cantSplit/>
        </w:trPr>
        <w:tc>
          <w:tcPr>
            <w:tcW w:w="538" w:type="dxa"/>
          </w:tcPr>
          <w:p w14:paraId="2FB5D2CD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4" w:type="dxa"/>
          </w:tcPr>
          <w:p w14:paraId="6D64BF9D" w14:textId="77777777" w:rsidR="002D1AD7" w:rsidRDefault="00AC6BB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e-mail</w:t>
            </w:r>
          </w:p>
        </w:tc>
        <w:tc>
          <w:tcPr>
            <w:tcW w:w="8077" w:type="dxa"/>
          </w:tcPr>
          <w:p w14:paraId="4D17CC44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eu@senovunovehojicina.cz</w:t>
            </w:r>
          </w:p>
        </w:tc>
      </w:tr>
      <w:tr w:rsidR="002D1AD7" w14:paraId="65D2E845" w14:textId="77777777">
        <w:trPr>
          <w:cantSplit/>
        </w:trPr>
        <w:tc>
          <w:tcPr>
            <w:tcW w:w="538" w:type="dxa"/>
          </w:tcPr>
          <w:p w14:paraId="2C0AEB60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4" w:type="dxa"/>
          </w:tcPr>
          <w:p w14:paraId="39F48F94" w14:textId="77777777" w:rsidR="002D1AD7" w:rsidRDefault="00AC6BB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WWW stránky</w:t>
            </w:r>
          </w:p>
        </w:tc>
        <w:tc>
          <w:tcPr>
            <w:tcW w:w="8077" w:type="dxa"/>
          </w:tcPr>
          <w:p w14:paraId="7634E21A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https://www.senovunovehojicina.cz/</w:t>
            </w:r>
          </w:p>
        </w:tc>
      </w:tr>
      <w:tr w:rsidR="002D1AD7" w14:paraId="2448A632" w14:textId="77777777">
        <w:trPr>
          <w:cantSplit/>
        </w:trPr>
        <w:tc>
          <w:tcPr>
            <w:tcW w:w="10769" w:type="dxa"/>
            <w:gridSpan w:val="3"/>
            <w:tcMar>
              <w:top w:w="-5" w:type="dxa"/>
              <w:bottom w:w="-5" w:type="dxa"/>
            </w:tcMar>
          </w:tcPr>
          <w:p w14:paraId="67257D66" w14:textId="77777777" w:rsidR="002D1AD7" w:rsidRDefault="002D1AD7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2D1AD7" w14:paraId="6D78A44C" w14:textId="77777777">
        <w:trPr>
          <w:cantSplit/>
        </w:trPr>
        <w:tc>
          <w:tcPr>
            <w:tcW w:w="10769" w:type="dxa"/>
            <w:gridSpan w:val="3"/>
            <w:shd w:val="clear" w:color="auto" w:fill="E3E3E3"/>
          </w:tcPr>
          <w:p w14:paraId="121C9479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  <w:r>
              <w:rPr>
                <w:rFonts w:ascii="Arial" w:hAnsi="Arial"/>
                <w:b/>
                <w:color w:val="808080"/>
                <w:sz w:val="18"/>
              </w:rPr>
              <w:t>Doplňující údaje organizace</w:t>
            </w:r>
          </w:p>
        </w:tc>
      </w:tr>
      <w:tr w:rsidR="002D1AD7" w14:paraId="6D7EF23F" w14:textId="77777777">
        <w:trPr>
          <w:cantSplit/>
        </w:trPr>
        <w:tc>
          <w:tcPr>
            <w:tcW w:w="10769" w:type="dxa"/>
            <w:gridSpan w:val="3"/>
            <w:tcMar>
              <w:top w:w="-5" w:type="dxa"/>
              <w:bottom w:w="-5" w:type="dxa"/>
            </w:tcMar>
          </w:tcPr>
          <w:p w14:paraId="4843D63E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2D1AD7" w14:paraId="0245A1DE" w14:textId="77777777">
        <w:trPr>
          <w:cantSplit/>
        </w:trPr>
        <w:tc>
          <w:tcPr>
            <w:tcW w:w="10769" w:type="dxa"/>
            <w:gridSpan w:val="3"/>
            <w:tcMar>
              <w:top w:w="-5" w:type="dxa"/>
              <w:bottom w:w="-5" w:type="dxa"/>
            </w:tcMar>
          </w:tcPr>
          <w:p w14:paraId="3A20400A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2D1AD7" w14:paraId="1DDDB5A3" w14:textId="77777777">
        <w:trPr>
          <w:cantSplit/>
        </w:trPr>
        <w:tc>
          <w:tcPr>
            <w:tcW w:w="10769" w:type="dxa"/>
            <w:gridSpan w:val="3"/>
            <w:tcMar>
              <w:top w:w="-5" w:type="dxa"/>
              <w:bottom w:w="-5" w:type="dxa"/>
            </w:tcMar>
          </w:tcPr>
          <w:p w14:paraId="445F7A25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2D1AD7" w14:paraId="2956FB1C" w14:textId="77777777">
        <w:trPr>
          <w:cantSplit/>
        </w:trPr>
        <w:tc>
          <w:tcPr>
            <w:tcW w:w="10769" w:type="dxa"/>
            <w:gridSpan w:val="3"/>
            <w:tcMar>
              <w:top w:w="-5" w:type="dxa"/>
              <w:bottom w:w="-5" w:type="dxa"/>
            </w:tcMar>
          </w:tcPr>
          <w:p w14:paraId="5D8DF0AD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2D1AD7" w14:paraId="66C6949C" w14:textId="77777777">
        <w:trPr>
          <w:cantSplit/>
        </w:trPr>
        <w:tc>
          <w:tcPr>
            <w:tcW w:w="10769" w:type="dxa"/>
            <w:gridSpan w:val="3"/>
            <w:tcMar>
              <w:top w:w="-5" w:type="dxa"/>
              <w:bottom w:w="-5" w:type="dxa"/>
            </w:tcMar>
          </w:tcPr>
          <w:p w14:paraId="08EC27FC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2D1AD7" w14:paraId="12A62729" w14:textId="77777777">
        <w:trPr>
          <w:cantSplit/>
        </w:trPr>
        <w:tc>
          <w:tcPr>
            <w:tcW w:w="10769" w:type="dxa"/>
            <w:gridSpan w:val="3"/>
            <w:tcMar>
              <w:top w:w="-5" w:type="dxa"/>
              <w:bottom w:w="-5" w:type="dxa"/>
            </w:tcMar>
          </w:tcPr>
          <w:p w14:paraId="6B400900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2D1AD7" w14:paraId="24FE284A" w14:textId="77777777">
        <w:trPr>
          <w:cantSplit/>
        </w:trPr>
        <w:tc>
          <w:tcPr>
            <w:tcW w:w="10769" w:type="dxa"/>
            <w:gridSpan w:val="3"/>
            <w:tcMar>
              <w:top w:w="-5" w:type="dxa"/>
              <w:bottom w:w="-5" w:type="dxa"/>
            </w:tcMar>
          </w:tcPr>
          <w:p w14:paraId="0B390193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2D1AD7" w14:paraId="0511FF98" w14:textId="77777777">
        <w:trPr>
          <w:cantSplit/>
        </w:trPr>
        <w:tc>
          <w:tcPr>
            <w:tcW w:w="10769" w:type="dxa"/>
            <w:gridSpan w:val="3"/>
            <w:tcMar>
              <w:top w:w="-5" w:type="dxa"/>
              <w:bottom w:w="-5" w:type="dxa"/>
            </w:tcMar>
          </w:tcPr>
          <w:p w14:paraId="455C6816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2D1AD7" w14:paraId="3F999233" w14:textId="77777777">
        <w:trPr>
          <w:cantSplit/>
        </w:trPr>
        <w:tc>
          <w:tcPr>
            <w:tcW w:w="10769" w:type="dxa"/>
            <w:gridSpan w:val="3"/>
            <w:tcMar>
              <w:top w:w="-5" w:type="dxa"/>
              <w:bottom w:w="-5" w:type="dxa"/>
            </w:tcMar>
          </w:tcPr>
          <w:p w14:paraId="1E871767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2D1AD7" w14:paraId="3AAF8F0C" w14:textId="77777777">
        <w:trPr>
          <w:cantSplit/>
        </w:trPr>
        <w:tc>
          <w:tcPr>
            <w:tcW w:w="10769" w:type="dxa"/>
            <w:gridSpan w:val="3"/>
            <w:tcMar>
              <w:top w:w="-5" w:type="dxa"/>
              <w:bottom w:w="-5" w:type="dxa"/>
            </w:tcMar>
          </w:tcPr>
          <w:p w14:paraId="018A88D2" w14:textId="77777777" w:rsidR="002D1AD7" w:rsidRDefault="002D1AD7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2D1AD7" w14:paraId="79AF421D" w14:textId="77777777">
        <w:trPr>
          <w:cantSplit/>
        </w:trPr>
        <w:tc>
          <w:tcPr>
            <w:tcW w:w="10769" w:type="dxa"/>
            <w:gridSpan w:val="3"/>
            <w:shd w:val="clear" w:color="auto" w:fill="E3E3E3"/>
          </w:tcPr>
          <w:p w14:paraId="7C0F8005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  <w:r>
              <w:rPr>
                <w:rFonts w:ascii="Arial" w:hAnsi="Arial"/>
                <w:b/>
                <w:color w:val="808080"/>
                <w:sz w:val="18"/>
              </w:rPr>
              <w:t>Obsah závěrečného účtu</w:t>
            </w:r>
          </w:p>
        </w:tc>
      </w:tr>
      <w:tr w:rsidR="002D1AD7" w14:paraId="6B5E7322" w14:textId="77777777">
        <w:trPr>
          <w:cantSplit/>
        </w:trPr>
        <w:tc>
          <w:tcPr>
            <w:tcW w:w="538" w:type="dxa"/>
          </w:tcPr>
          <w:p w14:paraId="53884DF1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1" w:type="dxa"/>
            <w:gridSpan w:val="2"/>
          </w:tcPr>
          <w:p w14:paraId="2F22F6AF" w14:textId="77777777" w:rsidR="002D1AD7" w:rsidRDefault="00AC6BB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I. Plnění rozpočtu příjmů</w:t>
            </w:r>
          </w:p>
        </w:tc>
      </w:tr>
      <w:tr w:rsidR="002D1AD7" w14:paraId="75DC5734" w14:textId="77777777">
        <w:trPr>
          <w:cantSplit/>
        </w:trPr>
        <w:tc>
          <w:tcPr>
            <w:tcW w:w="538" w:type="dxa"/>
          </w:tcPr>
          <w:p w14:paraId="2173DE35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1" w:type="dxa"/>
            <w:gridSpan w:val="2"/>
          </w:tcPr>
          <w:p w14:paraId="75205EA8" w14:textId="77777777" w:rsidR="002D1AD7" w:rsidRDefault="00AC6BB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II. Plnění rozpočtu výdajů</w:t>
            </w:r>
          </w:p>
        </w:tc>
      </w:tr>
      <w:tr w:rsidR="002D1AD7" w14:paraId="5DC53663" w14:textId="77777777">
        <w:trPr>
          <w:cantSplit/>
        </w:trPr>
        <w:tc>
          <w:tcPr>
            <w:tcW w:w="538" w:type="dxa"/>
          </w:tcPr>
          <w:p w14:paraId="210A4F9E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1" w:type="dxa"/>
            <w:gridSpan w:val="2"/>
          </w:tcPr>
          <w:p w14:paraId="239D1F44" w14:textId="77777777" w:rsidR="002D1AD7" w:rsidRDefault="00AC6BB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III. Financování (zapojení vlastních úspor a cizích zdrojů)</w:t>
            </w:r>
          </w:p>
        </w:tc>
      </w:tr>
      <w:tr w:rsidR="002D1AD7" w14:paraId="421088A9" w14:textId="77777777">
        <w:trPr>
          <w:cantSplit/>
        </w:trPr>
        <w:tc>
          <w:tcPr>
            <w:tcW w:w="538" w:type="dxa"/>
          </w:tcPr>
          <w:p w14:paraId="71C46720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1" w:type="dxa"/>
            <w:gridSpan w:val="2"/>
          </w:tcPr>
          <w:p w14:paraId="16B53DCC" w14:textId="77777777" w:rsidR="002D1AD7" w:rsidRDefault="00AC6BB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IV. Stavy a obraty na bankovních účtech</w:t>
            </w:r>
          </w:p>
        </w:tc>
      </w:tr>
      <w:tr w:rsidR="002D1AD7" w14:paraId="20439B18" w14:textId="77777777">
        <w:trPr>
          <w:cantSplit/>
        </w:trPr>
        <w:tc>
          <w:tcPr>
            <w:tcW w:w="538" w:type="dxa"/>
          </w:tcPr>
          <w:p w14:paraId="0F579529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1" w:type="dxa"/>
            <w:gridSpan w:val="2"/>
          </w:tcPr>
          <w:p w14:paraId="2E021099" w14:textId="77777777" w:rsidR="002D1AD7" w:rsidRDefault="00AC6BB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V. Peněžní </w:t>
            </w:r>
            <w:proofErr w:type="gramStart"/>
            <w:r>
              <w:rPr>
                <w:rFonts w:ascii="Arial" w:hAnsi="Arial"/>
                <w:sz w:val="18"/>
              </w:rPr>
              <w:t>fondy - informativně</w:t>
            </w:r>
            <w:proofErr w:type="gramEnd"/>
          </w:p>
        </w:tc>
      </w:tr>
      <w:tr w:rsidR="002D1AD7" w14:paraId="456AEAA5" w14:textId="77777777">
        <w:trPr>
          <w:cantSplit/>
        </w:trPr>
        <w:tc>
          <w:tcPr>
            <w:tcW w:w="538" w:type="dxa"/>
          </w:tcPr>
          <w:p w14:paraId="5CA1B591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1" w:type="dxa"/>
            <w:gridSpan w:val="2"/>
          </w:tcPr>
          <w:p w14:paraId="42BF7150" w14:textId="77777777" w:rsidR="002D1AD7" w:rsidRDefault="00AC6BB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VI. Majetek</w:t>
            </w:r>
          </w:p>
        </w:tc>
      </w:tr>
      <w:tr w:rsidR="002D1AD7" w14:paraId="0789595D" w14:textId="77777777">
        <w:trPr>
          <w:cantSplit/>
        </w:trPr>
        <w:tc>
          <w:tcPr>
            <w:tcW w:w="538" w:type="dxa"/>
          </w:tcPr>
          <w:p w14:paraId="31B89AF4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1" w:type="dxa"/>
            <w:gridSpan w:val="2"/>
          </w:tcPr>
          <w:p w14:paraId="121D4268" w14:textId="77777777" w:rsidR="002D1AD7" w:rsidRDefault="00AC6BB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VII. Vyúčtování finančních vztahů k rozpočtům krajů, obcí, DSO a vnitřní převody</w:t>
            </w:r>
          </w:p>
        </w:tc>
      </w:tr>
      <w:tr w:rsidR="002D1AD7" w14:paraId="0CBD87B5" w14:textId="77777777">
        <w:trPr>
          <w:cantSplit/>
        </w:trPr>
        <w:tc>
          <w:tcPr>
            <w:tcW w:w="538" w:type="dxa"/>
          </w:tcPr>
          <w:p w14:paraId="3B36067F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1" w:type="dxa"/>
            <w:gridSpan w:val="2"/>
          </w:tcPr>
          <w:p w14:paraId="22A41B71" w14:textId="77777777" w:rsidR="002D1AD7" w:rsidRDefault="00AC6BB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VIII. Vyúčtování finančních vztahů ke státnímu rozpočtu, státním fondům a Národnímu fondu</w:t>
            </w:r>
          </w:p>
        </w:tc>
      </w:tr>
      <w:tr w:rsidR="002D1AD7" w14:paraId="4D13A741" w14:textId="77777777">
        <w:trPr>
          <w:cantSplit/>
        </w:trPr>
        <w:tc>
          <w:tcPr>
            <w:tcW w:w="538" w:type="dxa"/>
          </w:tcPr>
          <w:p w14:paraId="5E0BF36F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1" w:type="dxa"/>
            <w:gridSpan w:val="2"/>
          </w:tcPr>
          <w:p w14:paraId="0B86CA82" w14:textId="77777777" w:rsidR="002D1AD7" w:rsidRDefault="00AC6BB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IX. Zpráva o výsledku přezkoumání hospodaření</w:t>
            </w:r>
          </w:p>
        </w:tc>
      </w:tr>
      <w:tr w:rsidR="002D1AD7" w14:paraId="35B1FC26" w14:textId="77777777">
        <w:trPr>
          <w:cantSplit/>
        </w:trPr>
        <w:tc>
          <w:tcPr>
            <w:tcW w:w="538" w:type="dxa"/>
          </w:tcPr>
          <w:p w14:paraId="06045424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1" w:type="dxa"/>
            <w:gridSpan w:val="2"/>
          </w:tcPr>
          <w:p w14:paraId="6F1C8F4A" w14:textId="77777777" w:rsidR="002D1AD7" w:rsidRDefault="00AC6BB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X. Finanční hospodaření zřízených právnických osob a hospodaření s jejich majetkem</w:t>
            </w:r>
          </w:p>
        </w:tc>
      </w:tr>
      <w:tr w:rsidR="002D1AD7" w14:paraId="5B7EC234" w14:textId="77777777">
        <w:trPr>
          <w:cantSplit/>
        </w:trPr>
        <w:tc>
          <w:tcPr>
            <w:tcW w:w="538" w:type="dxa"/>
          </w:tcPr>
          <w:p w14:paraId="082317CC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1" w:type="dxa"/>
            <w:gridSpan w:val="2"/>
          </w:tcPr>
          <w:p w14:paraId="4554A65B" w14:textId="77777777" w:rsidR="002D1AD7" w:rsidRDefault="00AC6BB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XI. Ostatní doplňující údaje</w:t>
            </w:r>
          </w:p>
        </w:tc>
      </w:tr>
    </w:tbl>
    <w:p w14:paraId="28ED3A3B" w14:textId="77777777" w:rsidR="002D1AD7" w:rsidRDefault="002D1AD7">
      <w:pPr>
        <w:spacing w:after="0" w:line="1" w:lineRule="auto"/>
        <w:sectPr w:rsidR="002D1AD7"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5276"/>
        <w:gridCol w:w="1831"/>
        <w:gridCol w:w="1831"/>
        <w:gridCol w:w="1831"/>
      </w:tblGrid>
      <w:tr w:rsidR="002D1AD7" w14:paraId="33288A93" w14:textId="77777777">
        <w:trPr>
          <w:cantSplit/>
        </w:trPr>
        <w:tc>
          <w:tcPr>
            <w:tcW w:w="10769" w:type="dxa"/>
            <w:gridSpan w:val="4"/>
          </w:tcPr>
          <w:p w14:paraId="2FDFAE25" w14:textId="77777777" w:rsidR="002D1AD7" w:rsidRDefault="00AC6BBB">
            <w:pPr>
              <w:pageBreakBefore/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lastRenderedPageBreak/>
              <w:t>I. PLNĚNÍ ROZPOČTU PŘÍJMŮ</w:t>
            </w:r>
          </w:p>
        </w:tc>
      </w:tr>
      <w:tr w:rsidR="002D1AD7" w14:paraId="4DD84E86" w14:textId="77777777">
        <w:trPr>
          <w:cantSplit/>
        </w:trPr>
        <w:tc>
          <w:tcPr>
            <w:tcW w:w="5276" w:type="dxa"/>
            <w:tcBorders>
              <w:top w:val="single" w:sz="0" w:space="0" w:color="auto"/>
            </w:tcBorders>
            <w:shd w:val="clear" w:color="auto" w:fill="E3E3E3"/>
          </w:tcPr>
          <w:p w14:paraId="3558E7AB" w14:textId="77777777" w:rsidR="002D1AD7" w:rsidRDefault="00AC6BBB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Text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2EBC62C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Schválený rozpočet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0C26A6C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po změnách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41D97131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</w:t>
            </w:r>
          </w:p>
        </w:tc>
      </w:tr>
      <w:tr w:rsidR="002D1AD7" w14:paraId="5D888075" w14:textId="77777777">
        <w:trPr>
          <w:cantSplit/>
        </w:trPr>
        <w:tc>
          <w:tcPr>
            <w:tcW w:w="10769" w:type="dxa"/>
            <w:gridSpan w:val="4"/>
            <w:tcMar>
              <w:top w:w="4" w:type="dxa"/>
              <w:bottom w:w="4" w:type="dxa"/>
            </w:tcMar>
          </w:tcPr>
          <w:p w14:paraId="7E494FD4" w14:textId="77777777" w:rsidR="002D1AD7" w:rsidRDefault="002D1AD7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14:paraId="58B4FFDD" w14:textId="77777777" w:rsidR="002D1AD7" w:rsidRDefault="002D1AD7">
      <w:pPr>
        <w:spacing w:after="0" w:line="1" w:lineRule="auto"/>
        <w:sectPr w:rsidR="002D1AD7">
          <w:headerReference w:type="default" r:id="rId14"/>
          <w:footerReference w:type="default" r:id="rId15"/>
          <w:headerReference w:type="first" r:id="rId16"/>
          <w:footerReference w:type="first" r:id="rId17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5276"/>
        <w:gridCol w:w="1831"/>
        <w:gridCol w:w="1831"/>
        <w:gridCol w:w="1831"/>
      </w:tblGrid>
      <w:tr w:rsidR="002D1AD7" w14:paraId="703D199C" w14:textId="77777777">
        <w:trPr>
          <w:cantSplit/>
        </w:trPr>
        <w:tc>
          <w:tcPr>
            <w:tcW w:w="5276" w:type="dxa"/>
            <w:tcMar>
              <w:left w:w="20" w:type="dxa"/>
              <w:right w:w="20" w:type="dxa"/>
            </w:tcMar>
          </w:tcPr>
          <w:p w14:paraId="32C8A8B0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Daňové příjmy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56FC34E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52 756 500,00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2485D73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70 741 310,00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3D9DF7E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71 551 462,52 </w:t>
            </w:r>
          </w:p>
        </w:tc>
      </w:tr>
      <w:tr w:rsidR="002D1AD7" w14:paraId="04875F73" w14:textId="77777777">
        <w:trPr>
          <w:cantSplit/>
        </w:trPr>
        <w:tc>
          <w:tcPr>
            <w:tcW w:w="5276" w:type="dxa"/>
            <w:tcMar>
              <w:left w:w="20" w:type="dxa"/>
              <w:right w:w="20" w:type="dxa"/>
            </w:tcMar>
          </w:tcPr>
          <w:p w14:paraId="730C5FB1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Nedaňové příjmy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3CC00A6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8 773 225,00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2E5BEA0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9 213 374,00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172F16B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8 910 622,88 </w:t>
            </w:r>
          </w:p>
        </w:tc>
      </w:tr>
      <w:tr w:rsidR="002D1AD7" w14:paraId="07190921" w14:textId="77777777">
        <w:trPr>
          <w:cantSplit/>
        </w:trPr>
        <w:tc>
          <w:tcPr>
            <w:tcW w:w="5276" w:type="dxa"/>
            <w:tcMar>
              <w:left w:w="20" w:type="dxa"/>
              <w:right w:w="20" w:type="dxa"/>
            </w:tcMar>
          </w:tcPr>
          <w:p w14:paraId="586560A5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Kapitálové příjmy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443977A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100 000,00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BB10A9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6 460 000,00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01F09F3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6 365 500,00 </w:t>
            </w:r>
          </w:p>
        </w:tc>
      </w:tr>
      <w:tr w:rsidR="002D1AD7" w14:paraId="7E6A821C" w14:textId="77777777">
        <w:trPr>
          <w:cantSplit/>
        </w:trPr>
        <w:tc>
          <w:tcPr>
            <w:tcW w:w="5276" w:type="dxa"/>
            <w:tcMar>
              <w:left w:w="20" w:type="dxa"/>
              <w:right w:w="20" w:type="dxa"/>
            </w:tcMar>
          </w:tcPr>
          <w:p w14:paraId="667FEC0A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Přijaté transfery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548F1D2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6 981 690,00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115F4B4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5 270 342,06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0FD8776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106 128 005,97 </w:t>
            </w:r>
          </w:p>
        </w:tc>
      </w:tr>
      <w:tr w:rsidR="002D1AD7" w14:paraId="38FDF59C" w14:textId="77777777">
        <w:trPr>
          <w:cantSplit/>
        </w:trPr>
        <w:tc>
          <w:tcPr>
            <w:tcW w:w="5276" w:type="dxa"/>
            <w:tcMar>
              <w:left w:w="20" w:type="dxa"/>
              <w:right w:w="20" w:type="dxa"/>
            </w:tcMar>
          </w:tcPr>
          <w:p w14:paraId="570E737E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Příjmy celkem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071846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68 611 415,00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7DF18F9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91 685 026,06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371EF08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192 955 591,37 </w:t>
            </w:r>
          </w:p>
        </w:tc>
      </w:tr>
    </w:tbl>
    <w:p w14:paraId="01C42C9B" w14:textId="77777777" w:rsidR="002D1AD7" w:rsidRDefault="002D1AD7">
      <w:pPr>
        <w:spacing w:after="0" w:line="1" w:lineRule="auto"/>
        <w:sectPr w:rsidR="002D1AD7">
          <w:headerReference w:type="default" r:id="rId18"/>
          <w:footerReference w:type="default" r:id="rId19"/>
          <w:headerReference w:type="first" r:id="rId20"/>
          <w:footerReference w:type="first" r:id="rId21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5276"/>
        <w:gridCol w:w="1831"/>
        <w:gridCol w:w="1831"/>
        <w:gridCol w:w="1831"/>
      </w:tblGrid>
      <w:tr w:rsidR="002D1AD7" w14:paraId="55D7AD7D" w14:textId="77777777">
        <w:trPr>
          <w:cantSplit/>
        </w:trPr>
        <w:tc>
          <w:tcPr>
            <w:tcW w:w="10769" w:type="dxa"/>
            <w:gridSpan w:val="4"/>
            <w:tcMar>
              <w:top w:w="4" w:type="dxa"/>
              <w:bottom w:w="4" w:type="dxa"/>
            </w:tcMar>
          </w:tcPr>
          <w:p w14:paraId="5DEFDBFF" w14:textId="77777777" w:rsidR="002D1AD7" w:rsidRDefault="002D1AD7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2D1AD7" w14:paraId="639956BC" w14:textId="77777777">
        <w:trPr>
          <w:cantSplit/>
        </w:trPr>
        <w:tc>
          <w:tcPr>
            <w:tcW w:w="5276" w:type="dxa"/>
            <w:tcBorders>
              <w:top w:val="single" w:sz="0" w:space="0" w:color="auto"/>
            </w:tcBorders>
            <w:shd w:val="clear" w:color="auto" w:fill="E3E3E3"/>
          </w:tcPr>
          <w:p w14:paraId="4E277BD0" w14:textId="77777777" w:rsidR="002D1AD7" w:rsidRDefault="00AC6BBB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Detailní výpis položek dle druhového třídění rozpočtové skladby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5BC5A78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Schválený rozpočet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48B83B5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po změnách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5EC9178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</w:t>
            </w:r>
          </w:p>
        </w:tc>
      </w:tr>
      <w:tr w:rsidR="002D1AD7" w14:paraId="242CA874" w14:textId="77777777">
        <w:trPr>
          <w:cantSplit/>
        </w:trPr>
        <w:tc>
          <w:tcPr>
            <w:tcW w:w="10769" w:type="dxa"/>
            <w:gridSpan w:val="4"/>
            <w:tcMar>
              <w:top w:w="4" w:type="dxa"/>
              <w:bottom w:w="4" w:type="dxa"/>
            </w:tcMar>
          </w:tcPr>
          <w:p w14:paraId="0CA15453" w14:textId="77777777" w:rsidR="002D1AD7" w:rsidRDefault="002D1AD7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14:paraId="60473BBC" w14:textId="77777777" w:rsidR="002D1AD7" w:rsidRDefault="002D1AD7">
      <w:pPr>
        <w:spacing w:after="0" w:line="1" w:lineRule="auto"/>
        <w:sectPr w:rsidR="002D1AD7">
          <w:headerReference w:type="default" r:id="rId22"/>
          <w:footerReference w:type="default" r:id="rId23"/>
          <w:headerReference w:type="first" r:id="rId24"/>
          <w:footerReference w:type="first" r:id="rId25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646"/>
        <w:gridCol w:w="4630"/>
        <w:gridCol w:w="1831"/>
        <w:gridCol w:w="1831"/>
        <w:gridCol w:w="1831"/>
      </w:tblGrid>
      <w:tr w:rsidR="002D1AD7" w14:paraId="6C810AC4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27CB9415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1111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47FCBBFA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daně z příjmů fyzických osob placené plátci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45C4313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8 500 000,00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12A0410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9 300 000,00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28EB78A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9 447 088,12 </w:t>
            </w:r>
          </w:p>
        </w:tc>
      </w:tr>
      <w:tr w:rsidR="002D1AD7" w14:paraId="654D492D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2D86E875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1112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2B908FAC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daně z příjmů fyzických osob placené poplatníky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3E471A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500 000,00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4DEA02E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650 000,00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257DC72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699 500,25 </w:t>
            </w:r>
          </w:p>
        </w:tc>
      </w:tr>
      <w:tr w:rsidR="002D1AD7" w14:paraId="1585CA9E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60FD3DC7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1113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6E37F3DA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daně z příjmů fyzických osob vybírané srážkou podle zvláštní sazby daně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7392D5F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1 400 000,00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32895B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1 400 000,00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2705687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1 418 374,80 </w:t>
            </w:r>
          </w:p>
        </w:tc>
      </w:tr>
      <w:tr w:rsidR="002D1AD7" w14:paraId="7E553538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48BACF03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111</w:t>
            </w:r>
          </w:p>
        </w:tc>
        <w:tc>
          <w:tcPr>
            <w:tcW w:w="4630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41A48819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daní z příjmů fyzických osob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6005F10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10 400 000,00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5EFCCAD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11 350 000,00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22FDD15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11 564 963,17 </w:t>
            </w:r>
          </w:p>
        </w:tc>
      </w:tr>
      <w:tr w:rsidR="002D1AD7" w14:paraId="3D586A7E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25E7A925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1121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4350B766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daně z příjmů právnických osob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0A989E6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10 000 000,00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1C024AF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10 200 000,00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1F027BE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10 731 804,47 </w:t>
            </w:r>
          </w:p>
        </w:tc>
      </w:tr>
      <w:tr w:rsidR="002D1AD7" w14:paraId="24FCFCF9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03FA3D3E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1122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320C225B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daně z příjmu právnických osob v případech, kdy poplatníkem je obec, s výjimkou daně vybírané srážkou podle zvláštní sazby daně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168EC4B1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1 000 000,00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7E1C86A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1 566 810,00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2766920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1 566 810,00 </w:t>
            </w:r>
          </w:p>
        </w:tc>
      </w:tr>
      <w:tr w:rsidR="002D1AD7" w14:paraId="0C5E3BC5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18819B8D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112</w:t>
            </w:r>
          </w:p>
        </w:tc>
        <w:tc>
          <w:tcPr>
            <w:tcW w:w="4630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3F392173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daní z příjmů právnických osob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0DC51F9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11 000 000,00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5E5952B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11 766 810,00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23C6600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12 298 614,47 </w:t>
            </w:r>
          </w:p>
        </w:tc>
      </w:tr>
      <w:tr w:rsidR="002D1AD7" w14:paraId="17396A13" w14:textId="77777777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14:paraId="16279E87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11</w:t>
            </w:r>
          </w:p>
        </w:tc>
        <w:tc>
          <w:tcPr>
            <w:tcW w:w="4630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14:paraId="08F97019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Daně z příjmů, zisku a kapitálových výnosů a některé další přímé daně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14:paraId="644E146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21 400 000,00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14:paraId="22715211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23 116 810,00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14:paraId="706614D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23 863 577,64 </w:t>
            </w:r>
          </w:p>
        </w:tc>
      </w:tr>
      <w:tr w:rsidR="002D1AD7" w14:paraId="0898B365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10A70DC8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1211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73C871F1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daně z přidané hodnoty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BC824E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20 000 000,00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783CC9F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20 000 000,00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4F1C37E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20 041 348,36 </w:t>
            </w:r>
          </w:p>
        </w:tc>
      </w:tr>
      <w:tr w:rsidR="002D1AD7" w14:paraId="79D1D2B4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6526D872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121</w:t>
            </w:r>
          </w:p>
        </w:tc>
        <w:tc>
          <w:tcPr>
            <w:tcW w:w="4630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1E4A7471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ze všeobecných daní ze zboží a služeb v tuzemsku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2961E38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20 000 000,00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2B6268A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20 000 000,00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79562B8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20 041 348,36 </w:t>
            </w:r>
          </w:p>
        </w:tc>
      </w:tr>
      <w:tr w:rsidR="002D1AD7" w14:paraId="10509102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018D47CB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122a3</w:t>
            </w:r>
          </w:p>
        </w:tc>
        <w:tc>
          <w:tcPr>
            <w:tcW w:w="4630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2407E8BA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ze zvláštních daní, poplatků a jiných obdobných peněžitých plnění ze zboží a služeb v tuzemsku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5E77E0F7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37FE4E51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320F4ED8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6C9373B9" w14:textId="77777777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14:paraId="7DD7B9B6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12</w:t>
            </w:r>
          </w:p>
        </w:tc>
        <w:tc>
          <w:tcPr>
            <w:tcW w:w="4630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14:paraId="57FC7FF7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Daně, poplatky a jiná obdobná peněžitá plnění ze zboží a služeb v tuzemsku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14:paraId="0CC6028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20 000 000,00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14:paraId="235B6F5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20 000 000,00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14:paraId="05CB8AA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20 041 348,36 </w:t>
            </w:r>
          </w:p>
        </w:tc>
      </w:tr>
      <w:tr w:rsidR="002D1AD7" w14:paraId="1F2937E6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6FCB637C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1334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68B47FCF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odvodů za odnětí půdy ze ZPF podle zákona upravujícího ochranu ZPF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F981A7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393C212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52D0611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167 857,74 </w:t>
            </w:r>
          </w:p>
        </w:tc>
      </w:tr>
      <w:tr w:rsidR="002D1AD7" w14:paraId="5CA8106F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0B524128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1335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6D9A63C2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poplatku za odnětí pozemku podle lesního zákona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56F20D9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1EFFA33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5025FEAD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2408CD28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368B4725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133</w:t>
            </w:r>
          </w:p>
        </w:tc>
        <w:tc>
          <w:tcPr>
            <w:tcW w:w="4630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18352199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poplatků a odvodů v oblasti životního prostředí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4956A52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20 000,00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1C0B8AD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20 000,00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01DA054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167 857,74 </w:t>
            </w:r>
          </w:p>
        </w:tc>
      </w:tr>
      <w:tr w:rsidR="002D1AD7" w14:paraId="1E3F8E5F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00B34E01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1341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79C43801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poplatku ze psů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77A56EA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70 000,00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2093F961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70 000,00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7D2D4E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64 176,00 </w:t>
            </w:r>
          </w:p>
        </w:tc>
      </w:tr>
      <w:tr w:rsidR="002D1AD7" w14:paraId="5C57B446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0745992C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1343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1411EB7A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poplatku za užívání veřejného prostranství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0E836D8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15 000,00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30DB57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1FF6DBB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38 621,00 </w:t>
            </w:r>
          </w:p>
        </w:tc>
      </w:tr>
      <w:tr w:rsidR="002D1AD7" w14:paraId="20DAE32E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2BABD57F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1345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7A2A2A79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poplatku za obecní systém odpadového hospodářství a příjem z poplatku za odkládání komunálního odpadu z nemovité věci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3EAC4CC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1 400 000,00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730A72F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1 400 000,00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72EA480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1 353 457,00 </w:t>
            </w:r>
          </w:p>
        </w:tc>
      </w:tr>
      <w:tr w:rsidR="002D1AD7" w14:paraId="54520961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084A2811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1349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1FEFCB2D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ze zrušených místních poplatků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4D523D43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7050AD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477E536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3 100,00 </w:t>
            </w:r>
          </w:p>
        </w:tc>
      </w:tr>
      <w:tr w:rsidR="002D1AD7" w14:paraId="328782EB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6A3EB736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134</w:t>
            </w:r>
          </w:p>
        </w:tc>
        <w:tc>
          <w:tcPr>
            <w:tcW w:w="4630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03077ED1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místních poplatků z vybraných činností a služeb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5198D67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1 485 000,00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6F696CF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1 523 000,00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3A859A91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1 459 354,00 </w:t>
            </w:r>
          </w:p>
        </w:tc>
      </w:tr>
      <w:tr w:rsidR="002D1AD7" w14:paraId="370A63B9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13B64DD6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1356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53D4C3C3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Příjem z úhrad za dobývání nerostů a poplatků za </w:t>
            </w:r>
            <w:proofErr w:type="spellStart"/>
            <w:r>
              <w:rPr>
                <w:rFonts w:ascii="Arial" w:hAnsi="Arial"/>
                <w:sz w:val="14"/>
              </w:rPr>
              <w:t>geolické</w:t>
            </w:r>
            <w:proofErr w:type="spellEnd"/>
            <w:r>
              <w:rPr>
                <w:rFonts w:ascii="Arial" w:hAnsi="Arial"/>
                <w:sz w:val="14"/>
              </w:rPr>
              <w:t xml:space="preserve"> práce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2466F27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6 500,00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1C6FDAC1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6 500,00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0A27E1B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6 408,09 </w:t>
            </w:r>
          </w:p>
        </w:tc>
      </w:tr>
      <w:tr w:rsidR="002D1AD7" w14:paraId="7D8C3242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24A085ED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135</w:t>
            </w:r>
          </w:p>
        </w:tc>
        <w:tc>
          <w:tcPr>
            <w:tcW w:w="4630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3D3EA725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ostatních odvodů z vybraných činností a služeb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279F0C5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6 500,00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1BA812A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6 500,00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19E1913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6 408,09 </w:t>
            </w:r>
          </w:p>
        </w:tc>
      </w:tr>
      <w:tr w:rsidR="002D1AD7" w14:paraId="0A4C6160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0670FAED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1361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37570DC5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ze správních poplatků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21B816D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25 000,00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2E50C22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25 000,00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B35CED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10 322,00 </w:t>
            </w:r>
          </w:p>
        </w:tc>
      </w:tr>
      <w:tr w:rsidR="002D1AD7" w14:paraId="4D567C61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2F4068EE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136</w:t>
            </w:r>
          </w:p>
        </w:tc>
        <w:tc>
          <w:tcPr>
            <w:tcW w:w="4630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5506501F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ze správních a soudních poplatků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6E3C910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25 000,00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249566C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25 000,00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1293DB7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10 322,00 </w:t>
            </w:r>
          </w:p>
        </w:tc>
      </w:tr>
      <w:tr w:rsidR="002D1AD7" w14:paraId="5E9868CE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09EE7886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1381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1C9253A5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daně z hazardních her s výjimkou dílčí daně z technických her za zdaňovací období do konce roku 2023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349FA5C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200 000,00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BA8808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200 000,00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3A580A8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3 106,69 </w:t>
            </w:r>
          </w:p>
        </w:tc>
      </w:tr>
      <w:tr w:rsidR="002D1AD7" w14:paraId="1E486360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17F99489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1386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5CC3FC3F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daně z hazardních her s výjimkou technických her neprovozovaných prostřednictvím internetu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5B0EAB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120 000,00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4F29ECB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400 000,00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166AE7B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390 992,65 </w:t>
            </w:r>
          </w:p>
        </w:tc>
      </w:tr>
      <w:tr w:rsidR="002D1AD7" w14:paraId="6AB4C04D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5A191212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1387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0ED71F39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daně z technických her neprovozovaných prostřednictvím internetu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DD589A6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340E8B2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150 000,00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2CFC6B7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153 239,06 </w:t>
            </w:r>
          </w:p>
        </w:tc>
      </w:tr>
      <w:tr w:rsidR="002D1AD7" w14:paraId="1A6C3F46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334229A8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138</w:t>
            </w:r>
          </w:p>
        </w:tc>
        <w:tc>
          <w:tcPr>
            <w:tcW w:w="4630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0C44EA27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daní, poplatků a jiných obdobných peněžitých plnění v oblasti hazardních her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4AD77EA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320 000,00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4822DE7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750 000,00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7CBDDA4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547 338,40 </w:t>
            </w:r>
          </w:p>
        </w:tc>
      </w:tr>
      <w:tr w:rsidR="002D1AD7" w14:paraId="4097B729" w14:textId="77777777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14:paraId="45C4139B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13</w:t>
            </w:r>
          </w:p>
        </w:tc>
        <w:tc>
          <w:tcPr>
            <w:tcW w:w="4630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14:paraId="0E30FD79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Daně a poplatky z vybraných činností a služeb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14:paraId="0878CE7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1 856 500,00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14:paraId="1D959E5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2 324 500,00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14:paraId="0FE789A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2 191 280,23 </w:t>
            </w:r>
          </w:p>
        </w:tc>
      </w:tr>
      <w:tr w:rsidR="002D1AD7" w14:paraId="34E7269D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175A7949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1511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04EBB3C0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daně z nemovitých věcí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15B722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9 500 000,00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0C369B0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25 300 000,00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25E748F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25 455 256,29 </w:t>
            </w:r>
          </w:p>
        </w:tc>
      </w:tr>
      <w:tr w:rsidR="002D1AD7" w14:paraId="4E82379E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22C12AAE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151</w:t>
            </w:r>
          </w:p>
        </w:tc>
        <w:tc>
          <w:tcPr>
            <w:tcW w:w="4630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678F2049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daní z majetku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78D690D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9 500 000,00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5A809A9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25 300 000,00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12B896E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25 455 256,29 </w:t>
            </w:r>
          </w:p>
        </w:tc>
      </w:tr>
      <w:tr w:rsidR="002D1AD7" w14:paraId="503B6FF5" w14:textId="77777777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14:paraId="749C9378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15</w:t>
            </w:r>
          </w:p>
        </w:tc>
        <w:tc>
          <w:tcPr>
            <w:tcW w:w="4630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14:paraId="35D25217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Příjem z majetkových daní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14:paraId="60A3FA9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9 500 000,00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14:paraId="0DD27D6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25 300 000,00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14:paraId="5F22AC5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25 455 256,29 </w:t>
            </w:r>
          </w:p>
        </w:tc>
      </w:tr>
      <w:tr w:rsidR="002D1AD7" w14:paraId="7B1AEC23" w14:textId="77777777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14:paraId="1342F3BB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</w:t>
            </w:r>
          </w:p>
        </w:tc>
        <w:tc>
          <w:tcPr>
            <w:tcW w:w="4630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14:paraId="0A8D0BBA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Daňové příjmy (součet za třídu 1)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14:paraId="60079A4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52 756 500,00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14:paraId="1EB6D9C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70 741 310,00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14:paraId="67CE944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71 551 462,52 </w:t>
            </w:r>
          </w:p>
        </w:tc>
      </w:tr>
      <w:tr w:rsidR="002D1AD7" w14:paraId="7B1E7832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52E1E915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2111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3FB7B9E6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poskytování služeb, výrobků, prací, výkonů a práv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06637C4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2 653 000,00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31A393D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3 296 000,00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B6ACBE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3 218 483,72 </w:t>
            </w:r>
          </w:p>
        </w:tc>
      </w:tr>
      <w:tr w:rsidR="002D1AD7" w14:paraId="59BB11F5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5AF6176A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2112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2DED2416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prodeje zboží (již nakoupeného za účelem prodeje)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7D8E2D0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5261E82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11147AE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19 986,00 </w:t>
            </w:r>
          </w:p>
        </w:tc>
      </w:tr>
      <w:tr w:rsidR="002D1AD7" w14:paraId="0F0C2150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78ACC662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2119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17438A66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Ostatní příjmy z vlastní činnosti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15213B0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36E167E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145 000,00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005D1C1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144 122,00 </w:t>
            </w:r>
          </w:p>
        </w:tc>
      </w:tr>
      <w:tr w:rsidR="002D1AD7" w14:paraId="15DFBA94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5F66A3F3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211</w:t>
            </w:r>
          </w:p>
        </w:tc>
        <w:tc>
          <w:tcPr>
            <w:tcW w:w="4630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7FAC77B9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vlastní činnosti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1679ED7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2 693 000,00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5E96DDF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3 461 000,00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5CCF403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3 382 591,72 </w:t>
            </w:r>
          </w:p>
        </w:tc>
      </w:tr>
      <w:tr w:rsidR="002D1AD7" w14:paraId="6AEF6732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43057A82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2131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4439B6A7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pronájmu nebo pachtu pozemků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7520EDF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400 000,00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0B554F7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417 000,00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2D6F12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442 712,53 </w:t>
            </w:r>
          </w:p>
        </w:tc>
      </w:tr>
      <w:tr w:rsidR="002D1AD7" w14:paraId="19AB3096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7D56E22B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2132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092F9950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pronájmu nebo pachtu ostatních nemovitých věcí a jejich částí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0219582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3 555 000,00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215670B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3 719 000,00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0C2F9D1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3 728 432,99 </w:t>
            </w:r>
          </w:p>
        </w:tc>
      </w:tr>
      <w:tr w:rsidR="002D1AD7" w14:paraId="6AFDBE60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5773B62B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2139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0D207AFF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Ostatní příjmy z pronájmu nebo pachtu majetku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321B474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25 000,00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5B8A42F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53 000,00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236CA5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51 710,00 </w:t>
            </w:r>
          </w:p>
        </w:tc>
      </w:tr>
      <w:tr w:rsidR="002D1AD7" w14:paraId="5008E9AC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237D675B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213</w:t>
            </w:r>
          </w:p>
        </w:tc>
        <w:tc>
          <w:tcPr>
            <w:tcW w:w="4630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1CF2D8EA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pronájmu nebo pachtu majetku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2B784E1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3 980 000,00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4158B45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4 189 000,00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030ACA8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4 222 855,52 </w:t>
            </w:r>
          </w:p>
        </w:tc>
      </w:tr>
      <w:tr w:rsidR="002D1AD7" w14:paraId="005A9448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00F947A7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2141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763E85D1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úroků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57A08CF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250 000,00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454C2C8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250 000,00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16561B1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91 502,35 </w:t>
            </w:r>
          </w:p>
        </w:tc>
      </w:tr>
      <w:tr w:rsidR="002D1AD7" w14:paraId="4FEB70A9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2DF74DD9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214</w:t>
            </w:r>
          </w:p>
        </w:tc>
        <w:tc>
          <w:tcPr>
            <w:tcW w:w="4630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03724073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Přijaté výnosy z finančního majetku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511F29A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250 000,00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338D0BF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250 000,00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45119E1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91 502,35 </w:t>
            </w:r>
          </w:p>
        </w:tc>
      </w:tr>
      <w:tr w:rsidR="002D1AD7" w14:paraId="3E8D17C2" w14:textId="77777777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14:paraId="164DF118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21</w:t>
            </w:r>
          </w:p>
        </w:tc>
        <w:tc>
          <w:tcPr>
            <w:tcW w:w="4630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14:paraId="4726D632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Příjem z vlastní činnosti a odvody přebytků organizací s přímým vztahem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14:paraId="37F42A0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6 923 000,00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14:paraId="2CFC738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7 900 000,00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14:paraId="6BE8017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7 696 949,59 </w:t>
            </w:r>
          </w:p>
        </w:tc>
      </w:tr>
      <w:tr w:rsidR="002D1AD7" w14:paraId="47CD3101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45D54C1C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2212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22D5B7D3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sankčních plateb přijatých od jiných osob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7BF9D178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39E5F52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45FAF671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5 000,00 </w:t>
            </w:r>
          </w:p>
        </w:tc>
      </w:tr>
      <w:tr w:rsidR="002D1AD7" w14:paraId="2AE0292E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25DDD90B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lastRenderedPageBreak/>
              <w:t>221</w:t>
            </w:r>
          </w:p>
        </w:tc>
        <w:tc>
          <w:tcPr>
            <w:tcW w:w="4630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4ADC4121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Přijaté sankční platby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7EBB696C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76C85DA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5 000,00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7FBDAE9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5 000,00 </w:t>
            </w:r>
          </w:p>
        </w:tc>
      </w:tr>
      <w:tr w:rsidR="002D1AD7" w14:paraId="290BC54F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74989E74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2222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1E03B2B1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Ostatní příjmy z </w:t>
            </w:r>
            <w:proofErr w:type="spellStart"/>
            <w:r>
              <w:rPr>
                <w:rFonts w:ascii="Arial" w:hAnsi="Arial"/>
                <w:sz w:val="14"/>
              </w:rPr>
              <w:t>finačního</w:t>
            </w:r>
            <w:proofErr w:type="spellEnd"/>
            <w:r>
              <w:rPr>
                <w:rFonts w:ascii="Arial" w:hAnsi="Arial"/>
                <w:sz w:val="14"/>
              </w:rPr>
              <w:t xml:space="preserve"> vypořádání od jiných rozpočtů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0EEAEF2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225,00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5E6074E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44B32E80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2816C931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439D3540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2229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0110B205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Ostatní přijaté vratky transferů a podobné příjmy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788A0E27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34DF20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1 374,00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404B696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1 374,00 </w:t>
            </w:r>
          </w:p>
        </w:tc>
      </w:tr>
      <w:tr w:rsidR="002D1AD7" w14:paraId="546AD86C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0D31288F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222</w:t>
            </w:r>
          </w:p>
        </w:tc>
        <w:tc>
          <w:tcPr>
            <w:tcW w:w="4630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31ED9B90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Přijaté vratky transferů a ostatní podobné příjmy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0375C43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225,00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57F486A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1 374,00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5ADFBD3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1 374,00 </w:t>
            </w:r>
          </w:p>
        </w:tc>
      </w:tr>
      <w:tr w:rsidR="002D1AD7" w14:paraId="1E8CED69" w14:textId="77777777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14:paraId="21FD813A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22</w:t>
            </w:r>
          </w:p>
        </w:tc>
        <w:tc>
          <w:tcPr>
            <w:tcW w:w="4630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14:paraId="15534752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Přijaté sankční platby a vratky transferů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14:paraId="36E3BF9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225,00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14:paraId="5A39396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6 374,00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14:paraId="605B02F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6 374,00 </w:t>
            </w:r>
          </w:p>
        </w:tc>
      </w:tr>
      <w:tr w:rsidR="002D1AD7" w14:paraId="6C92D6BB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1F7C936A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2321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092FFAD0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Přijaté peněžité neinvestiční dary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10B5C4F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28523BE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75D0F6A4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2EB18A33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5844A62A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2322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5CA77831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pojistných plnění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1FBACEF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5CA28111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104 000,00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13E50E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82 729,00 </w:t>
            </w:r>
          </w:p>
        </w:tc>
      </w:tr>
      <w:tr w:rsidR="002D1AD7" w14:paraId="725A2FC8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6C0FA4C9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2324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2F31A031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Přijaté neinvestiční </w:t>
            </w:r>
            <w:proofErr w:type="spellStart"/>
            <w:r>
              <w:rPr>
                <w:rFonts w:ascii="Arial" w:hAnsi="Arial"/>
                <w:sz w:val="14"/>
              </w:rPr>
              <w:t>příspěky</w:t>
            </w:r>
            <w:proofErr w:type="spellEnd"/>
            <w:r>
              <w:rPr>
                <w:rFonts w:ascii="Arial" w:hAnsi="Arial"/>
                <w:sz w:val="14"/>
              </w:rPr>
              <w:t xml:space="preserve"> a náhrady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1DDB444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1 810 000,00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7FD8294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1 168 000,00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22B41A1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1 124 170,29 </w:t>
            </w:r>
          </w:p>
        </w:tc>
      </w:tr>
      <w:tr w:rsidR="002D1AD7" w14:paraId="553CD406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08E811C8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2329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49FEDE87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Ostatní nedaňové příjmy jinde nezařazené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51ABB5B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4366EAB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5E4697D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400,00 </w:t>
            </w:r>
          </w:p>
        </w:tc>
      </w:tr>
      <w:tr w:rsidR="002D1AD7" w14:paraId="5EE6A85F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199EC2BF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232</w:t>
            </w:r>
          </w:p>
        </w:tc>
        <w:tc>
          <w:tcPr>
            <w:tcW w:w="4630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7AA1E7AF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Ostatní nedaňové příjmy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30421DA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1 850 000,00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7378A43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1 307 000,00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76420C81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1 207 299,29 </w:t>
            </w:r>
          </w:p>
        </w:tc>
      </w:tr>
      <w:tr w:rsidR="002D1AD7" w14:paraId="6D0C53E5" w14:textId="77777777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14:paraId="51D639EC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23</w:t>
            </w:r>
          </w:p>
        </w:tc>
        <w:tc>
          <w:tcPr>
            <w:tcW w:w="4630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14:paraId="227904C7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Příjem z prodeje neinvestičního majetku a ostatní nedaňové příjmy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14:paraId="17B90B4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1 850 000,00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14:paraId="30F36DF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1 307 000,00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14:paraId="05CEE3F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1 207 299,29 </w:t>
            </w:r>
          </w:p>
        </w:tc>
      </w:tr>
      <w:tr w:rsidR="002D1AD7" w14:paraId="517E007B" w14:textId="77777777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14:paraId="0CFB57E1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2</w:t>
            </w:r>
          </w:p>
        </w:tc>
        <w:tc>
          <w:tcPr>
            <w:tcW w:w="4630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14:paraId="21670491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Nedaňové příjmy (součet za třídu 2)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14:paraId="0827008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8 773 225,00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14:paraId="5B4AEF7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9 213 374,00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14:paraId="64D16E3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8 910 622,88 </w:t>
            </w:r>
          </w:p>
        </w:tc>
      </w:tr>
      <w:tr w:rsidR="002D1AD7" w14:paraId="7E096642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69E559FB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3111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1EB9D039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prodeje pozemků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5975CC9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100 000,00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1737557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5 600 000,00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40D6731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5 505 500,00 </w:t>
            </w:r>
          </w:p>
        </w:tc>
      </w:tr>
      <w:tr w:rsidR="002D1AD7" w14:paraId="618ED261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49A4E152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3113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5564DDA1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prodeje ostatního hmotného dlouhodobého majetku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19975756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5DFE3CA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860 000,00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7D69DEA1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860 000,00 </w:t>
            </w:r>
          </w:p>
        </w:tc>
      </w:tr>
      <w:tr w:rsidR="002D1AD7" w14:paraId="43349A88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3F29B1E0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311</w:t>
            </w:r>
          </w:p>
        </w:tc>
        <w:tc>
          <w:tcPr>
            <w:tcW w:w="4630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3D99A1A9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Příjem z prodeje dlouhodobého majetku (kromě drobného)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49DBAE9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100 000,00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0BC549F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6 460 000,00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2AB37FA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6 365 500,00 </w:t>
            </w:r>
          </w:p>
        </w:tc>
      </w:tr>
      <w:tr w:rsidR="002D1AD7" w14:paraId="24D4732A" w14:textId="77777777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14:paraId="54193915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31</w:t>
            </w:r>
          </w:p>
        </w:tc>
        <w:tc>
          <w:tcPr>
            <w:tcW w:w="4630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14:paraId="66AFC71F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Příjem z prodeje dlouhodobého majetku a ostatní kapitálové příjmy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14:paraId="0076F111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100 000,00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14:paraId="6E0AD5D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6 460 000,00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14:paraId="30BB846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6 365 500,00 </w:t>
            </w:r>
          </w:p>
        </w:tc>
      </w:tr>
      <w:tr w:rsidR="002D1AD7" w14:paraId="58C70265" w14:textId="77777777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14:paraId="0552C7C3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</w:t>
            </w:r>
          </w:p>
        </w:tc>
        <w:tc>
          <w:tcPr>
            <w:tcW w:w="4630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14:paraId="53C62B7A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Kapitálové příjmy (souč.za třídu 3)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14:paraId="747EC48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100 000,00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14:paraId="3E466DB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6 460 000,00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14:paraId="2EED183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6 365 500,00 </w:t>
            </w:r>
          </w:p>
        </w:tc>
      </w:tr>
      <w:tr w:rsidR="002D1AD7" w14:paraId="0666FC45" w14:textId="77777777">
        <w:trPr>
          <w:cantSplit/>
        </w:trPr>
        <w:tc>
          <w:tcPr>
            <w:tcW w:w="5276" w:type="dxa"/>
            <w:gridSpan w:val="2"/>
            <w:tcBorders>
              <w:bottom w:val="single" w:sz="8" w:space="0" w:color="auto"/>
            </w:tcBorders>
            <w:shd w:val="clear" w:color="auto" w:fill="D3D3D3"/>
            <w:tcMar>
              <w:top w:w="54" w:type="dxa"/>
              <w:bottom w:w="54" w:type="dxa"/>
            </w:tcMar>
          </w:tcPr>
          <w:p w14:paraId="65B3C5AA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Vlastní příjmy (třída 1+2+3)</w:t>
            </w:r>
          </w:p>
        </w:tc>
        <w:tc>
          <w:tcPr>
            <w:tcW w:w="1831" w:type="dxa"/>
            <w:tcBorders>
              <w:bottom w:val="single" w:sz="8" w:space="0" w:color="auto"/>
            </w:tcBorders>
            <w:shd w:val="clear" w:color="auto" w:fill="D3D3D3"/>
            <w:tcMar>
              <w:left w:w="20" w:type="dxa"/>
              <w:right w:w="20" w:type="dxa"/>
            </w:tcMar>
          </w:tcPr>
          <w:p w14:paraId="3CB2F6F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61 629 725,00 </w:t>
            </w:r>
          </w:p>
        </w:tc>
        <w:tc>
          <w:tcPr>
            <w:tcW w:w="1831" w:type="dxa"/>
            <w:tcBorders>
              <w:bottom w:val="single" w:sz="8" w:space="0" w:color="auto"/>
            </w:tcBorders>
            <w:shd w:val="clear" w:color="auto" w:fill="D3D3D3"/>
            <w:tcMar>
              <w:left w:w="20" w:type="dxa"/>
              <w:right w:w="20" w:type="dxa"/>
            </w:tcMar>
          </w:tcPr>
          <w:p w14:paraId="38B8D39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86 414 684,00 </w:t>
            </w:r>
          </w:p>
        </w:tc>
        <w:tc>
          <w:tcPr>
            <w:tcW w:w="1831" w:type="dxa"/>
            <w:tcBorders>
              <w:bottom w:val="single" w:sz="8" w:space="0" w:color="auto"/>
            </w:tcBorders>
            <w:shd w:val="clear" w:color="auto" w:fill="D3D3D3"/>
            <w:tcMar>
              <w:left w:w="20" w:type="dxa"/>
              <w:right w:w="20" w:type="dxa"/>
            </w:tcMar>
          </w:tcPr>
          <w:p w14:paraId="2599553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86 827 585,40 </w:t>
            </w:r>
          </w:p>
        </w:tc>
      </w:tr>
      <w:tr w:rsidR="002D1AD7" w14:paraId="0D702F84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37E89C03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4111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71B5FAB9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Neinvestiční přijaté transfery z všeobecné pokladní správy státního rozpočtu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D60910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31 000,00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2CA8A34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32 725,00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5C8C4CE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32 725,00 </w:t>
            </w:r>
          </w:p>
        </w:tc>
      </w:tr>
      <w:tr w:rsidR="002D1AD7" w14:paraId="537A1F1E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23DB8165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4112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36FFBA23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Neinvestiční přijaté transfery ze státního rozpočtu v rámci souhrnného dotačního vztahu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0B949E4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541 800,00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5F88707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541 800,00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104F764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541 800,00 </w:t>
            </w:r>
          </w:p>
        </w:tc>
      </w:tr>
      <w:tr w:rsidR="002D1AD7" w14:paraId="7EC5050B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0F08B61E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4116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5C3F45CF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Ostatní neinvestiční přijaté transfery ze státního rozpočtu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0265F6C9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1CB935A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2 896 021,04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084CA0E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2 896 021,04 </w:t>
            </w:r>
          </w:p>
        </w:tc>
      </w:tr>
      <w:tr w:rsidR="002D1AD7" w14:paraId="2780CBC4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675F7C5E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411</w:t>
            </w:r>
          </w:p>
        </w:tc>
        <w:tc>
          <w:tcPr>
            <w:tcW w:w="4630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55330846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Neinvestiční přijaté transfery od rozpočtů ústřední úrovně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21D1556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572 800,00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76C5059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3 470 546,04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7F7430C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3 470 546,04 </w:t>
            </w:r>
          </w:p>
        </w:tc>
      </w:tr>
      <w:tr w:rsidR="002D1AD7" w14:paraId="12411486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1315E6F6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4134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4A4A2D27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Převody z rozpočtových účtů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1AB31D71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47D3D95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33B06C8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99 933 272,91 </w:t>
            </w:r>
          </w:p>
        </w:tc>
      </w:tr>
      <w:tr w:rsidR="002D1AD7" w14:paraId="27E0619B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65BD0E1A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4138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20D2E8D8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Převody z vlastní pokladny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563B6170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3F15DDA7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44E532F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702 000,00 </w:t>
            </w:r>
          </w:p>
        </w:tc>
      </w:tr>
      <w:tr w:rsidR="002D1AD7" w14:paraId="3D42CF62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660D3C2A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4139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24CA14B1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Ostatní převody z vlastních fondů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77888052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4AAFC891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54AE496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222 391,00 </w:t>
            </w:r>
          </w:p>
        </w:tc>
      </w:tr>
      <w:tr w:rsidR="002D1AD7" w14:paraId="65700F02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471AA9B5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413</w:t>
            </w:r>
          </w:p>
        </w:tc>
        <w:tc>
          <w:tcPr>
            <w:tcW w:w="4630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64ED6D0D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Neinvestiční převody z vlastních fondů a ve vztahu k útvarům bez právní osobnosti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037D85EF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0187DF1F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54874BB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100 857 663,91 </w:t>
            </w:r>
          </w:p>
        </w:tc>
      </w:tr>
      <w:tr w:rsidR="002D1AD7" w14:paraId="146A49D6" w14:textId="77777777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14:paraId="16FCA422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41</w:t>
            </w:r>
          </w:p>
        </w:tc>
        <w:tc>
          <w:tcPr>
            <w:tcW w:w="4630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14:paraId="75316F1C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Neinvestiční přijaté transfery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14:paraId="04807F4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572 800,00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14:paraId="50A0B02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3 470 546,04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14:paraId="3F9363D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104 328 209,95 </w:t>
            </w:r>
          </w:p>
        </w:tc>
      </w:tr>
      <w:tr w:rsidR="002D1AD7" w14:paraId="2B616D83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4C9F4D97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4213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16707233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Investiční přijaté transfery ze státních fondů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72D9C7E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1 419 787,00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27D787D2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12824A19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79516DA4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53B2F88E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4216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13F641BF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Ostatní investiční přijaté transfery ze státního rozpočtu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944EDE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4 909 103,00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1468065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1 719 796,02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75C7493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1 719 796,02 </w:t>
            </w:r>
          </w:p>
        </w:tc>
      </w:tr>
      <w:tr w:rsidR="002D1AD7" w14:paraId="5F8C4468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43E82DAE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421</w:t>
            </w:r>
          </w:p>
        </w:tc>
        <w:tc>
          <w:tcPr>
            <w:tcW w:w="4630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3D2D44DA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Investiční přijaté transfery od rozpočtů ústřední úrovně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0CB7347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6 328 890,00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6B6487D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1 719 796,02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0ABBBE9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1 719 796,02 </w:t>
            </w:r>
          </w:p>
        </w:tc>
      </w:tr>
      <w:tr w:rsidR="002D1AD7" w14:paraId="5D35CD12" w14:textId="77777777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14:paraId="23292C8A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4222</w:t>
            </w:r>
          </w:p>
        </w:tc>
        <w:tc>
          <w:tcPr>
            <w:tcW w:w="4630" w:type="dxa"/>
            <w:tcMar>
              <w:left w:w="20" w:type="dxa"/>
              <w:right w:w="20" w:type="dxa"/>
            </w:tcMar>
          </w:tcPr>
          <w:p w14:paraId="7D9E6D0A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Investiční přijaté transfery od krajů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41CA20B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02556DD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80 000,00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2263796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80 000,00 </w:t>
            </w:r>
          </w:p>
        </w:tc>
      </w:tr>
      <w:tr w:rsidR="002D1AD7" w14:paraId="32A4FF83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74091C27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422</w:t>
            </w:r>
          </w:p>
        </w:tc>
        <w:tc>
          <w:tcPr>
            <w:tcW w:w="4630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14:paraId="1C8A0499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Investiční přijaté transfery od rozpočtů územní úrovně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75DF21F1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80 000,00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0C261BE1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80 000,00 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14:paraId="2D084DF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80 000,00 </w:t>
            </w:r>
          </w:p>
        </w:tc>
      </w:tr>
      <w:tr w:rsidR="002D1AD7" w14:paraId="683E409D" w14:textId="77777777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14:paraId="7EEB1030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42</w:t>
            </w:r>
          </w:p>
        </w:tc>
        <w:tc>
          <w:tcPr>
            <w:tcW w:w="4630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14:paraId="1AD90C35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Investiční přijaté transfery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14:paraId="13B6100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6 408 890,00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14:paraId="4A913D3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1 799 796,02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14:paraId="40E6906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1 799 796,02 </w:t>
            </w:r>
          </w:p>
        </w:tc>
      </w:tr>
      <w:tr w:rsidR="002D1AD7" w14:paraId="1724F2BB" w14:textId="77777777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14:paraId="3741C3A4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4</w:t>
            </w:r>
          </w:p>
        </w:tc>
        <w:tc>
          <w:tcPr>
            <w:tcW w:w="4630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14:paraId="70FB4709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Přijaté transfery (součet za třídu 4)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14:paraId="72E12A0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6 981 690,00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14:paraId="4315BE2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5 270 342,06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14:paraId="342C00B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106 128 005,97 </w:t>
            </w:r>
          </w:p>
        </w:tc>
      </w:tr>
      <w:tr w:rsidR="002D1AD7" w14:paraId="27057A6C" w14:textId="77777777">
        <w:trPr>
          <w:cantSplit/>
        </w:trPr>
        <w:tc>
          <w:tcPr>
            <w:tcW w:w="5276" w:type="dxa"/>
            <w:gridSpan w:val="2"/>
            <w:tcBorders>
              <w:bottom w:val="single" w:sz="4" w:space="0" w:color="auto"/>
            </w:tcBorders>
            <w:shd w:val="clear" w:color="auto" w:fill="D3D3D3"/>
            <w:tcMar>
              <w:top w:w="64" w:type="dxa"/>
              <w:bottom w:w="64" w:type="dxa"/>
            </w:tcMar>
          </w:tcPr>
          <w:p w14:paraId="7F80BFE1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color w:val="000080"/>
                <w:sz w:val="17"/>
              </w:rPr>
            </w:pPr>
            <w:r>
              <w:rPr>
                <w:rFonts w:ascii="Arial" w:hAnsi="Arial"/>
                <w:b/>
                <w:color w:val="000080"/>
                <w:sz w:val="17"/>
              </w:rPr>
              <w:t>Příjmy celkem (třídy 1+2+3+4)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D3D3D3"/>
            <w:tcMar>
              <w:left w:w="20" w:type="dxa"/>
              <w:right w:w="20" w:type="dxa"/>
            </w:tcMar>
          </w:tcPr>
          <w:p w14:paraId="094E13A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68 611 415,00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D3D3D3"/>
            <w:tcMar>
              <w:left w:w="20" w:type="dxa"/>
              <w:right w:w="20" w:type="dxa"/>
            </w:tcMar>
          </w:tcPr>
          <w:p w14:paraId="13558DE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91 685 026,06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D3D3D3"/>
            <w:tcMar>
              <w:left w:w="20" w:type="dxa"/>
              <w:right w:w="20" w:type="dxa"/>
            </w:tcMar>
          </w:tcPr>
          <w:p w14:paraId="54324171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192 955 591,37 </w:t>
            </w:r>
          </w:p>
        </w:tc>
      </w:tr>
      <w:tr w:rsidR="002D1AD7" w14:paraId="75C436EE" w14:textId="77777777">
        <w:trPr>
          <w:cantSplit/>
        </w:trPr>
        <w:tc>
          <w:tcPr>
            <w:tcW w:w="10769" w:type="dxa"/>
            <w:gridSpan w:val="5"/>
          </w:tcPr>
          <w:p w14:paraId="18364A11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</w:tbl>
    <w:p w14:paraId="037C309E" w14:textId="77777777" w:rsidR="002D1AD7" w:rsidRDefault="002D1AD7">
      <w:pPr>
        <w:spacing w:after="0" w:line="1" w:lineRule="auto"/>
        <w:sectPr w:rsidR="002D1AD7">
          <w:headerReference w:type="default" r:id="rId26"/>
          <w:footerReference w:type="default" r:id="rId27"/>
          <w:headerReference w:type="first" r:id="rId28"/>
          <w:footerReference w:type="first" r:id="rId29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5276"/>
        <w:gridCol w:w="1831"/>
        <w:gridCol w:w="1831"/>
        <w:gridCol w:w="1831"/>
      </w:tblGrid>
      <w:tr w:rsidR="002D1AD7" w14:paraId="16A01531" w14:textId="77777777">
        <w:trPr>
          <w:cantSplit/>
        </w:trPr>
        <w:tc>
          <w:tcPr>
            <w:tcW w:w="10769" w:type="dxa"/>
            <w:gridSpan w:val="4"/>
          </w:tcPr>
          <w:p w14:paraId="4E61BD18" w14:textId="77777777" w:rsidR="002D1AD7" w:rsidRDefault="00AC6BBB">
            <w:pPr>
              <w:pageBreakBefore/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lastRenderedPageBreak/>
              <w:t>II. PLNĚNÍ ROZPOČTU VÝDAJŮ</w:t>
            </w:r>
          </w:p>
        </w:tc>
      </w:tr>
      <w:tr w:rsidR="002D1AD7" w14:paraId="64104558" w14:textId="77777777">
        <w:trPr>
          <w:cantSplit/>
        </w:trPr>
        <w:tc>
          <w:tcPr>
            <w:tcW w:w="5276" w:type="dxa"/>
            <w:tcBorders>
              <w:top w:val="single" w:sz="0" w:space="0" w:color="auto"/>
            </w:tcBorders>
            <w:shd w:val="clear" w:color="auto" w:fill="E3E3E3"/>
          </w:tcPr>
          <w:p w14:paraId="1659B99E" w14:textId="77777777" w:rsidR="002D1AD7" w:rsidRDefault="00AC6BBB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Text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0B329A7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Schválený rozpočet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2F5BDC2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po změnách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7219D51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</w:t>
            </w:r>
          </w:p>
        </w:tc>
      </w:tr>
      <w:tr w:rsidR="002D1AD7" w14:paraId="5FE2068B" w14:textId="77777777">
        <w:trPr>
          <w:cantSplit/>
        </w:trPr>
        <w:tc>
          <w:tcPr>
            <w:tcW w:w="10769" w:type="dxa"/>
            <w:gridSpan w:val="4"/>
            <w:tcMar>
              <w:top w:w="4" w:type="dxa"/>
              <w:bottom w:w="4" w:type="dxa"/>
            </w:tcMar>
          </w:tcPr>
          <w:p w14:paraId="5F411C28" w14:textId="77777777" w:rsidR="002D1AD7" w:rsidRDefault="002D1AD7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14:paraId="7D21DE6E" w14:textId="77777777" w:rsidR="002D1AD7" w:rsidRDefault="002D1AD7">
      <w:pPr>
        <w:spacing w:after="0" w:line="1" w:lineRule="auto"/>
        <w:sectPr w:rsidR="002D1AD7">
          <w:headerReference w:type="default" r:id="rId30"/>
          <w:footerReference w:type="default" r:id="rId31"/>
          <w:headerReference w:type="first" r:id="rId32"/>
          <w:footerReference w:type="first" r:id="rId33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5276"/>
        <w:gridCol w:w="1831"/>
        <w:gridCol w:w="1831"/>
        <w:gridCol w:w="1831"/>
      </w:tblGrid>
      <w:tr w:rsidR="002D1AD7" w14:paraId="1DC00A69" w14:textId="77777777">
        <w:trPr>
          <w:cantSplit/>
        </w:trPr>
        <w:tc>
          <w:tcPr>
            <w:tcW w:w="5276" w:type="dxa"/>
            <w:tcMar>
              <w:left w:w="20" w:type="dxa"/>
              <w:right w:w="20" w:type="dxa"/>
            </w:tcMar>
          </w:tcPr>
          <w:p w14:paraId="175F1D4C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Běžné výdaje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36F39F7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43 362 387,00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3B3A3EB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48 063 957,99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44842D0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142 041 671,90 </w:t>
            </w:r>
          </w:p>
        </w:tc>
      </w:tr>
      <w:tr w:rsidR="002D1AD7" w14:paraId="77A0A7A8" w14:textId="77777777">
        <w:trPr>
          <w:cantSplit/>
        </w:trPr>
        <w:tc>
          <w:tcPr>
            <w:tcW w:w="5276" w:type="dxa"/>
            <w:tcMar>
              <w:left w:w="20" w:type="dxa"/>
              <w:right w:w="20" w:type="dxa"/>
            </w:tcMar>
          </w:tcPr>
          <w:p w14:paraId="6B5C1FB4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Kapitálové výdaje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48393A1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43 849 319,00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5677894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36 711 796,02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42DB7191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32 189 747,53 </w:t>
            </w:r>
          </w:p>
        </w:tc>
      </w:tr>
      <w:tr w:rsidR="002D1AD7" w14:paraId="1027DA8A" w14:textId="77777777">
        <w:trPr>
          <w:cantSplit/>
        </w:trPr>
        <w:tc>
          <w:tcPr>
            <w:tcW w:w="5276" w:type="dxa"/>
            <w:tcMar>
              <w:left w:w="20" w:type="dxa"/>
              <w:right w:w="20" w:type="dxa"/>
            </w:tcMar>
          </w:tcPr>
          <w:p w14:paraId="694CCC05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Výdaje celkem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423BBC8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87 211 706,00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08BD33C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84 775 754,01 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5D7943B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174 231 419,43 </w:t>
            </w:r>
          </w:p>
        </w:tc>
      </w:tr>
    </w:tbl>
    <w:p w14:paraId="63F79ACD" w14:textId="77777777" w:rsidR="002D1AD7" w:rsidRDefault="002D1AD7">
      <w:pPr>
        <w:spacing w:after="0" w:line="1" w:lineRule="auto"/>
        <w:sectPr w:rsidR="002D1AD7">
          <w:headerReference w:type="default" r:id="rId34"/>
          <w:footerReference w:type="default" r:id="rId35"/>
          <w:headerReference w:type="first" r:id="rId36"/>
          <w:footerReference w:type="first" r:id="rId37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5276"/>
        <w:gridCol w:w="1831"/>
        <w:gridCol w:w="1831"/>
        <w:gridCol w:w="1831"/>
      </w:tblGrid>
      <w:tr w:rsidR="002D1AD7" w14:paraId="22FD53DD" w14:textId="77777777">
        <w:trPr>
          <w:cantSplit/>
        </w:trPr>
        <w:tc>
          <w:tcPr>
            <w:tcW w:w="10769" w:type="dxa"/>
            <w:gridSpan w:val="4"/>
            <w:tcMar>
              <w:top w:w="4" w:type="dxa"/>
              <w:bottom w:w="4" w:type="dxa"/>
            </w:tcMar>
          </w:tcPr>
          <w:p w14:paraId="2CFA8CEE" w14:textId="77777777" w:rsidR="002D1AD7" w:rsidRDefault="002D1AD7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2D1AD7" w14:paraId="51F3AFB6" w14:textId="77777777">
        <w:trPr>
          <w:cantSplit/>
        </w:trPr>
        <w:tc>
          <w:tcPr>
            <w:tcW w:w="5276" w:type="dxa"/>
            <w:tcBorders>
              <w:top w:val="single" w:sz="0" w:space="0" w:color="auto"/>
            </w:tcBorders>
            <w:shd w:val="clear" w:color="auto" w:fill="E3E3E3"/>
          </w:tcPr>
          <w:p w14:paraId="6B87111C" w14:textId="77777777" w:rsidR="002D1AD7" w:rsidRDefault="00AC6BBB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Detailní výpis položek dle odvětvového třídění rozpočtové skladby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37A8587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Schválený rozpočet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5057438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po změnách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3EC6212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</w:t>
            </w:r>
          </w:p>
        </w:tc>
      </w:tr>
      <w:tr w:rsidR="002D1AD7" w14:paraId="3F678CDB" w14:textId="77777777">
        <w:trPr>
          <w:cantSplit/>
        </w:trPr>
        <w:tc>
          <w:tcPr>
            <w:tcW w:w="10769" w:type="dxa"/>
            <w:gridSpan w:val="4"/>
            <w:tcMar>
              <w:top w:w="4" w:type="dxa"/>
              <w:bottom w:w="4" w:type="dxa"/>
            </w:tcMar>
          </w:tcPr>
          <w:p w14:paraId="0CA8B655" w14:textId="77777777" w:rsidR="002D1AD7" w:rsidRDefault="002D1AD7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14:paraId="02938D52" w14:textId="77777777" w:rsidR="002D1AD7" w:rsidRDefault="002D1AD7">
      <w:pPr>
        <w:spacing w:after="0" w:line="1" w:lineRule="auto"/>
        <w:sectPr w:rsidR="002D1AD7">
          <w:headerReference w:type="default" r:id="rId38"/>
          <w:footerReference w:type="default" r:id="rId39"/>
          <w:headerReference w:type="first" r:id="rId40"/>
          <w:footerReference w:type="first" r:id="rId41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646"/>
        <w:gridCol w:w="4630"/>
        <w:gridCol w:w="1831"/>
        <w:gridCol w:w="1831"/>
        <w:gridCol w:w="1831"/>
      </w:tblGrid>
      <w:tr w:rsidR="002D1AD7" w14:paraId="5D73EBDC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71A13B82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1070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5174D753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Rybářství a myslivost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0A7567B1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5517B14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68 000,00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08F9425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63 000,00 </w:t>
            </w:r>
          </w:p>
        </w:tc>
      </w:tr>
      <w:tr w:rsidR="002D1AD7" w14:paraId="2BBA35D1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432C3D59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2115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133A64CA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Úspora energie a obnovitelné zdroje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42394A9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350 000,00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2AF0297A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5A73E8E3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446D85D6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21AF553D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2212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5E65D57B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Silnice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03BBC51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985 000,00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55851BC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985 000,00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6E86CCD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603 914,47 </w:t>
            </w:r>
          </w:p>
        </w:tc>
      </w:tr>
      <w:tr w:rsidR="002D1AD7" w14:paraId="2AE603F3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38B436E3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2219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74AA7BA0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Ostatní záležitosti pozemních komunikací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4B55AF2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3 620 000,00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312E032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3 620 000,00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4D3CA72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2 895 235,14 </w:t>
            </w:r>
          </w:p>
        </w:tc>
      </w:tr>
      <w:tr w:rsidR="002D1AD7" w14:paraId="526D15B8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55324742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2292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04E4A1D8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Dopravní obslužnost veřejnými </w:t>
            </w:r>
            <w:proofErr w:type="gramStart"/>
            <w:r>
              <w:rPr>
                <w:rFonts w:ascii="Arial" w:hAnsi="Arial"/>
                <w:b/>
                <w:sz w:val="14"/>
              </w:rPr>
              <w:t>službami - linková</w:t>
            </w:r>
            <w:proofErr w:type="gramEnd"/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5221A06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226 934,00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6F136D7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226 934,00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575AD36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226 934,00 </w:t>
            </w:r>
          </w:p>
        </w:tc>
      </w:tr>
      <w:tr w:rsidR="002D1AD7" w14:paraId="0A7D6BEC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3DE724FC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2321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6782BC06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Odvádění a čištění </w:t>
            </w:r>
            <w:proofErr w:type="spellStart"/>
            <w:r>
              <w:rPr>
                <w:rFonts w:ascii="Arial" w:hAnsi="Arial"/>
                <w:b/>
                <w:sz w:val="14"/>
              </w:rPr>
              <w:t>odpadn</w:t>
            </w:r>
            <w:proofErr w:type="spellEnd"/>
            <w:r>
              <w:rPr>
                <w:rFonts w:ascii="Arial" w:hAnsi="Arial"/>
                <w:b/>
                <w:sz w:val="14"/>
              </w:rPr>
              <w:t>. vod a nakládání s kaly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1D74224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3 010 000,00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0B53A71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3 010 000,00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233D875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1 800 285,31 </w:t>
            </w:r>
          </w:p>
        </w:tc>
      </w:tr>
      <w:tr w:rsidR="002D1AD7" w14:paraId="35E26451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08A1FE60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2412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49A860D9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Záležitosti telekomunikací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5B98329B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78DA52F9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6AAE2586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3DD3761F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492F3AB6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3112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33EC364E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Mateřské školy pro děti se </w:t>
            </w:r>
            <w:proofErr w:type="spellStart"/>
            <w:r>
              <w:rPr>
                <w:rFonts w:ascii="Arial" w:hAnsi="Arial"/>
                <w:b/>
                <w:sz w:val="14"/>
              </w:rPr>
              <w:t>spec</w:t>
            </w:r>
            <w:proofErr w:type="spellEnd"/>
            <w:r>
              <w:rPr>
                <w:rFonts w:ascii="Arial" w:hAnsi="Arial"/>
                <w:b/>
                <w:sz w:val="14"/>
              </w:rPr>
              <w:t xml:space="preserve">. </w:t>
            </w:r>
            <w:proofErr w:type="spellStart"/>
            <w:r>
              <w:rPr>
                <w:rFonts w:ascii="Arial" w:hAnsi="Arial"/>
                <w:b/>
                <w:sz w:val="14"/>
              </w:rPr>
              <w:t>vzděl</w:t>
            </w:r>
            <w:proofErr w:type="spellEnd"/>
            <w:r>
              <w:rPr>
                <w:rFonts w:ascii="Arial" w:hAnsi="Arial"/>
                <w:b/>
                <w:sz w:val="14"/>
              </w:rPr>
              <w:t>. potřebami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07EC0E2E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05E8A4E6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490AC925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0D55D1F6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74674964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3113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39778221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Základní školy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38C80F1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10 055 319,00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6DF8D7A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9 563 033,01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7E75EEC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9 461 419,74 </w:t>
            </w:r>
          </w:p>
        </w:tc>
      </w:tr>
      <w:tr w:rsidR="002D1AD7" w14:paraId="204D1B48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30648E7A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3150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1CBABC6F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Vyšší odborné školy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42DBA73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7FA9FDD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377BB7F6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3EE35028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491C5480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3314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5EE286F1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Činnosti knihovnické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335FC09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146 000,00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7B6C300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146 000,00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007C62B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89 231,08 </w:t>
            </w:r>
          </w:p>
        </w:tc>
      </w:tr>
      <w:tr w:rsidR="002D1AD7" w14:paraId="471D1E89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3186F449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3341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21566D16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Rozhlas a televize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0BA3B34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88 000,00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222216F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88 000,00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10D7EFF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4 887,17 </w:t>
            </w:r>
          </w:p>
        </w:tc>
      </w:tr>
      <w:tr w:rsidR="002D1AD7" w14:paraId="440EF977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43293EC4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3349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2059CC9B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Ostatní záležitosti sdělovacích prostředků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300B234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70 000,00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365489B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6434438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73 058,72 </w:t>
            </w:r>
          </w:p>
        </w:tc>
      </w:tr>
      <w:tr w:rsidR="002D1AD7" w14:paraId="54A00589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0D853442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3392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4A327C47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Zájmová činnost v kultuře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0DD6816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440 000,00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792EABB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590 000,00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0E7FB71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483 703,60 </w:t>
            </w:r>
          </w:p>
        </w:tc>
      </w:tr>
      <w:tr w:rsidR="002D1AD7" w14:paraId="19B09CA4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1A012F3D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3399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3A7E022A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Ostatní záležitosti </w:t>
            </w:r>
            <w:proofErr w:type="spellStart"/>
            <w:proofErr w:type="gramStart"/>
            <w:r>
              <w:rPr>
                <w:rFonts w:ascii="Arial" w:hAnsi="Arial"/>
                <w:b/>
                <w:sz w:val="14"/>
              </w:rPr>
              <w:t>kultury,církví</w:t>
            </w:r>
            <w:proofErr w:type="spellEnd"/>
            <w:proofErr w:type="gramEnd"/>
            <w:r>
              <w:rPr>
                <w:rFonts w:ascii="Arial" w:hAnsi="Arial"/>
                <w:b/>
                <w:sz w:val="14"/>
              </w:rPr>
              <w:t xml:space="preserve"> a </w:t>
            </w:r>
            <w:proofErr w:type="spellStart"/>
            <w:r>
              <w:rPr>
                <w:rFonts w:ascii="Arial" w:hAnsi="Arial"/>
                <w:b/>
                <w:sz w:val="14"/>
              </w:rPr>
              <w:t>sděl.prostř</w:t>
            </w:r>
            <w:proofErr w:type="spellEnd"/>
            <w:r>
              <w:rPr>
                <w:rFonts w:ascii="Arial" w:hAnsi="Arial"/>
                <w:b/>
                <w:sz w:val="14"/>
              </w:rPr>
              <w:t>.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0F25D84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1 386 000,00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39E6FF8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1 386 000,00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6DE5887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1 169 666,50 </w:t>
            </w:r>
          </w:p>
        </w:tc>
      </w:tr>
      <w:tr w:rsidR="002D1AD7" w14:paraId="0173F94B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2775F29B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3412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72E8F288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Sportovní zařízení ve vlastnictví obce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6DAD3D8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2 240 000,00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2A1E09B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720 000,00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5D6832D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545 774,99 </w:t>
            </w:r>
          </w:p>
        </w:tc>
      </w:tr>
      <w:tr w:rsidR="002D1AD7" w14:paraId="57F33837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592F5DC7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3421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092D8998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Využití volného času dětí a mládeže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3304332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432C56E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170FE5E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14 000,00 </w:t>
            </w:r>
          </w:p>
        </w:tc>
      </w:tr>
      <w:tr w:rsidR="002D1AD7" w14:paraId="39538EFA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28C06E66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3429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7957FF6A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Ostatní zájmová činnost a rekreace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3FEE86D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273 000,00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3CB7870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333 000,00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67C2DAD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151 456,95 </w:t>
            </w:r>
          </w:p>
        </w:tc>
      </w:tr>
      <w:tr w:rsidR="002D1AD7" w14:paraId="5CE95524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55A0F139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3612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1A5300D6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Bytové hospodářství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7D53BF2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32 760 000,00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10D8F17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30 330 000,00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6DB53CC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26 527 965,08 </w:t>
            </w:r>
          </w:p>
        </w:tc>
      </w:tr>
      <w:tr w:rsidR="002D1AD7" w14:paraId="71A37BD6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7E741E6A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3613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47BFCEA1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Nebytové hospodářství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2466D5B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1821EEE1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68D5EAF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8 457,90 </w:t>
            </w:r>
          </w:p>
        </w:tc>
      </w:tr>
      <w:tr w:rsidR="002D1AD7" w14:paraId="0312474B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27D2C1D8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3631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5B63541C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Veřejné osvětlení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0C9E8B7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1 550 000,00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39583CA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1 850 000,00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091B9AE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1 324 623,86 </w:t>
            </w:r>
          </w:p>
        </w:tc>
      </w:tr>
      <w:tr w:rsidR="002D1AD7" w14:paraId="4391E377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6F45C4A3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3632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62958A7D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Pohřebnictví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1DEED61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381 000,00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6E992EA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381 000,00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059F191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288 306,00 </w:t>
            </w:r>
          </w:p>
        </w:tc>
      </w:tr>
      <w:tr w:rsidR="002D1AD7" w14:paraId="490DA2F3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4ED025D8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3635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2248B29A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Územní plánování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59F87D5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500 000,00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2CED195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370 000,00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1EF21B4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363 000,00 </w:t>
            </w:r>
          </w:p>
        </w:tc>
      </w:tr>
      <w:tr w:rsidR="002D1AD7" w14:paraId="61EDD600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2B311F8B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3639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1693D41E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Komunální služby a územní rozvoj jinde nezařazené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403D345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8 045 000,00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070E360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8 625 000,00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473BF33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8 388 611,49 </w:t>
            </w:r>
          </w:p>
        </w:tc>
      </w:tr>
      <w:tr w:rsidR="002D1AD7" w14:paraId="0BD1EAAF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7C379C1B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3722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7C6CBD67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Sběr a svoz komunálních odpadů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72AB138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3 450 000,00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2818E64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3 450 000,00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5E48041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3 114 498,46 </w:t>
            </w:r>
          </w:p>
        </w:tc>
      </w:tr>
      <w:tr w:rsidR="002D1AD7" w14:paraId="0C6CC473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0F24E683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3723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15ABE624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Sběr a svoz </w:t>
            </w:r>
            <w:proofErr w:type="spellStart"/>
            <w:r>
              <w:rPr>
                <w:rFonts w:ascii="Arial" w:hAnsi="Arial"/>
                <w:b/>
                <w:sz w:val="14"/>
              </w:rPr>
              <w:t>ost</w:t>
            </w:r>
            <w:proofErr w:type="spellEnd"/>
            <w:r>
              <w:rPr>
                <w:rFonts w:ascii="Arial" w:hAnsi="Arial"/>
                <w:b/>
                <w:sz w:val="14"/>
              </w:rPr>
              <w:t xml:space="preserve">. odpadů jiných než </w:t>
            </w:r>
            <w:proofErr w:type="spellStart"/>
            <w:r>
              <w:rPr>
                <w:rFonts w:ascii="Arial" w:hAnsi="Arial"/>
                <w:b/>
                <w:sz w:val="14"/>
              </w:rPr>
              <w:t>nebez</w:t>
            </w:r>
            <w:proofErr w:type="spellEnd"/>
            <w:r>
              <w:rPr>
                <w:rFonts w:ascii="Arial" w:hAnsi="Arial"/>
                <w:b/>
                <w:sz w:val="14"/>
              </w:rPr>
              <w:t>. a komun.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7EA8AF8B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286357B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13 000,00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0629CB66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3F1D3946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43B932B0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3724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32DA6BA5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Využívání a zneškodňování nebezpečných odpadů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00606D6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0E513DA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5DB68BC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29 248,84 </w:t>
            </w:r>
          </w:p>
        </w:tc>
      </w:tr>
      <w:tr w:rsidR="002D1AD7" w14:paraId="1B081C73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5F2B18A1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3741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135CCF67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Ochrana druhů a stanovišť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6A8D600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4CA9126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0D33E5E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4 000,00 </w:t>
            </w:r>
          </w:p>
        </w:tc>
      </w:tr>
      <w:tr w:rsidR="002D1AD7" w14:paraId="261389F9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21382479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3744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01DBEE62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Protierozní, </w:t>
            </w:r>
            <w:proofErr w:type="spellStart"/>
            <w:r>
              <w:rPr>
                <w:rFonts w:ascii="Arial" w:hAnsi="Arial"/>
                <w:b/>
                <w:sz w:val="14"/>
              </w:rPr>
              <w:t>protilavinová</w:t>
            </w:r>
            <w:proofErr w:type="spellEnd"/>
            <w:r>
              <w:rPr>
                <w:rFonts w:ascii="Arial" w:hAnsi="Arial"/>
                <w:b/>
                <w:sz w:val="14"/>
              </w:rPr>
              <w:t xml:space="preserve"> a protipožární ochrana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6D54D07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69CE14C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2201472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19 360,00 </w:t>
            </w:r>
          </w:p>
        </w:tc>
      </w:tr>
      <w:tr w:rsidR="002D1AD7" w14:paraId="5EA2220D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56A0D106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3745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727FBC87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Péče o vzhled obcí a veřejnou zeleň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29706FB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870 000,00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597AB63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750 000,00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53AE3E8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346 105,86 </w:t>
            </w:r>
          </w:p>
        </w:tc>
      </w:tr>
      <w:tr w:rsidR="002D1AD7" w14:paraId="20895741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0D013879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3749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02E03514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Ostatní činnosti k ochraně přírody a krajiny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6E60FFC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15 000,00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1A425CE1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15 000,00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7EF1E273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4AE02062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4FE52DA8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3900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26156617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proofErr w:type="spellStart"/>
            <w:r>
              <w:rPr>
                <w:rFonts w:ascii="Arial" w:hAnsi="Arial"/>
                <w:b/>
                <w:sz w:val="14"/>
              </w:rPr>
              <w:t>Ost.činnosti</w:t>
            </w:r>
            <w:proofErr w:type="spellEnd"/>
            <w:r>
              <w:rPr>
                <w:rFonts w:ascii="Arial" w:hAnsi="Arial"/>
                <w:b/>
                <w:sz w:val="14"/>
              </w:rPr>
              <w:t xml:space="preserve"> souvis. se službami pro fyzické osoby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1DFA54F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2799CAE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520953C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30 000,00 </w:t>
            </w:r>
          </w:p>
        </w:tc>
      </w:tr>
      <w:tr w:rsidR="002D1AD7" w14:paraId="507625CF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13472BB1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4341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2C63E1D8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proofErr w:type="spellStart"/>
            <w:r>
              <w:rPr>
                <w:rFonts w:ascii="Arial" w:hAnsi="Arial"/>
                <w:b/>
                <w:sz w:val="14"/>
              </w:rPr>
              <w:t>Soc.pomoc</w:t>
            </w:r>
            <w:proofErr w:type="spellEnd"/>
            <w:r>
              <w:rPr>
                <w:rFonts w:ascii="Arial" w:hAnsi="Arial"/>
                <w:b/>
                <w:sz w:val="14"/>
              </w:rPr>
              <w:t xml:space="preserve"> osobám v </w:t>
            </w:r>
            <w:proofErr w:type="spellStart"/>
            <w:proofErr w:type="gramStart"/>
            <w:r>
              <w:rPr>
                <w:rFonts w:ascii="Arial" w:hAnsi="Arial"/>
                <w:b/>
                <w:sz w:val="14"/>
              </w:rPr>
              <w:t>hm.nouzi</w:t>
            </w:r>
            <w:proofErr w:type="spellEnd"/>
            <w:proofErr w:type="gramEnd"/>
            <w:r>
              <w:rPr>
                <w:rFonts w:ascii="Arial" w:hAnsi="Arial"/>
                <w:b/>
                <w:sz w:val="14"/>
              </w:rPr>
              <w:t xml:space="preserve"> a </w:t>
            </w:r>
            <w:proofErr w:type="spellStart"/>
            <w:r>
              <w:rPr>
                <w:rFonts w:ascii="Arial" w:hAnsi="Arial"/>
                <w:b/>
                <w:sz w:val="14"/>
              </w:rPr>
              <w:t>obč</w:t>
            </w:r>
            <w:proofErr w:type="spellEnd"/>
            <w:r>
              <w:rPr>
                <w:rFonts w:ascii="Arial" w:hAnsi="Arial"/>
                <w:b/>
                <w:sz w:val="14"/>
              </w:rPr>
              <w:t xml:space="preserve">. soc. </w:t>
            </w:r>
            <w:proofErr w:type="spellStart"/>
            <w:r>
              <w:rPr>
                <w:rFonts w:ascii="Arial" w:hAnsi="Arial"/>
                <w:b/>
                <w:sz w:val="14"/>
              </w:rPr>
              <w:t>nepřizpůs</w:t>
            </w:r>
            <w:proofErr w:type="spellEnd"/>
            <w:r>
              <w:rPr>
                <w:rFonts w:ascii="Arial" w:hAnsi="Arial"/>
                <w:b/>
                <w:sz w:val="14"/>
              </w:rPr>
              <w:t>.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0EDBEC5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2605B8E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4492D806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5A3B4786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5F9568EA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4350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01E6B65F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Domovy pro seniory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0AEF1A6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11D59F1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4B46125D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57E5D89F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2F33B7A6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4351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6E191838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Osobní </w:t>
            </w:r>
            <w:proofErr w:type="spellStart"/>
            <w:r>
              <w:rPr>
                <w:rFonts w:ascii="Arial" w:hAnsi="Arial"/>
                <w:b/>
                <w:sz w:val="14"/>
              </w:rPr>
              <w:t>asist</w:t>
            </w:r>
            <w:proofErr w:type="spellEnd"/>
            <w:r>
              <w:rPr>
                <w:rFonts w:ascii="Arial" w:hAnsi="Arial"/>
                <w:b/>
                <w:sz w:val="14"/>
              </w:rPr>
              <w:t xml:space="preserve">., </w:t>
            </w:r>
            <w:proofErr w:type="spellStart"/>
            <w:proofErr w:type="gramStart"/>
            <w:r>
              <w:rPr>
                <w:rFonts w:ascii="Arial" w:hAnsi="Arial"/>
                <w:b/>
                <w:sz w:val="14"/>
              </w:rPr>
              <w:t>peč.služba</w:t>
            </w:r>
            <w:proofErr w:type="spellEnd"/>
            <w:proofErr w:type="gramEnd"/>
            <w:r>
              <w:rPr>
                <w:rFonts w:ascii="Arial" w:hAnsi="Arial"/>
                <w:b/>
                <w:sz w:val="14"/>
              </w:rPr>
              <w:t xml:space="preserve"> a podpora </w:t>
            </w:r>
            <w:proofErr w:type="spellStart"/>
            <w:proofErr w:type="gramStart"/>
            <w:r>
              <w:rPr>
                <w:rFonts w:ascii="Arial" w:hAnsi="Arial"/>
                <w:b/>
                <w:sz w:val="14"/>
              </w:rPr>
              <w:t>samost.bydlení</w:t>
            </w:r>
            <w:proofErr w:type="spellEnd"/>
            <w:proofErr w:type="gramEnd"/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53C3100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7D4AEE2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3E9E3F0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10 000,00 </w:t>
            </w:r>
          </w:p>
        </w:tc>
      </w:tr>
      <w:tr w:rsidR="002D1AD7" w14:paraId="4E2198F4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27B4321E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4354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46F36105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Chráněné bydlení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01DDD88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810 000,00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36C8997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810 000,00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48B4760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346 021,76 </w:t>
            </w:r>
          </w:p>
        </w:tc>
      </w:tr>
      <w:tr w:rsidR="002D1AD7" w14:paraId="0F13AC3C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79F5A65F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4359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5FFC93A1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Ostatní služby a činnosti v oblasti sociální péče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77B870E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79D08A4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15 000,00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5056053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7 000,00 </w:t>
            </w:r>
          </w:p>
        </w:tc>
      </w:tr>
      <w:tr w:rsidR="002D1AD7" w14:paraId="1A6B40DA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00C340AF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4379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5D95269B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Ostatní služby a činnosti v oblasti soc. prevence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3DF6E88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4442FDF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5 000,00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59151FA1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3 000,00 </w:t>
            </w:r>
          </w:p>
        </w:tc>
      </w:tr>
      <w:tr w:rsidR="002D1AD7" w14:paraId="47938CB5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1FA3AB1D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5213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64E828B0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Krizová opatření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396DC7C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25 000,00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4395B69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75 000,00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618BB45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22 770,69 </w:t>
            </w:r>
          </w:p>
        </w:tc>
      </w:tr>
      <w:tr w:rsidR="002D1AD7" w14:paraId="4EB1FD4F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0289E0B0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5511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7E7D66BF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Požární </w:t>
            </w:r>
            <w:proofErr w:type="gramStart"/>
            <w:r>
              <w:rPr>
                <w:rFonts w:ascii="Arial" w:hAnsi="Arial"/>
                <w:b/>
                <w:sz w:val="14"/>
              </w:rPr>
              <w:t>ochrana - profesionální</w:t>
            </w:r>
            <w:proofErr w:type="gramEnd"/>
            <w:r>
              <w:rPr>
                <w:rFonts w:ascii="Arial" w:hAnsi="Arial"/>
                <w:b/>
                <w:sz w:val="14"/>
              </w:rPr>
              <w:t xml:space="preserve"> část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2BDBB10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120 000,00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26239C9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120 000,00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3F3AD2B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113 357,00 </w:t>
            </w:r>
          </w:p>
        </w:tc>
      </w:tr>
      <w:tr w:rsidR="002D1AD7" w14:paraId="76171135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1D4FA933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6112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141AD9C7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Zastupitelstva obcí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65216F5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3 538 000,00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4EBA85A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3 538 000,00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64A7027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3 355 437,00 </w:t>
            </w:r>
          </w:p>
        </w:tc>
      </w:tr>
      <w:tr w:rsidR="002D1AD7" w14:paraId="3874B9E7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6DFC0700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6113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78A588CD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Zastupitelstva krajů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017E1FC8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5E95E025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36C4D6E4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33C028E0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710C9AEC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6114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0BA03EEE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Volby do Parlamentu ČR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1D9AF93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31 000,00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5D579B21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36 150,00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04E72D4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35 974,00 </w:t>
            </w:r>
          </w:p>
        </w:tc>
      </w:tr>
      <w:tr w:rsidR="002D1AD7" w14:paraId="17D5984A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6DECE26D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6171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33B7739F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Činnost místní správy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1FDB76B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9 779 000,00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416585F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9 481 000,00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6ED260B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7 740 005,59 </w:t>
            </w:r>
          </w:p>
        </w:tc>
      </w:tr>
      <w:tr w:rsidR="002D1AD7" w14:paraId="3C42B197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784004C1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6310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4B0350F4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Obecné příjmy a výdaje z finančních operací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59458FC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70 000,00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5CA8EDA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70 000,00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57B0FF6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61 210,81 </w:t>
            </w:r>
          </w:p>
        </w:tc>
      </w:tr>
      <w:tr w:rsidR="002D1AD7" w14:paraId="502401C0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65A3B6E9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6320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54ACE64E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Pojištění funkčně nespecifikované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080C1A2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400 000,00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535304A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640 000,00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32E6825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636 760,94 </w:t>
            </w:r>
          </w:p>
        </w:tc>
      </w:tr>
      <w:tr w:rsidR="002D1AD7" w14:paraId="1F629F03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10640609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6330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68482E3B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Převody vlastním fondům v rozpočtech územní úrovně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342278A8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297B9C1A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0620477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100 857 663,91 </w:t>
            </w:r>
          </w:p>
        </w:tc>
      </w:tr>
      <w:tr w:rsidR="002D1AD7" w14:paraId="78360A0A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257AF675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6399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794D9B1A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Ostatní finanční operace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314421E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1 300 000,00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1DD5F66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2 766 810,00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3459E86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2 724 125,00 </w:t>
            </w:r>
          </w:p>
        </w:tc>
      </w:tr>
      <w:tr w:rsidR="002D1AD7" w14:paraId="12497F6B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4C2C122D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6402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51C21B98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Finanční vypořádání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1EA9687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1 453,00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641A6E2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2 827,00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6501D4B1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2 827,00 </w:t>
            </w:r>
          </w:p>
        </w:tc>
      </w:tr>
      <w:tr w:rsidR="002D1AD7" w14:paraId="4E9327EE" w14:textId="77777777">
        <w:trPr>
          <w:cantSplit/>
        </w:trPr>
        <w:tc>
          <w:tcPr>
            <w:tcW w:w="646" w:type="dxa"/>
            <w:tcMar>
              <w:top w:w="44" w:type="dxa"/>
              <w:bottom w:w="44" w:type="dxa"/>
            </w:tcMar>
          </w:tcPr>
          <w:p w14:paraId="28A9DBAD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6409</w:t>
            </w:r>
          </w:p>
        </w:tc>
        <w:tc>
          <w:tcPr>
            <w:tcW w:w="4630" w:type="dxa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175D5158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Ostatní činnosti jinde nezařazené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72065A1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300 000,00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78BBC66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310 000,00 </w:t>
            </w:r>
          </w:p>
        </w:tc>
        <w:tc>
          <w:tcPr>
            <w:tcW w:w="1831" w:type="dxa"/>
            <w:tcMar>
              <w:top w:w="44" w:type="dxa"/>
              <w:bottom w:w="44" w:type="dxa"/>
            </w:tcMar>
          </w:tcPr>
          <w:p w14:paraId="56B73C5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288 520,57 </w:t>
            </w:r>
          </w:p>
        </w:tc>
      </w:tr>
      <w:tr w:rsidR="002D1AD7" w14:paraId="3616C4FE" w14:textId="77777777">
        <w:trPr>
          <w:cantSplit/>
        </w:trPr>
        <w:tc>
          <w:tcPr>
            <w:tcW w:w="5276" w:type="dxa"/>
            <w:gridSpan w:val="2"/>
            <w:tcBorders>
              <w:top w:val="single" w:sz="0" w:space="0" w:color="auto"/>
              <w:bottom w:val="single" w:sz="8" w:space="0" w:color="auto"/>
            </w:tcBorders>
            <w:shd w:val="clear" w:color="auto" w:fill="E3E3E3"/>
          </w:tcPr>
          <w:p w14:paraId="7E6FAA20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color w:val="000080"/>
                <w:sz w:val="14"/>
              </w:rPr>
            </w:pPr>
            <w:r>
              <w:rPr>
                <w:rFonts w:ascii="Arial" w:hAnsi="Arial"/>
                <w:b/>
                <w:color w:val="000080"/>
                <w:sz w:val="14"/>
              </w:rPr>
              <w:t>ROZPOČTOVÉ VÝDAJE CELKEM</w:t>
            </w:r>
          </w:p>
        </w:tc>
        <w:tc>
          <w:tcPr>
            <w:tcW w:w="1831" w:type="dxa"/>
            <w:tcBorders>
              <w:top w:val="single" w:sz="0" w:space="0" w:color="auto"/>
              <w:bottom w:val="single" w:sz="8" w:space="0" w:color="auto"/>
            </w:tcBorders>
            <w:shd w:val="clear" w:color="auto" w:fill="E3E3E3"/>
          </w:tcPr>
          <w:p w14:paraId="1CDE979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87 211 706,00 </w:t>
            </w:r>
          </w:p>
        </w:tc>
        <w:tc>
          <w:tcPr>
            <w:tcW w:w="1831" w:type="dxa"/>
            <w:tcBorders>
              <w:top w:val="single" w:sz="0" w:space="0" w:color="auto"/>
              <w:bottom w:val="single" w:sz="8" w:space="0" w:color="auto"/>
            </w:tcBorders>
            <w:shd w:val="clear" w:color="auto" w:fill="E3E3E3"/>
          </w:tcPr>
          <w:p w14:paraId="22697EF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84 775 754,01 </w:t>
            </w:r>
          </w:p>
        </w:tc>
        <w:tc>
          <w:tcPr>
            <w:tcW w:w="1831" w:type="dxa"/>
            <w:tcBorders>
              <w:top w:val="single" w:sz="0" w:space="0" w:color="auto"/>
              <w:bottom w:val="single" w:sz="8" w:space="0" w:color="auto"/>
            </w:tcBorders>
            <w:shd w:val="clear" w:color="auto" w:fill="E3E3E3"/>
          </w:tcPr>
          <w:p w14:paraId="443811F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174 231 419,43 </w:t>
            </w:r>
          </w:p>
        </w:tc>
      </w:tr>
    </w:tbl>
    <w:p w14:paraId="229012F3" w14:textId="77777777" w:rsidR="002D1AD7" w:rsidRDefault="002D1AD7">
      <w:pPr>
        <w:spacing w:after="0" w:line="1" w:lineRule="auto"/>
        <w:sectPr w:rsidR="002D1AD7">
          <w:headerReference w:type="default" r:id="rId42"/>
          <w:footerReference w:type="default" r:id="rId43"/>
          <w:headerReference w:type="first" r:id="rId44"/>
          <w:footerReference w:type="first" r:id="rId45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3769"/>
        <w:gridCol w:w="1507"/>
        <w:gridCol w:w="1831"/>
        <w:gridCol w:w="1831"/>
        <w:gridCol w:w="1831"/>
      </w:tblGrid>
      <w:tr w:rsidR="002D1AD7" w14:paraId="641630CA" w14:textId="77777777">
        <w:trPr>
          <w:cantSplit/>
        </w:trPr>
        <w:tc>
          <w:tcPr>
            <w:tcW w:w="5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3D3D3"/>
          </w:tcPr>
          <w:p w14:paraId="0C33C37B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color w:val="000080"/>
                <w:sz w:val="14"/>
              </w:rPr>
            </w:pPr>
            <w:r>
              <w:rPr>
                <w:rFonts w:ascii="Arial" w:hAnsi="Arial"/>
                <w:b/>
                <w:color w:val="000080"/>
                <w:sz w:val="14"/>
              </w:rPr>
              <w:lastRenderedPageBreak/>
              <w:t>Saldo příjmů a výdajů (Příjmy-Výdaje)</w:t>
            </w:r>
          </w:p>
        </w:tc>
        <w:tc>
          <w:tcPr>
            <w:tcW w:w="1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3D3D3"/>
            <w:vAlign w:val="bottom"/>
          </w:tcPr>
          <w:p w14:paraId="38DEF8E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color w:val="FF0000"/>
                <w:sz w:val="14"/>
              </w:rPr>
            </w:pPr>
            <w:r>
              <w:rPr>
                <w:rFonts w:ascii="Arial" w:hAnsi="Arial"/>
                <w:b/>
                <w:color w:val="FF0000"/>
                <w:sz w:val="14"/>
              </w:rPr>
              <w:t>18 600 291,00-</w:t>
            </w:r>
          </w:p>
        </w:tc>
        <w:tc>
          <w:tcPr>
            <w:tcW w:w="1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3D3D3"/>
            <w:vAlign w:val="bottom"/>
          </w:tcPr>
          <w:p w14:paraId="5D00CBF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6 909 272,05 </w:t>
            </w:r>
          </w:p>
        </w:tc>
        <w:tc>
          <w:tcPr>
            <w:tcW w:w="1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3D3D3"/>
            <w:vAlign w:val="bottom"/>
          </w:tcPr>
          <w:p w14:paraId="029D356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18 724 171,94 </w:t>
            </w:r>
          </w:p>
        </w:tc>
      </w:tr>
      <w:tr w:rsidR="002D1AD7" w14:paraId="2C6E0A3F" w14:textId="77777777">
        <w:trPr>
          <w:cantSplit/>
        </w:trPr>
        <w:tc>
          <w:tcPr>
            <w:tcW w:w="10769" w:type="dxa"/>
            <w:gridSpan w:val="5"/>
          </w:tcPr>
          <w:p w14:paraId="425AB211" w14:textId="77777777" w:rsidR="002D1AD7" w:rsidRDefault="002D1AD7">
            <w:pPr>
              <w:pageBreakBefore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D1AD7" w14:paraId="55E03A6F" w14:textId="77777777">
        <w:trPr>
          <w:cantSplit/>
        </w:trPr>
        <w:tc>
          <w:tcPr>
            <w:tcW w:w="10769" w:type="dxa"/>
            <w:gridSpan w:val="5"/>
          </w:tcPr>
          <w:p w14:paraId="148BE516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III. FINANCOVÁNÍ (zapojení vlastních úspor a cizích zdrojů)</w:t>
            </w:r>
          </w:p>
        </w:tc>
      </w:tr>
      <w:tr w:rsidR="002D1AD7" w14:paraId="0831B6A9" w14:textId="77777777">
        <w:trPr>
          <w:cantSplit/>
        </w:trPr>
        <w:tc>
          <w:tcPr>
            <w:tcW w:w="3769" w:type="dxa"/>
            <w:tcBorders>
              <w:top w:val="single" w:sz="0" w:space="0" w:color="auto"/>
            </w:tcBorders>
            <w:shd w:val="clear" w:color="auto" w:fill="E3E3E3"/>
          </w:tcPr>
          <w:p w14:paraId="162E8C11" w14:textId="77777777" w:rsidR="002D1AD7" w:rsidRDefault="00AC6BBB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Název položky</w:t>
            </w:r>
          </w:p>
        </w:tc>
        <w:tc>
          <w:tcPr>
            <w:tcW w:w="3338" w:type="dxa"/>
            <w:gridSpan w:val="2"/>
            <w:tcBorders>
              <w:top w:val="single" w:sz="0" w:space="0" w:color="auto"/>
            </w:tcBorders>
            <w:shd w:val="clear" w:color="auto" w:fill="E3E3E3"/>
          </w:tcPr>
          <w:p w14:paraId="12C0368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Schválený rozpočet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72F998E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po změnách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6C6C0CB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</w:t>
            </w:r>
          </w:p>
        </w:tc>
      </w:tr>
      <w:tr w:rsidR="002D1AD7" w14:paraId="0770E5E6" w14:textId="77777777">
        <w:trPr>
          <w:cantSplit/>
        </w:trPr>
        <w:tc>
          <w:tcPr>
            <w:tcW w:w="10769" w:type="dxa"/>
            <w:gridSpan w:val="5"/>
            <w:tcMar>
              <w:top w:w="4" w:type="dxa"/>
              <w:bottom w:w="4" w:type="dxa"/>
            </w:tcMar>
          </w:tcPr>
          <w:p w14:paraId="76391894" w14:textId="77777777" w:rsidR="002D1AD7" w:rsidRDefault="002D1AD7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14:paraId="11304D0C" w14:textId="77777777" w:rsidR="002D1AD7" w:rsidRDefault="002D1AD7">
      <w:pPr>
        <w:spacing w:after="0" w:line="1" w:lineRule="auto"/>
        <w:sectPr w:rsidR="002D1AD7">
          <w:headerReference w:type="default" r:id="rId46"/>
          <w:footerReference w:type="default" r:id="rId47"/>
          <w:headerReference w:type="first" r:id="rId48"/>
          <w:footerReference w:type="first" r:id="rId49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215"/>
        <w:gridCol w:w="4523"/>
        <w:gridCol w:w="538"/>
        <w:gridCol w:w="1831"/>
        <w:gridCol w:w="1831"/>
        <w:gridCol w:w="1831"/>
      </w:tblGrid>
      <w:tr w:rsidR="002D1AD7" w14:paraId="33B3FD06" w14:textId="77777777">
        <w:trPr>
          <w:cantSplit/>
        </w:trPr>
        <w:tc>
          <w:tcPr>
            <w:tcW w:w="10769" w:type="dxa"/>
            <w:gridSpan w:val="6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14:paraId="05088A72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Krátkodobé financování z tuzemska</w:t>
            </w:r>
          </w:p>
        </w:tc>
      </w:tr>
      <w:tr w:rsidR="002D1AD7" w14:paraId="08004581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1AFE9F35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4523" w:type="dxa"/>
            <w:tcMar>
              <w:top w:w="24" w:type="dxa"/>
              <w:bottom w:w="24" w:type="dxa"/>
            </w:tcMar>
          </w:tcPr>
          <w:p w14:paraId="352E676E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Krátkodobé vydané dluhopisy (+)</w:t>
            </w:r>
          </w:p>
        </w:tc>
        <w:tc>
          <w:tcPr>
            <w:tcW w:w="538" w:type="dxa"/>
            <w:tcMar>
              <w:top w:w="24" w:type="dxa"/>
              <w:bottom w:w="24" w:type="dxa"/>
            </w:tcMar>
          </w:tcPr>
          <w:p w14:paraId="5042C31F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8111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C446623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70F1971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94FDDE3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52EB3146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0D77190B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4523" w:type="dxa"/>
            <w:tcMar>
              <w:top w:w="24" w:type="dxa"/>
              <w:bottom w:w="24" w:type="dxa"/>
            </w:tcMar>
          </w:tcPr>
          <w:p w14:paraId="2D0870CC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Uhrazené splátky krátkodobých vydaných dluhopisů (-)</w:t>
            </w:r>
          </w:p>
        </w:tc>
        <w:tc>
          <w:tcPr>
            <w:tcW w:w="538" w:type="dxa"/>
            <w:tcMar>
              <w:top w:w="24" w:type="dxa"/>
              <w:bottom w:w="24" w:type="dxa"/>
            </w:tcMar>
          </w:tcPr>
          <w:p w14:paraId="37DC059F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8112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ED0717E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D9EA23F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9C342EB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5EDDA7ED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23CE26AB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4523" w:type="dxa"/>
            <w:tcMar>
              <w:top w:w="24" w:type="dxa"/>
              <w:bottom w:w="24" w:type="dxa"/>
            </w:tcMar>
          </w:tcPr>
          <w:p w14:paraId="36AE389A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Krátkodobé přijaté půjčené prostředky (+)</w:t>
            </w:r>
          </w:p>
        </w:tc>
        <w:tc>
          <w:tcPr>
            <w:tcW w:w="538" w:type="dxa"/>
            <w:tcMar>
              <w:top w:w="24" w:type="dxa"/>
              <w:bottom w:w="24" w:type="dxa"/>
            </w:tcMar>
          </w:tcPr>
          <w:p w14:paraId="54BE348D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8113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FF2DF70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37299D6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E8491E4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2D216CAC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78800F9A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4523" w:type="dxa"/>
            <w:tcMar>
              <w:top w:w="24" w:type="dxa"/>
              <w:bottom w:w="24" w:type="dxa"/>
            </w:tcMar>
          </w:tcPr>
          <w:p w14:paraId="63E38559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Uhrazené splátky krátkodobých přijatých půjčených prostředků (-)</w:t>
            </w:r>
          </w:p>
        </w:tc>
        <w:tc>
          <w:tcPr>
            <w:tcW w:w="538" w:type="dxa"/>
            <w:tcMar>
              <w:top w:w="24" w:type="dxa"/>
              <w:bottom w:w="24" w:type="dxa"/>
            </w:tcMar>
          </w:tcPr>
          <w:p w14:paraId="2A7F91A8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8114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B03AA34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6A5745E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46E0E25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6F0B790B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7652C40B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4523" w:type="dxa"/>
            <w:tcMar>
              <w:top w:w="24" w:type="dxa"/>
              <w:bottom w:w="24" w:type="dxa"/>
            </w:tcMar>
          </w:tcPr>
          <w:p w14:paraId="6037D7B9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Změny stavu krátkodobých prostředků na bankovních účtech kromě změn stavů účtů státních finančních aktiv, které tvoří kapitolu OSFA (+/-)</w:t>
            </w:r>
          </w:p>
        </w:tc>
        <w:tc>
          <w:tcPr>
            <w:tcW w:w="538" w:type="dxa"/>
            <w:tcMar>
              <w:top w:w="24" w:type="dxa"/>
              <w:bottom w:w="24" w:type="dxa"/>
            </w:tcMar>
          </w:tcPr>
          <w:p w14:paraId="595BCC9E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8115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1C59F4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4 237 207,00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57BD3B1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21 272 356,05-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A74D48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13 947 327,34-</w:t>
            </w:r>
          </w:p>
        </w:tc>
      </w:tr>
      <w:tr w:rsidR="002D1AD7" w14:paraId="7BFE257B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262F8805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4523" w:type="dxa"/>
            <w:tcMar>
              <w:top w:w="24" w:type="dxa"/>
              <w:bottom w:w="24" w:type="dxa"/>
            </w:tcMar>
          </w:tcPr>
          <w:p w14:paraId="0881E663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Aktivní krátkodobé operace řízení </w:t>
            </w:r>
            <w:proofErr w:type="gramStart"/>
            <w:r>
              <w:rPr>
                <w:rFonts w:ascii="Arial" w:hAnsi="Arial"/>
                <w:sz w:val="14"/>
              </w:rPr>
              <w:t>likvidity - příjmy</w:t>
            </w:r>
            <w:proofErr w:type="gramEnd"/>
            <w:r>
              <w:rPr>
                <w:rFonts w:ascii="Arial" w:hAnsi="Arial"/>
                <w:sz w:val="14"/>
              </w:rPr>
              <w:t xml:space="preserve"> (+)</w:t>
            </w:r>
          </w:p>
        </w:tc>
        <w:tc>
          <w:tcPr>
            <w:tcW w:w="538" w:type="dxa"/>
            <w:tcMar>
              <w:top w:w="24" w:type="dxa"/>
              <w:bottom w:w="24" w:type="dxa"/>
            </w:tcMar>
          </w:tcPr>
          <w:p w14:paraId="7A700AC6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8117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75A519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19 000 000,00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EF87A2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19 000 000,00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D72E669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3AE9ED5A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5FF0C9A1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4523" w:type="dxa"/>
            <w:tcMar>
              <w:top w:w="24" w:type="dxa"/>
              <w:bottom w:w="24" w:type="dxa"/>
            </w:tcMar>
          </w:tcPr>
          <w:p w14:paraId="33741FB3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Aktivní krátkodobé operace řízení </w:t>
            </w:r>
            <w:proofErr w:type="gramStart"/>
            <w:r>
              <w:rPr>
                <w:rFonts w:ascii="Arial" w:hAnsi="Arial"/>
                <w:sz w:val="14"/>
              </w:rPr>
              <w:t>likvidity - výdaje</w:t>
            </w:r>
            <w:proofErr w:type="gramEnd"/>
            <w:r>
              <w:rPr>
                <w:rFonts w:ascii="Arial" w:hAnsi="Arial"/>
                <w:sz w:val="14"/>
              </w:rPr>
              <w:t xml:space="preserve"> (-)</w:t>
            </w:r>
          </w:p>
        </w:tc>
        <w:tc>
          <w:tcPr>
            <w:tcW w:w="538" w:type="dxa"/>
            <w:tcMar>
              <w:top w:w="24" w:type="dxa"/>
              <w:bottom w:w="24" w:type="dxa"/>
            </w:tcMar>
          </w:tcPr>
          <w:p w14:paraId="08F0D353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8118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9E7BA99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9EE2FD5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1ADFDAE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26B899D2" w14:textId="77777777">
        <w:trPr>
          <w:cantSplit/>
        </w:trPr>
        <w:tc>
          <w:tcPr>
            <w:tcW w:w="10769" w:type="dxa"/>
            <w:gridSpan w:val="6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14:paraId="3B437A53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Dlouhodobé financování z tuzemska</w:t>
            </w:r>
          </w:p>
        </w:tc>
      </w:tr>
      <w:tr w:rsidR="002D1AD7" w14:paraId="07FE9842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12F1D4B3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4523" w:type="dxa"/>
            <w:tcMar>
              <w:top w:w="24" w:type="dxa"/>
              <w:bottom w:w="24" w:type="dxa"/>
            </w:tcMar>
          </w:tcPr>
          <w:p w14:paraId="62798E79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Dlouhodobé vydané dluhopisy (+)</w:t>
            </w:r>
          </w:p>
        </w:tc>
        <w:tc>
          <w:tcPr>
            <w:tcW w:w="538" w:type="dxa"/>
            <w:tcMar>
              <w:top w:w="24" w:type="dxa"/>
              <w:bottom w:w="24" w:type="dxa"/>
            </w:tcMar>
          </w:tcPr>
          <w:p w14:paraId="6C5BA1AE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8121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256755E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9E15305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43A9F4F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10D94A68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4D23C782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4523" w:type="dxa"/>
            <w:tcMar>
              <w:top w:w="24" w:type="dxa"/>
              <w:bottom w:w="24" w:type="dxa"/>
            </w:tcMar>
          </w:tcPr>
          <w:p w14:paraId="70A9B485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Uhrazené splátky dlouhodobých vydaných dluhopisů (-)</w:t>
            </w:r>
          </w:p>
        </w:tc>
        <w:tc>
          <w:tcPr>
            <w:tcW w:w="538" w:type="dxa"/>
            <w:tcMar>
              <w:top w:w="24" w:type="dxa"/>
              <w:bottom w:w="24" w:type="dxa"/>
            </w:tcMar>
          </w:tcPr>
          <w:p w14:paraId="397F3A8B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8122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0F5B372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CF20B28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CA2E933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4AD2B1CB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7B083B70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4523" w:type="dxa"/>
            <w:tcMar>
              <w:top w:w="24" w:type="dxa"/>
              <w:bottom w:w="24" w:type="dxa"/>
            </w:tcMar>
          </w:tcPr>
          <w:p w14:paraId="05DD38B8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Dlouhodobé přijaté půjčené prostředky (+)</w:t>
            </w:r>
          </w:p>
        </w:tc>
        <w:tc>
          <w:tcPr>
            <w:tcW w:w="538" w:type="dxa"/>
            <w:tcMar>
              <w:top w:w="24" w:type="dxa"/>
              <w:bottom w:w="24" w:type="dxa"/>
            </w:tcMar>
          </w:tcPr>
          <w:p w14:paraId="12D5963B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8123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6F10F6E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8E9B912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96D8D4E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3B06C6D4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0FFB8507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4523" w:type="dxa"/>
            <w:tcMar>
              <w:top w:w="24" w:type="dxa"/>
              <w:bottom w:w="24" w:type="dxa"/>
            </w:tcMar>
          </w:tcPr>
          <w:p w14:paraId="3F2B0D93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Uhrazené splátky dlouhodobých přijatých prostředků (-)</w:t>
            </w:r>
          </w:p>
        </w:tc>
        <w:tc>
          <w:tcPr>
            <w:tcW w:w="538" w:type="dxa"/>
            <w:tcMar>
              <w:top w:w="24" w:type="dxa"/>
              <w:bottom w:w="24" w:type="dxa"/>
            </w:tcMar>
          </w:tcPr>
          <w:p w14:paraId="71B4846F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8124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54993D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4 636 916,00-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2B90F7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4 636 916,00-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09263A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4 636 916,00-</w:t>
            </w:r>
          </w:p>
        </w:tc>
      </w:tr>
      <w:tr w:rsidR="002D1AD7" w14:paraId="0E94359F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0E068AE9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4523" w:type="dxa"/>
            <w:tcMar>
              <w:top w:w="24" w:type="dxa"/>
              <w:bottom w:w="24" w:type="dxa"/>
            </w:tcMar>
          </w:tcPr>
          <w:p w14:paraId="2C0BC298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Změna stavu dlouhodobých prostředků na bankovních účtech (+/-)</w:t>
            </w:r>
          </w:p>
        </w:tc>
        <w:tc>
          <w:tcPr>
            <w:tcW w:w="538" w:type="dxa"/>
            <w:tcMar>
              <w:top w:w="24" w:type="dxa"/>
              <w:bottom w:w="24" w:type="dxa"/>
            </w:tcMar>
          </w:tcPr>
          <w:p w14:paraId="5A3512AA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8125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119EE9B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AE38AE6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654642F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51F755FC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66D9C05E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4523" w:type="dxa"/>
            <w:tcMar>
              <w:top w:w="24" w:type="dxa"/>
              <w:bottom w:w="24" w:type="dxa"/>
            </w:tcMar>
          </w:tcPr>
          <w:p w14:paraId="4AB5CB69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Aktivní dlouhodobé operace řízení </w:t>
            </w:r>
            <w:proofErr w:type="gramStart"/>
            <w:r>
              <w:rPr>
                <w:rFonts w:ascii="Arial" w:hAnsi="Arial"/>
                <w:sz w:val="14"/>
              </w:rPr>
              <w:t>likvidity - příjmy</w:t>
            </w:r>
            <w:proofErr w:type="gramEnd"/>
            <w:r>
              <w:rPr>
                <w:rFonts w:ascii="Arial" w:hAnsi="Arial"/>
                <w:sz w:val="14"/>
              </w:rPr>
              <w:t xml:space="preserve"> (+)</w:t>
            </w:r>
          </w:p>
        </w:tc>
        <w:tc>
          <w:tcPr>
            <w:tcW w:w="538" w:type="dxa"/>
            <w:tcMar>
              <w:top w:w="24" w:type="dxa"/>
              <w:bottom w:w="24" w:type="dxa"/>
            </w:tcMar>
          </w:tcPr>
          <w:p w14:paraId="3B495F40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8127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8D7E781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DD8FDC1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88BB04D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1EDDD43E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18AA807D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4523" w:type="dxa"/>
            <w:tcMar>
              <w:top w:w="24" w:type="dxa"/>
              <w:bottom w:w="24" w:type="dxa"/>
            </w:tcMar>
          </w:tcPr>
          <w:p w14:paraId="600FEA04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Aktivní dlouhodobé operace řízení </w:t>
            </w:r>
            <w:proofErr w:type="gramStart"/>
            <w:r>
              <w:rPr>
                <w:rFonts w:ascii="Arial" w:hAnsi="Arial"/>
                <w:sz w:val="14"/>
              </w:rPr>
              <w:t>likvidity - výdaje</w:t>
            </w:r>
            <w:proofErr w:type="gramEnd"/>
            <w:r>
              <w:rPr>
                <w:rFonts w:ascii="Arial" w:hAnsi="Arial"/>
                <w:sz w:val="14"/>
              </w:rPr>
              <w:t xml:space="preserve"> (-)</w:t>
            </w:r>
          </w:p>
        </w:tc>
        <w:tc>
          <w:tcPr>
            <w:tcW w:w="538" w:type="dxa"/>
            <w:tcMar>
              <w:top w:w="24" w:type="dxa"/>
              <w:bottom w:w="24" w:type="dxa"/>
            </w:tcMar>
          </w:tcPr>
          <w:p w14:paraId="5D91748B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8128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030D136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BD6E0DA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D7CFC09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637BEB06" w14:textId="77777777">
        <w:trPr>
          <w:cantSplit/>
        </w:trPr>
        <w:tc>
          <w:tcPr>
            <w:tcW w:w="10769" w:type="dxa"/>
            <w:gridSpan w:val="6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14:paraId="3F240260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Opravné položky k peněžním operacím</w:t>
            </w:r>
          </w:p>
        </w:tc>
      </w:tr>
      <w:tr w:rsidR="002D1AD7" w14:paraId="3130836A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23F43054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4523" w:type="dxa"/>
            <w:tcMar>
              <w:top w:w="24" w:type="dxa"/>
              <w:bottom w:w="24" w:type="dxa"/>
            </w:tcMar>
          </w:tcPr>
          <w:p w14:paraId="69EED69D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Operace z peněžních účtů rozpočtové jednotky nemající charakter příjmů a výdajů vládního sektoru (+/-)</w:t>
            </w:r>
          </w:p>
        </w:tc>
        <w:tc>
          <w:tcPr>
            <w:tcW w:w="538" w:type="dxa"/>
            <w:tcMar>
              <w:top w:w="24" w:type="dxa"/>
              <w:bottom w:w="24" w:type="dxa"/>
            </w:tcMar>
          </w:tcPr>
          <w:p w14:paraId="0AAC258C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8901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9291D8A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95EFB06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BD0B80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139 928,60-</w:t>
            </w:r>
          </w:p>
        </w:tc>
      </w:tr>
      <w:tr w:rsidR="002D1AD7" w14:paraId="0F7F6EF7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2D2E4D0E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4523" w:type="dxa"/>
            <w:tcMar>
              <w:top w:w="24" w:type="dxa"/>
              <w:bottom w:w="24" w:type="dxa"/>
            </w:tcMar>
          </w:tcPr>
          <w:p w14:paraId="644ED9DE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Nerealizované kursové rozdíly pohybů na devizových účtech (+/-)</w:t>
            </w:r>
          </w:p>
        </w:tc>
        <w:tc>
          <w:tcPr>
            <w:tcW w:w="538" w:type="dxa"/>
            <w:tcMar>
              <w:top w:w="24" w:type="dxa"/>
              <w:bottom w:w="24" w:type="dxa"/>
            </w:tcMar>
          </w:tcPr>
          <w:p w14:paraId="4008F3F0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8902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283134F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9887E5C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4648642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23BBE353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26D0BD2B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4523" w:type="dxa"/>
            <w:tcMar>
              <w:top w:w="24" w:type="dxa"/>
              <w:bottom w:w="24" w:type="dxa"/>
            </w:tcMar>
          </w:tcPr>
          <w:p w14:paraId="30F5E061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Nepřevedené částky vyrovnávající schodek a saldo státní pokladny (+/-)</w:t>
            </w:r>
          </w:p>
        </w:tc>
        <w:tc>
          <w:tcPr>
            <w:tcW w:w="538" w:type="dxa"/>
            <w:tcMar>
              <w:top w:w="24" w:type="dxa"/>
              <w:bottom w:w="24" w:type="dxa"/>
            </w:tcMar>
          </w:tcPr>
          <w:p w14:paraId="63ADC732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8905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CBFC0D4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3553B91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7DAE624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5862813D" w14:textId="77777777">
        <w:trPr>
          <w:cantSplit/>
        </w:trPr>
        <w:tc>
          <w:tcPr>
            <w:tcW w:w="5276" w:type="dxa"/>
            <w:gridSpan w:val="3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7A0CB573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FINANCOVÁNÍ (součet za třídu 8)</w:t>
            </w:r>
          </w:p>
        </w:tc>
        <w:tc>
          <w:tcPr>
            <w:tcW w:w="1831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5499F5D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18 600 291,00 </w:t>
            </w:r>
          </w:p>
        </w:tc>
        <w:tc>
          <w:tcPr>
            <w:tcW w:w="1831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3179E72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color w:val="FF0000"/>
                <w:sz w:val="14"/>
              </w:rPr>
            </w:pPr>
            <w:r>
              <w:rPr>
                <w:rFonts w:ascii="Arial" w:hAnsi="Arial"/>
                <w:b/>
                <w:color w:val="FF0000"/>
                <w:sz w:val="14"/>
              </w:rPr>
              <w:t>6 909 272,05-</w:t>
            </w:r>
          </w:p>
        </w:tc>
        <w:tc>
          <w:tcPr>
            <w:tcW w:w="1831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2CA5315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color w:val="FF0000"/>
                <w:sz w:val="14"/>
              </w:rPr>
            </w:pPr>
            <w:r>
              <w:rPr>
                <w:rFonts w:ascii="Arial" w:hAnsi="Arial"/>
                <w:b/>
                <w:color w:val="FF0000"/>
                <w:sz w:val="14"/>
              </w:rPr>
              <w:t>18 724 171,94-</w:t>
            </w:r>
          </w:p>
        </w:tc>
      </w:tr>
    </w:tbl>
    <w:p w14:paraId="5604E88F" w14:textId="77777777" w:rsidR="002D1AD7" w:rsidRDefault="002D1AD7">
      <w:pPr>
        <w:spacing w:after="0" w:line="1" w:lineRule="auto"/>
        <w:sectPr w:rsidR="002D1AD7">
          <w:headerReference w:type="default" r:id="rId50"/>
          <w:footerReference w:type="default" r:id="rId51"/>
          <w:headerReference w:type="first" r:id="rId52"/>
          <w:footerReference w:type="first" r:id="rId53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3446"/>
        <w:gridCol w:w="1830"/>
        <w:gridCol w:w="1831"/>
        <w:gridCol w:w="1831"/>
        <w:gridCol w:w="1831"/>
      </w:tblGrid>
      <w:tr w:rsidR="002D1AD7" w14:paraId="521C5E15" w14:textId="77777777">
        <w:trPr>
          <w:cantSplit/>
        </w:trPr>
        <w:tc>
          <w:tcPr>
            <w:tcW w:w="10769" w:type="dxa"/>
            <w:gridSpan w:val="5"/>
          </w:tcPr>
          <w:p w14:paraId="155AA944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D1AD7" w14:paraId="5E205F7C" w14:textId="77777777">
        <w:trPr>
          <w:cantSplit/>
        </w:trPr>
        <w:tc>
          <w:tcPr>
            <w:tcW w:w="10769" w:type="dxa"/>
            <w:gridSpan w:val="5"/>
          </w:tcPr>
          <w:p w14:paraId="2552374E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IV. STAVY A OBRATY NA BANKOVNÍCH ÚČTECH</w:t>
            </w:r>
          </w:p>
        </w:tc>
      </w:tr>
      <w:tr w:rsidR="002D1AD7" w14:paraId="7FD00C05" w14:textId="77777777">
        <w:trPr>
          <w:cantSplit/>
        </w:trPr>
        <w:tc>
          <w:tcPr>
            <w:tcW w:w="3446" w:type="dxa"/>
            <w:tcBorders>
              <w:top w:val="single" w:sz="0" w:space="0" w:color="auto"/>
            </w:tcBorders>
            <w:shd w:val="clear" w:color="auto" w:fill="E3E3E3"/>
          </w:tcPr>
          <w:p w14:paraId="1AFC0213" w14:textId="77777777" w:rsidR="002D1AD7" w:rsidRDefault="00AC6BBB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Název bankovního účtu</w:t>
            </w:r>
          </w:p>
        </w:tc>
        <w:tc>
          <w:tcPr>
            <w:tcW w:w="1830" w:type="dxa"/>
            <w:tcBorders>
              <w:top w:val="single" w:sz="0" w:space="0" w:color="auto"/>
            </w:tcBorders>
            <w:shd w:val="clear" w:color="auto" w:fill="E3E3E3"/>
          </w:tcPr>
          <w:p w14:paraId="50E8473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Počáteční stav k 1. 1.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7A00677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Obrat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7C8EF8D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Konečný stav k 31.12.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13ECD5B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Změna stavu bankovních účtů</w:t>
            </w:r>
          </w:p>
        </w:tc>
      </w:tr>
      <w:tr w:rsidR="002D1AD7" w14:paraId="60406375" w14:textId="77777777">
        <w:trPr>
          <w:cantSplit/>
        </w:trPr>
        <w:tc>
          <w:tcPr>
            <w:tcW w:w="10769" w:type="dxa"/>
            <w:gridSpan w:val="5"/>
            <w:tcMar>
              <w:top w:w="-5" w:type="dxa"/>
              <w:bottom w:w="-5" w:type="dxa"/>
            </w:tcMar>
          </w:tcPr>
          <w:p w14:paraId="6B6A18A5" w14:textId="77777777" w:rsidR="002D1AD7" w:rsidRDefault="002D1AD7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14:paraId="2134608A" w14:textId="77777777" w:rsidR="002D1AD7" w:rsidRDefault="002D1AD7">
      <w:pPr>
        <w:spacing w:after="0" w:line="1" w:lineRule="auto"/>
        <w:sectPr w:rsidR="002D1AD7">
          <w:headerReference w:type="default" r:id="rId54"/>
          <w:footerReference w:type="default" r:id="rId55"/>
          <w:headerReference w:type="first" r:id="rId56"/>
          <w:footerReference w:type="first" r:id="rId57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3446"/>
        <w:gridCol w:w="1830"/>
        <w:gridCol w:w="1831"/>
        <w:gridCol w:w="1831"/>
        <w:gridCol w:w="1831"/>
      </w:tblGrid>
      <w:tr w:rsidR="002D1AD7" w14:paraId="2853A0DF" w14:textId="77777777">
        <w:trPr>
          <w:cantSplit/>
        </w:trPr>
        <w:tc>
          <w:tcPr>
            <w:tcW w:w="3446" w:type="dxa"/>
            <w:tcMar>
              <w:top w:w="24" w:type="dxa"/>
              <w:bottom w:w="24" w:type="dxa"/>
            </w:tcMar>
          </w:tcPr>
          <w:p w14:paraId="71684A39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Základní běžný účet</w:t>
            </w:r>
          </w:p>
        </w:tc>
        <w:tc>
          <w:tcPr>
            <w:tcW w:w="1830" w:type="dxa"/>
            <w:tcMar>
              <w:top w:w="24" w:type="dxa"/>
              <w:bottom w:w="24" w:type="dxa"/>
            </w:tcMar>
          </w:tcPr>
          <w:p w14:paraId="48F4607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8 299 964,49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225CDD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14 005 382,43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F574AD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22 305 346,92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2DECC6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14 005 382,43-</w:t>
            </w:r>
          </w:p>
        </w:tc>
      </w:tr>
      <w:tr w:rsidR="002D1AD7" w14:paraId="3E2D36DC" w14:textId="77777777">
        <w:trPr>
          <w:cantSplit/>
        </w:trPr>
        <w:tc>
          <w:tcPr>
            <w:tcW w:w="3446" w:type="dxa"/>
            <w:tcMar>
              <w:top w:w="24" w:type="dxa"/>
              <w:bottom w:w="24" w:type="dxa"/>
            </w:tcMar>
          </w:tcPr>
          <w:p w14:paraId="2B4F599D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Běžné účty fondů ÚSC</w:t>
            </w:r>
          </w:p>
        </w:tc>
        <w:tc>
          <w:tcPr>
            <w:tcW w:w="1830" w:type="dxa"/>
            <w:tcMar>
              <w:top w:w="24" w:type="dxa"/>
              <w:bottom w:w="24" w:type="dxa"/>
            </w:tcMar>
          </w:tcPr>
          <w:p w14:paraId="1E2DA44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249 344,72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803A27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40 954,09-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E7B857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208 390,63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3BB295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40 954,09 </w:t>
            </w:r>
          </w:p>
        </w:tc>
      </w:tr>
      <w:tr w:rsidR="002D1AD7" w14:paraId="41E3CF58" w14:textId="77777777">
        <w:trPr>
          <w:cantSplit/>
        </w:trPr>
        <w:tc>
          <w:tcPr>
            <w:tcW w:w="3446" w:type="dxa"/>
            <w:tcMar>
              <w:top w:w="24" w:type="dxa"/>
              <w:bottom w:w="24" w:type="dxa"/>
            </w:tcMar>
          </w:tcPr>
          <w:p w14:paraId="679E6A5D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Běžné účty celkem</w:t>
            </w:r>
          </w:p>
        </w:tc>
        <w:tc>
          <w:tcPr>
            <w:tcW w:w="1830" w:type="dxa"/>
            <w:tcMar>
              <w:top w:w="24" w:type="dxa"/>
              <w:bottom w:w="24" w:type="dxa"/>
            </w:tcMar>
          </w:tcPr>
          <w:p w14:paraId="436366D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8 549 309,21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76C7BD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13 964 428,34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7D833C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22 513 737,55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C486F5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13 964 428,34-</w:t>
            </w:r>
          </w:p>
        </w:tc>
      </w:tr>
      <w:tr w:rsidR="002D1AD7" w14:paraId="190A24D9" w14:textId="77777777">
        <w:trPr>
          <w:cantSplit/>
        </w:trPr>
        <w:tc>
          <w:tcPr>
            <w:tcW w:w="3446" w:type="dxa"/>
            <w:tcMar>
              <w:top w:w="24" w:type="dxa"/>
              <w:bottom w:w="24" w:type="dxa"/>
            </w:tcMar>
          </w:tcPr>
          <w:p w14:paraId="5B963709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Pokladna</w:t>
            </w:r>
          </w:p>
        </w:tc>
        <w:tc>
          <w:tcPr>
            <w:tcW w:w="1830" w:type="dxa"/>
            <w:tcMar>
              <w:top w:w="24" w:type="dxa"/>
              <w:bottom w:w="24" w:type="dxa"/>
            </w:tcMar>
          </w:tcPr>
          <w:p w14:paraId="2CCA4CD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41 561,00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7F244D1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17 101,00-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447040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24 460,00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372754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17 101,00 </w:t>
            </w:r>
          </w:p>
        </w:tc>
      </w:tr>
      <w:tr w:rsidR="002D1AD7" w14:paraId="34D0084F" w14:textId="77777777">
        <w:trPr>
          <w:cantSplit/>
        </w:trPr>
        <w:tc>
          <w:tcPr>
            <w:tcW w:w="10769" w:type="dxa"/>
            <w:gridSpan w:val="5"/>
            <w:tcBorders>
              <w:top w:val="single" w:sz="0" w:space="0" w:color="auto"/>
            </w:tcBorders>
            <w:tcMar>
              <w:top w:w="-5" w:type="dxa"/>
              <w:bottom w:w="-5" w:type="dxa"/>
            </w:tcMar>
          </w:tcPr>
          <w:p w14:paraId="35345C91" w14:textId="77777777" w:rsidR="002D1AD7" w:rsidRDefault="002D1AD7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14:paraId="2BDB8C2D" w14:textId="77777777" w:rsidR="002D1AD7" w:rsidRDefault="002D1AD7">
      <w:pPr>
        <w:spacing w:after="0" w:line="1" w:lineRule="auto"/>
        <w:sectPr w:rsidR="002D1AD7">
          <w:headerReference w:type="default" r:id="rId58"/>
          <w:footerReference w:type="default" r:id="rId59"/>
          <w:headerReference w:type="first" r:id="rId60"/>
          <w:footerReference w:type="first" r:id="rId61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5276"/>
        <w:gridCol w:w="1831"/>
        <w:gridCol w:w="1831"/>
        <w:gridCol w:w="1831"/>
      </w:tblGrid>
      <w:tr w:rsidR="002D1AD7" w14:paraId="5270F344" w14:textId="77777777">
        <w:trPr>
          <w:cantSplit/>
        </w:trPr>
        <w:tc>
          <w:tcPr>
            <w:tcW w:w="10769" w:type="dxa"/>
            <w:gridSpan w:val="4"/>
          </w:tcPr>
          <w:p w14:paraId="209D6D25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 xml:space="preserve">V. PENĚŽNÍ </w:t>
            </w:r>
            <w:proofErr w:type="gramStart"/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FONDY - INFORMATIVNĚ</w:t>
            </w:r>
            <w:proofErr w:type="gramEnd"/>
          </w:p>
        </w:tc>
      </w:tr>
      <w:tr w:rsidR="002D1AD7" w14:paraId="34EBD26A" w14:textId="77777777">
        <w:trPr>
          <w:cantSplit/>
        </w:trPr>
        <w:tc>
          <w:tcPr>
            <w:tcW w:w="5276" w:type="dxa"/>
            <w:tcBorders>
              <w:top w:val="single" w:sz="0" w:space="0" w:color="auto"/>
            </w:tcBorders>
            <w:shd w:val="clear" w:color="auto" w:fill="E3E3E3"/>
          </w:tcPr>
          <w:p w14:paraId="523154D7" w14:textId="77777777" w:rsidR="002D1AD7" w:rsidRDefault="00AC6BBB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Text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49908D7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Schválený rozpočet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4990653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po změnách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4387343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</w:t>
            </w:r>
          </w:p>
        </w:tc>
      </w:tr>
    </w:tbl>
    <w:p w14:paraId="55F40692" w14:textId="77777777" w:rsidR="002D1AD7" w:rsidRDefault="002D1AD7">
      <w:pPr>
        <w:spacing w:after="0" w:line="1" w:lineRule="auto"/>
        <w:sectPr w:rsidR="002D1AD7">
          <w:headerReference w:type="default" r:id="rId62"/>
          <w:footerReference w:type="default" r:id="rId63"/>
          <w:headerReference w:type="first" r:id="rId64"/>
          <w:footerReference w:type="first" r:id="rId65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5276"/>
        <w:gridCol w:w="1831"/>
        <w:gridCol w:w="1831"/>
        <w:gridCol w:w="1831"/>
      </w:tblGrid>
      <w:tr w:rsidR="002D1AD7" w14:paraId="679FFA1E" w14:textId="77777777">
        <w:trPr>
          <w:cantSplit/>
        </w:trPr>
        <w:tc>
          <w:tcPr>
            <w:tcW w:w="5276" w:type="dxa"/>
            <w:tcMar>
              <w:top w:w="24" w:type="dxa"/>
              <w:bottom w:w="24" w:type="dxa"/>
            </w:tcMar>
          </w:tcPr>
          <w:p w14:paraId="0DACF59F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Počáteční zůstatek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F577B6D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A26D3F3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E9DD27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249 344,72 </w:t>
            </w:r>
          </w:p>
        </w:tc>
      </w:tr>
      <w:tr w:rsidR="002D1AD7" w14:paraId="0778D541" w14:textId="77777777">
        <w:trPr>
          <w:cantSplit/>
        </w:trPr>
        <w:tc>
          <w:tcPr>
            <w:tcW w:w="5276" w:type="dxa"/>
            <w:tcMar>
              <w:top w:w="24" w:type="dxa"/>
              <w:bottom w:w="24" w:type="dxa"/>
            </w:tcMar>
          </w:tcPr>
          <w:p w14:paraId="7F4B3766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Příjmy celkem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399307B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6E58BDE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F338B6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183 172,91 </w:t>
            </w:r>
          </w:p>
        </w:tc>
      </w:tr>
      <w:tr w:rsidR="002D1AD7" w14:paraId="673B144D" w14:textId="77777777">
        <w:trPr>
          <w:cantSplit/>
        </w:trPr>
        <w:tc>
          <w:tcPr>
            <w:tcW w:w="5276" w:type="dxa"/>
            <w:tcMar>
              <w:top w:w="24" w:type="dxa"/>
              <w:bottom w:w="24" w:type="dxa"/>
            </w:tcMar>
          </w:tcPr>
          <w:p w14:paraId="4199CD5E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Výdaje celkem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468762D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68A6CD1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77D914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224 127,00 </w:t>
            </w:r>
          </w:p>
        </w:tc>
      </w:tr>
      <w:tr w:rsidR="002D1AD7" w14:paraId="378382F0" w14:textId="77777777">
        <w:trPr>
          <w:cantSplit/>
        </w:trPr>
        <w:tc>
          <w:tcPr>
            <w:tcW w:w="5276" w:type="dxa"/>
            <w:tcMar>
              <w:top w:w="24" w:type="dxa"/>
              <w:bottom w:w="24" w:type="dxa"/>
            </w:tcMar>
          </w:tcPr>
          <w:p w14:paraId="6086C110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Obrat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CA95CA7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8544456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3CE96F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40 954,09-</w:t>
            </w:r>
          </w:p>
        </w:tc>
      </w:tr>
      <w:tr w:rsidR="002D1AD7" w14:paraId="2230345C" w14:textId="77777777">
        <w:trPr>
          <w:cantSplit/>
        </w:trPr>
        <w:tc>
          <w:tcPr>
            <w:tcW w:w="5276" w:type="dxa"/>
            <w:tcMar>
              <w:top w:w="24" w:type="dxa"/>
              <w:bottom w:w="24" w:type="dxa"/>
            </w:tcMar>
          </w:tcPr>
          <w:p w14:paraId="4B4303E8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Konečný </w:t>
            </w:r>
            <w:proofErr w:type="gramStart"/>
            <w:r>
              <w:rPr>
                <w:rFonts w:ascii="Arial" w:hAnsi="Arial"/>
                <w:sz w:val="14"/>
              </w:rPr>
              <w:t>zůstatek  (</w:t>
            </w:r>
            <w:proofErr w:type="gramEnd"/>
            <w:r>
              <w:rPr>
                <w:rFonts w:ascii="Arial" w:hAnsi="Arial"/>
                <w:sz w:val="14"/>
              </w:rPr>
              <w:t>rozdíl rozpočtu)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4F9C980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DB414C1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08D277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208 390,63 </w:t>
            </w:r>
          </w:p>
        </w:tc>
      </w:tr>
      <w:tr w:rsidR="002D1AD7" w14:paraId="3B62FDEE" w14:textId="77777777">
        <w:trPr>
          <w:cantSplit/>
        </w:trPr>
        <w:tc>
          <w:tcPr>
            <w:tcW w:w="5276" w:type="dxa"/>
            <w:tcMar>
              <w:top w:w="24" w:type="dxa"/>
              <w:bottom w:w="24" w:type="dxa"/>
            </w:tcMar>
          </w:tcPr>
          <w:p w14:paraId="2E557A60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Změna stavu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0447D42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E861248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878550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40 954,09 </w:t>
            </w:r>
          </w:p>
        </w:tc>
      </w:tr>
      <w:tr w:rsidR="002D1AD7" w14:paraId="32459DFD" w14:textId="77777777">
        <w:trPr>
          <w:cantSplit/>
        </w:trPr>
        <w:tc>
          <w:tcPr>
            <w:tcW w:w="5276" w:type="dxa"/>
            <w:tcMar>
              <w:top w:w="24" w:type="dxa"/>
              <w:bottom w:w="24" w:type="dxa"/>
            </w:tcMar>
          </w:tcPr>
          <w:p w14:paraId="5FB46E33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proofErr w:type="gramStart"/>
            <w:r>
              <w:rPr>
                <w:rFonts w:ascii="Arial" w:hAnsi="Arial"/>
                <w:sz w:val="14"/>
              </w:rPr>
              <w:t>Financování - třída</w:t>
            </w:r>
            <w:proofErr w:type="gramEnd"/>
            <w:r>
              <w:rPr>
                <w:rFonts w:ascii="Arial" w:hAnsi="Arial"/>
                <w:sz w:val="14"/>
              </w:rPr>
              <w:t xml:space="preserve"> 8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7F47318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7F02E04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422488B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073A469F" w14:textId="77777777">
        <w:trPr>
          <w:cantSplit/>
        </w:trPr>
        <w:tc>
          <w:tcPr>
            <w:tcW w:w="10769" w:type="dxa"/>
            <w:gridSpan w:val="4"/>
            <w:tcBorders>
              <w:top w:val="single" w:sz="0" w:space="0" w:color="auto"/>
            </w:tcBorders>
          </w:tcPr>
          <w:p w14:paraId="33CAD42B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</w:tbl>
    <w:p w14:paraId="61B402CC" w14:textId="77777777" w:rsidR="002D1AD7" w:rsidRDefault="002D1AD7">
      <w:pPr>
        <w:spacing w:after="0" w:line="1" w:lineRule="auto"/>
        <w:sectPr w:rsidR="002D1AD7">
          <w:headerReference w:type="default" r:id="rId66"/>
          <w:footerReference w:type="default" r:id="rId67"/>
          <w:headerReference w:type="first" r:id="rId68"/>
          <w:footerReference w:type="first" r:id="rId69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3769"/>
        <w:gridCol w:w="3338"/>
        <w:gridCol w:w="1831"/>
        <w:gridCol w:w="1831"/>
      </w:tblGrid>
      <w:tr w:rsidR="002D1AD7" w14:paraId="097A00FB" w14:textId="77777777">
        <w:trPr>
          <w:cantSplit/>
        </w:trPr>
        <w:tc>
          <w:tcPr>
            <w:tcW w:w="10769" w:type="dxa"/>
            <w:gridSpan w:val="4"/>
          </w:tcPr>
          <w:p w14:paraId="51DC3F6C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VI. MAJETEK</w:t>
            </w:r>
          </w:p>
        </w:tc>
      </w:tr>
      <w:tr w:rsidR="002D1AD7" w14:paraId="5BF9415C" w14:textId="77777777">
        <w:trPr>
          <w:cantSplit/>
        </w:trPr>
        <w:tc>
          <w:tcPr>
            <w:tcW w:w="3769" w:type="dxa"/>
            <w:tcBorders>
              <w:top w:val="single" w:sz="0" w:space="0" w:color="auto"/>
            </w:tcBorders>
            <w:shd w:val="clear" w:color="auto" w:fill="E3E3E3"/>
          </w:tcPr>
          <w:p w14:paraId="2884627E" w14:textId="77777777" w:rsidR="002D1AD7" w:rsidRDefault="00AC6BBB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Název majetkového účtu</w:t>
            </w:r>
          </w:p>
        </w:tc>
        <w:tc>
          <w:tcPr>
            <w:tcW w:w="3338" w:type="dxa"/>
            <w:tcBorders>
              <w:top w:val="single" w:sz="0" w:space="0" w:color="auto"/>
            </w:tcBorders>
            <w:shd w:val="clear" w:color="auto" w:fill="E3E3E3"/>
          </w:tcPr>
          <w:p w14:paraId="79C3564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Počáteční stav k 1.1.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55D2188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Obrat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7804673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Konečný stav</w:t>
            </w:r>
          </w:p>
        </w:tc>
      </w:tr>
      <w:tr w:rsidR="002D1AD7" w14:paraId="26B1ED75" w14:textId="77777777">
        <w:trPr>
          <w:cantSplit/>
        </w:trPr>
        <w:tc>
          <w:tcPr>
            <w:tcW w:w="10769" w:type="dxa"/>
            <w:gridSpan w:val="4"/>
            <w:tcMar>
              <w:top w:w="4" w:type="dxa"/>
              <w:bottom w:w="4" w:type="dxa"/>
            </w:tcMar>
          </w:tcPr>
          <w:p w14:paraId="044D5B3D" w14:textId="77777777" w:rsidR="002D1AD7" w:rsidRDefault="002D1AD7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14:paraId="12EF611F" w14:textId="77777777" w:rsidR="002D1AD7" w:rsidRDefault="002D1AD7">
      <w:pPr>
        <w:spacing w:after="0" w:line="1" w:lineRule="auto"/>
        <w:sectPr w:rsidR="002D1AD7">
          <w:headerReference w:type="default" r:id="rId70"/>
          <w:footerReference w:type="default" r:id="rId71"/>
          <w:headerReference w:type="first" r:id="rId72"/>
          <w:footerReference w:type="first" r:id="rId73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215"/>
        <w:gridCol w:w="5061"/>
        <w:gridCol w:w="1831"/>
        <w:gridCol w:w="1831"/>
        <w:gridCol w:w="1831"/>
      </w:tblGrid>
      <w:tr w:rsidR="002D1AD7" w14:paraId="7C4F973B" w14:textId="77777777">
        <w:trPr>
          <w:cantSplit/>
        </w:trPr>
        <w:tc>
          <w:tcPr>
            <w:tcW w:w="10769" w:type="dxa"/>
            <w:gridSpan w:val="5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14:paraId="046D9DE9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Dlouhodobý nehmotný majetek</w:t>
            </w:r>
          </w:p>
        </w:tc>
      </w:tr>
      <w:tr w:rsidR="002D1AD7" w14:paraId="2E93F823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1469BD5B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3791F68B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Nehmotné výsledky výzkumu a vývoje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5AC0BF5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453B18F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9CFA904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45492383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7DA32FF3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78738A4A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Software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38D336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919 536,70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AF95C91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B610D5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919 536,70 </w:t>
            </w:r>
          </w:p>
        </w:tc>
      </w:tr>
      <w:tr w:rsidR="002D1AD7" w14:paraId="61867615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21E423D2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483EF0DA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Ocenitelná práva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1AAB29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440 470,00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C911035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427AF8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440 470,00 </w:t>
            </w:r>
          </w:p>
        </w:tc>
      </w:tr>
      <w:tr w:rsidR="002D1AD7" w14:paraId="3D100696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7E6CF6DD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35478A6D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Povolenky na emise a preferenční limity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496411B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34C638D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49401A7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64C8E29D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2AD974B2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735EA016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Drobný dlouhodobý nehmotný majetek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0305A8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387 049,04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A0D2A6F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621ABC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387 049,04 </w:t>
            </w:r>
          </w:p>
        </w:tc>
      </w:tr>
      <w:tr w:rsidR="002D1AD7" w14:paraId="29F2F259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09AA86A4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6DFC00BD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Ostatní dlouhodobý nehmotný majetek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7B5579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701 827,00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2EDD1F7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89C9451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701 827,00 </w:t>
            </w:r>
          </w:p>
        </w:tc>
      </w:tr>
      <w:tr w:rsidR="002D1AD7" w14:paraId="2D77C5D1" w14:textId="77777777">
        <w:trPr>
          <w:cantSplit/>
        </w:trPr>
        <w:tc>
          <w:tcPr>
            <w:tcW w:w="10769" w:type="dxa"/>
            <w:gridSpan w:val="5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14:paraId="684801BE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Dlouhodobý hmotný majetek odpisovaný</w:t>
            </w:r>
          </w:p>
        </w:tc>
      </w:tr>
      <w:tr w:rsidR="002D1AD7" w14:paraId="33F7B216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66ECBD10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231DFC5C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Stavby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0671E5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471 324 850,64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F034C3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4 473 117,59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C90A43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475 797 968,23 </w:t>
            </w:r>
          </w:p>
        </w:tc>
      </w:tr>
      <w:tr w:rsidR="002D1AD7" w14:paraId="71A6ACF2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4077B801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4BDAD92D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Samostatné hmotné movité věci a soubory movitých věcí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5CA72E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23 574 514,01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2A6124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4 452 447,24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8182741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28 026 961,25 </w:t>
            </w:r>
          </w:p>
        </w:tc>
      </w:tr>
      <w:tr w:rsidR="002D1AD7" w14:paraId="43BBB09D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2245B2EE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66EE2768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Pěstitelské celky trvalých porostů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96A9D8B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A2AB263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30A7874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7DB41306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127352E7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6D40268E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Drobný dlouhodobý hmotný majetek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114101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4 817 857,02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9BA41F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160 378,81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9813AA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4 978 235,83 </w:t>
            </w:r>
          </w:p>
        </w:tc>
      </w:tr>
      <w:tr w:rsidR="002D1AD7" w14:paraId="1AF964DB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004ABEC6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4E85737E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Ostatní dlouhodobý hmotný majetek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0AC8023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4BCC55D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8EC43FE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2771637E" w14:textId="77777777">
        <w:trPr>
          <w:cantSplit/>
        </w:trPr>
        <w:tc>
          <w:tcPr>
            <w:tcW w:w="10769" w:type="dxa"/>
            <w:gridSpan w:val="5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14:paraId="6C9EE984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Dlouhodobý hmotný majetek neodpisovaný</w:t>
            </w:r>
          </w:p>
        </w:tc>
      </w:tr>
      <w:tr w:rsidR="002D1AD7" w14:paraId="4FB6E30A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44029A09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32DC2D21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Pozemky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3BC070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16 333 074,76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F659E2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85 275,20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8715AD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16 418 349,96 </w:t>
            </w:r>
          </w:p>
        </w:tc>
      </w:tr>
      <w:tr w:rsidR="002D1AD7" w14:paraId="1F3E4AFB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3630D6EB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0AB1B883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Kulturní předměty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F00237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83 512,00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35DC76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16 940,00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FB78A3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100 452,00 </w:t>
            </w:r>
          </w:p>
        </w:tc>
      </w:tr>
      <w:tr w:rsidR="002D1AD7" w14:paraId="438B4821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33CF4159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310AB5B8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Dlouhodobý nehmotný majetek určený k prodeji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2EA2B24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C85A8A4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EA38DFF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2D0CD262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515AE152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2682DDA2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Dlouhodobý hmotný majetek určený k prodeji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57D575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802,06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48C3CA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960 210,00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2FFDEA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961 012,06 </w:t>
            </w:r>
          </w:p>
        </w:tc>
      </w:tr>
      <w:tr w:rsidR="002D1AD7" w14:paraId="0984D8CC" w14:textId="77777777">
        <w:trPr>
          <w:cantSplit/>
        </w:trPr>
        <w:tc>
          <w:tcPr>
            <w:tcW w:w="10769" w:type="dxa"/>
            <w:gridSpan w:val="5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14:paraId="5FEFB1CC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Nedokončený a pořizovaný dlouhodobý majetek</w:t>
            </w:r>
          </w:p>
        </w:tc>
      </w:tr>
      <w:tr w:rsidR="002D1AD7" w14:paraId="7FC0899E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487DBCFC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1AC7F634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Nedokončený dlouhodobý nehmotný majetek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43CD687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CFE9DE9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EFCB535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28E328BC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186C6AA9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12449D67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Nedokončený dlouhodobý hmotný majetek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D57413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1 153 845,20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76EFD01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25 494 613,72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7ECF79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26 648 458,92 </w:t>
            </w:r>
          </w:p>
        </w:tc>
      </w:tr>
      <w:tr w:rsidR="002D1AD7" w14:paraId="56180BE8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2D9E75B6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3316908C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Pořizovaný dlouhodobý finanční majetek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3B42501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0FC382F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7042BFA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7DD75A75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738DA74F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1C586E59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Uspořádací účet </w:t>
            </w:r>
            <w:proofErr w:type="spellStart"/>
            <w:proofErr w:type="gramStart"/>
            <w:r>
              <w:rPr>
                <w:rFonts w:ascii="Arial" w:hAnsi="Arial"/>
                <w:sz w:val="14"/>
              </w:rPr>
              <w:t>tech.zhodnocení</w:t>
            </w:r>
            <w:proofErr w:type="spellEnd"/>
            <w:proofErr w:type="gramEnd"/>
            <w:r>
              <w:rPr>
                <w:rFonts w:ascii="Arial" w:hAnsi="Arial"/>
                <w:sz w:val="14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/>
                <w:sz w:val="14"/>
              </w:rPr>
              <w:t>dlouhod.nehmotného</w:t>
            </w:r>
            <w:proofErr w:type="spellEnd"/>
            <w:proofErr w:type="gramEnd"/>
            <w:r>
              <w:rPr>
                <w:rFonts w:ascii="Arial" w:hAnsi="Arial"/>
                <w:sz w:val="14"/>
              </w:rPr>
              <w:t xml:space="preserve"> majetku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78E0E7F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FCEE085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E884BF8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5CE08C5C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49B633F6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6DF44F23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Uspořádací účet </w:t>
            </w:r>
            <w:proofErr w:type="spellStart"/>
            <w:proofErr w:type="gramStart"/>
            <w:r>
              <w:rPr>
                <w:rFonts w:ascii="Arial" w:hAnsi="Arial"/>
                <w:sz w:val="14"/>
              </w:rPr>
              <w:t>tech.zhodnocení</w:t>
            </w:r>
            <w:proofErr w:type="spellEnd"/>
            <w:proofErr w:type="gramEnd"/>
            <w:r>
              <w:rPr>
                <w:rFonts w:ascii="Arial" w:hAnsi="Arial"/>
                <w:sz w:val="14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/>
                <w:sz w:val="14"/>
              </w:rPr>
              <w:t>dlouhod.hmotného</w:t>
            </w:r>
            <w:proofErr w:type="spellEnd"/>
            <w:proofErr w:type="gramEnd"/>
            <w:r>
              <w:rPr>
                <w:rFonts w:ascii="Arial" w:hAnsi="Arial"/>
                <w:sz w:val="14"/>
              </w:rPr>
              <w:t xml:space="preserve"> majetku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08CEBB3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93B00C7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799A875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1115AE34" w14:textId="77777777">
        <w:trPr>
          <w:cantSplit/>
        </w:trPr>
        <w:tc>
          <w:tcPr>
            <w:tcW w:w="10769" w:type="dxa"/>
            <w:gridSpan w:val="5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14:paraId="2D758901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Dlouhodobý finanční majetek</w:t>
            </w:r>
          </w:p>
        </w:tc>
      </w:tr>
      <w:tr w:rsidR="002D1AD7" w14:paraId="514F1AE8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07C8B545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39DECA45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Majetkové účasti v osobách s rozhodujícím vlivem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302875E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30FF3E0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60B79DF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03FB0B06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62C81E48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323E8E7E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Majetkové účasti v osobách s podstatným vlivem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4ED458D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D91FA87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444F1C0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3DB7CDCC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50E2A877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2265BB6B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Dluhové cenné papíry držené do splatnosti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3D3B7B6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C3B91AA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4500AB6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3FD9E47B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4F5ED151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0390F1D6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Dlouhodobé půjčky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A9A5750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E147739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22E9369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0D1418BD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251F2B83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37D4F87D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Termínované vklady dlouhodobé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04D9A39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C2222C5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49CC3E7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502529D4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5705B764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11596207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Ostatní dlouhodobý finanční majetek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D12733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651 000,00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7DA1809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4D8E71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651 000,00 </w:t>
            </w:r>
          </w:p>
        </w:tc>
      </w:tr>
      <w:tr w:rsidR="002D1AD7" w14:paraId="0C12C833" w14:textId="77777777">
        <w:trPr>
          <w:cantSplit/>
        </w:trPr>
        <w:tc>
          <w:tcPr>
            <w:tcW w:w="10769" w:type="dxa"/>
            <w:gridSpan w:val="5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14:paraId="3CC27BC3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Oprávky k dlouhodobému nehmotnému majetku</w:t>
            </w:r>
          </w:p>
        </w:tc>
      </w:tr>
      <w:tr w:rsidR="002D1AD7" w14:paraId="32789FAD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479716A2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0A4C10FB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Oprávky k nehmotným výsledkům výzkumu a vývoje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33435A4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4FAA0DB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DF9C7F4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11614450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589286FD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08517B45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Oprávky k softwaru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8F2B40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624 995,00-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1F024B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32 860,00-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4BE3E1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657 855,00-</w:t>
            </w:r>
          </w:p>
        </w:tc>
      </w:tr>
      <w:tr w:rsidR="002D1AD7" w14:paraId="517D5A5E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5B8674DF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503E779C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Oprávky k ocenitelným právům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77F8B6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127 538,00-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3134E8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44 052,00-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6B74FC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171 590,00-</w:t>
            </w:r>
          </w:p>
        </w:tc>
      </w:tr>
      <w:tr w:rsidR="002D1AD7" w14:paraId="45B6B876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51009B65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1F5643F7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Oprávky k drobnému dlouhodobému nehmotnému majetku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B7A1F2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387 049,04-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7097BB3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1DB50C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387 049,04-</w:t>
            </w:r>
          </w:p>
        </w:tc>
      </w:tr>
      <w:tr w:rsidR="002D1AD7" w14:paraId="3A3DFFBD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0DCF5C5D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671718ED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Oprávky k ostatnímu dlouhodobému nehmotnému majetku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C241E5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315 408,00-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0AC5B61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68 008,00-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F3A4A3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383 416,00-</w:t>
            </w:r>
          </w:p>
        </w:tc>
      </w:tr>
      <w:tr w:rsidR="002D1AD7" w14:paraId="57566A1E" w14:textId="77777777">
        <w:trPr>
          <w:cantSplit/>
        </w:trPr>
        <w:tc>
          <w:tcPr>
            <w:tcW w:w="10769" w:type="dxa"/>
            <w:gridSpan w:val="5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14:paraId="7788D4BE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Oprávky k dlouhodobému hmotnému majetku</w:t>
            </w:r>
          </w:p>
        </w:tc>
      </w:tr>
      <w:tr w:rsidR="002D1AD7" w14:paraId="14C1656B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2931ECB9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7B53374A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Oprávky ke stavbám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27D1A0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106 892 755,58-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45C5A0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7 191 335,00-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5F6B66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114 084 090,58-</w:t>
            </w:r>
          </w:p>
        </w:tc>
      </w:tr>
      <w:tr w:rsidR="002D1AD7" w14:paraId="5F250C84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5A5C6A0C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265D46B2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Oprávky k </w:t>
            </w:r>
            <w:proofErr w:type="spellStart"/>
            <w:proofErr w:type="gramStart"/>
            <w:r>
              <w:rPr>
                <w:rFonts w:ascii="Arial" w:hAnsi="Arial"/>
                <w:sz w:val="14"/>
              </w:rPr>
              <w:t>samost.hmot</w:t>
            </w:r>
            <w:proofErr w:type="gramEnd"/>
            <w:r>
              <w:rPr>
                <w:rFonts w:ascii="Arial" w:hAnsi="Arial"/>
                <w:sz w:val="14"/>
              </w:rPr>
              <w:t>.movitým</w:t>
            </w:r>
            <w:proofErr w:type="spellEnd"/>
            <w:r>
              <w:rPr>
                <w:rFonts w:ascii="Arial" w:hAnsi="Arial"/>
                <w:sz w:val="14"/>
              </w:rPr>
              <w:t xml:space="preserve"> věcem a souborům </w:t>
            </w:r>
            <w:proofErr w:type="spellStart"/>
            <w:proofErr w:type="gramStart"/>
            <w:r>
              <w:rPr>
                <w:rFonts w:ascii="Arial" w:hAnsi="Arial"/>
                <w:sz w:val="14"/>
              </w:rPr>
              <w:t>hmot.mov.věcí</w:t>
            </w:r>
            <w:proofErr w:type="spellEnd"/>
            <w:proofErr w:type="gramEnd"/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36DE99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7 287 030,27-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AA61D6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25 000,00-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1C35F2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7 312 030,27-</w:t>
            </w:r>
          </w:p>
        </w:tc>
      </w:tr>
      <w:tr w:rsidR="002D1AD7" w14:paraId="2BEBB241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2B5DFF24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5011E417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Oprávky k pěstitelským celkům trvalých porostů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968224B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AF86C38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75C5311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3EC41A67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0C2243DA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1991CCAD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Oprávky k drobnému dlouhodobému hmotnému majetku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965D17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4 817 857,02-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221295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160 378,81-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D3C563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4 978 235,83-</w:t>
            </w:r>
          </w:p>
        </w:tc>
      </w:tr>
      <w:tr w:rsidR="002D1AD7" w14:paraId="0E595516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0435B1AC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1AEDB534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Oprávky k ostatnímu dlouhodobému hmotnému majetku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C4D5BB1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EC359F0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75E0E5A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724B71A9" w14:textId="77777777">
        <w:trPr>
          <w:cantSplit/>
        </w:trPr>
        <w:tc>
          <w:tcPr>
            <w:tcW w:w="10769" w:type="dxa"/>
            <w:gridSpan w:val="5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14:paraId="1421DDEC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Opravné položky ke krátkodobým pohledávkám</w:t>
            </w:r>
          </w:p>
        </w:tc>
      </w:tr>
      <w:tr w:rsidR="002D1AD7" w14:paraId="77887F3B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535452CF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64F9B71F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Opravné položky k směnkám a inkasu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AF31DFD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BD26B2C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2663EEB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1D6809B4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4A85EDAC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0EFBC76A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Opravné položky k jiným pohledávkám z hlavní činnosti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C1DDE8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44 226,20-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0EE197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29 638,00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954986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14 588,20-</w:t>
            </w:r>
          </w:p>
        </w:tc>
      </w:tr>
      <w:tr w:rsidR="002D1AD7" w14:paraId="541F8AD9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3B490726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7BA3FE97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Opravné položky k </w:t>
            </w:r>
            <w:proofErr w:type="spellStart"/>
            <w:proofErr w:type="gramStart"/>
            <w:r>
              <w:rPr>
                <w:rFonts w:ascii="Arial" w:hAnsi="Arial"/>
                <w:sz w:val="14"/>
              </w:rPr>
              <w:t>poskyt.návrat.fin.výpomocem</w:t>
            </w:r>
            <w:proofErr w:type="spellEnd"/>
            <w:proofErr w:type="gramEnd"/>
            <w:r>
              <w:rPr>
                <w:rFonts w:ascii="Arial" w:hAnsi="Arial"/>
                <w:sz w:val="14"/>
              </w:rPr>
              <w:t xml:space="preserve"> krátkodobým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D6AD320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6325E98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563E39B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2DD39AB3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591E82FE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02943427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Opravné položky k odběratelům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AA1628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329 925,40-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C4DD53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451 759,00-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0FABA8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4"/>
              </w:rPr>
            </w:pPr>
            <w:r>
              <w:rPr>
                <w:rFonts w:ascii="Arial" w:hAnsi="Arial"/>
                <w:color w:val="FF0000"/>
                <w:sz w:val="14"/>
              </w:rPr>
              <w:t>781 684,40-</w:t>
            </w:r>
          </w:p>
        </w:tc>
      </w:tr>
      <w:tr w:rsidR="002D1AD7" w14:paraId="42BDC301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29E298F3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75127209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Opravné položky ke krátkodobým </w:t>
            </w:r>
            <w:proofErr w:type="spellStart"/>
            <w:proofErr w:type="gramStart"/>
            <w:r>
              <w:rPr>
                <w:rFonts w:ascii="Arial" w:hAnsi="Arial"/>
                <w:sz w:val="14"/>
              </w:rPr>
              <w:t>pohledáv.z</w:t>
            </w:r>
            <w:proofErr w:type="spellEnd"/>
            <w:proofErr w:type="gramEnd"/>
            <w:r>
              <w:rPr>
                <w:rFonts w:ascii="Arial" w:hAnsi="Arial"/>
                <w:sz w:val="14"/>
              </w:rPr>
              <w:t xml:space="preserve"> postoupených úvěrů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FADBDF7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75D842C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9A464D9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048FBC97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04EEE5F8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5BF8FE15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Opravné položky k </w:t>
            </w:r>
            <w:proofErr w:type="spellStart"/>
            <w:r>
              <w:rPr>
                <w:rFonts w:ascii="Arial" w:hAnsi="Arial"/>
                <w:sz w:val="14"/>
              </w:rPr>
              <w:t>pohledáv</w:t>
            </w:r>
            <w:proofErr w:type="spellEnd"/>
            <w:r>
              <w:rPr>
                <w:rFonts w:ascii="Arial" w:hAnsi="Arial"/>
                <w:sz w:val="14"/>
              </w:rPr>
              <w:t>. ze správy daní a obdobných dávek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A386529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08DC78F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A2DA7EB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1E3E0A4B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194294A5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2A4D42BA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Opravné položky ke krátkodobým pohledávkám z ručení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105A9AA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14AE5A2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1582988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  <w:tr w:rsidR="002D1AD7" w14:paraId="57BD672E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4D1DB3F4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078D6B87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Opravné položky k ostatním krátkodobým pohledávkám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762C799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3902336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BA36DF0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</w:tr>
    </w:tbl>
    <w:p w14:paraId="182C2522" w14:textId="77777777" w:rsidR="002D1AD7" w:rsidRDefault="002D1AD7">
      <w:pPr>
        <w:spacing w:after="0" w:line="1" w:lineRule="auto"/>
        <w:sectPr w:rsidR="002D1AD7">
          <w:headerReference w:type="default" r:id="rId74"/>
          <w:footerReference w:type="default" r:id="rId75"/>
          <w:headerReference w:type="first" r:id="rId76"/>
          <w:footerReference w:type="first" r:id="rId77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646"/>
        <w:gridCol w:w="4630"/>
        <w:gridCol w:w="1831"/>
        <w:gridCol w:w="1831"/>
        <w:gridCol w:w="1831"/>
      </w:tblGrid>
      <w:tr w:rsidR="002D1AD7" w14:paraId="4226DE08" w14:textId="77777777">
        <w:trPr>
          <w:cantSplit/>
        </w:trPr>
        <w:tc>
          <w:tcPr>
            <w:tcW w:w="10769" w:type="dxa"/>
            <w:gridSpan w:val="5"/>
            <w:tcBorders>
              <w:top w:val="single" w:sz="0" w:space="0" w:color="auto"/>
            </w:tcBorders>
          </w:tcPr>
          <w:p w14:paraId="70993F86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D1AD7" w14:paraId="4A2E12C8" w14:textId="77777777">
        <w:trPr>
          <w:cantSplit/>
        </w:trPr>
        <w:tc>
          <w:tcPr>
            <w:tcW w:w="10769" w:type="dxa"/>
            <w:gridSpan w:val="5"/>
          </w:tcPr>
          <w:p w14:paraId="6820B78A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VII. VYÚČTOVÁNÍ FIN. VZTAHŮ K ROZPOČTŮM KRAJŮ, OBCÍ, DSO A VNITŘNÍ PŘEVODY</w:t>
            </w:r>
          </w:p>
        </w:tc>
      </w:tr>
      <w:tr w:rsidR="002D1AD7" w14:paraId="36330327" w14:textId="77777777">
        <w:trPr>
          <w:cantSplit/>
        </w:trPr>
        <w:tc>
          <w:tcPr>
            <w:tcW w:w="646" w:type="dxa"/>
            <w:tcBorders>
              <w:top w:val="single" w:sz="0" w:space="0" w:color="auto"/>
            </w:tcBorders>
            <w:shd w:val="clear" w:color="auto" w:fill="E3E3E3"/>
          </w:tcPr>
          <w:p w14:paraId="649360D7" w14:textId="77777777" w:rsidR="002D1AD7" w:rsidRDefault="00AC6BBB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Položka</w:t>
            </w:r>
          </w:p>
        </w:tc>
        <w:tc>
          <w:tcPr>
            <w:tcW w:w="4630" w:type="dxa"/>
            <w:tcBorders>
              <w:top w:val="single" w:sz="0" w:space="0" w:color="auto"/>
            </w:tcBorders>
            <w:shd w:val="clear" w:color="auto" w:fill="E3E3E3"/>
          </w:tcPr>
          <w:p w14:paraId="04F6FE50" w14:textId="77777777" w:rsidR="002D1AD7" w:rsidRDefault="00AC6BBB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Text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1286ED4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Schválený rozpočet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5D486DD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po změnách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3EAAB6C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</w:t>
            </w:r>
          </w:p>
        </w:tc>
      </w:tr>
    </w:tbl>
    <w:p w14:paraId="5E0CC99B" w14:textId="77777777" w:rsidR="002D1AD7" w:rsidRDefault="002D1AD7">
      <w:pPr>
        <w:spacing w:after="0" w:line="1" w:lineRule="auto"/>
        <w:sectPr w:rsidR="002D1AD7">
          <w:headerReference w:type="default" r:id="rId78"/>
          <w:footerReference w:type="default" r:id="rId79"/>
          <w:headerReference w:type="first" r:id="rId80"/>
          <w:footerReference w:type="first" r:id="rId81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646"/>
        <w:gridCol w:w="4630"/>
        <w:gridCol w:w="1831"/>
        <w:gridCol w:w="1831"/>
        <w:gridCol w:w="1831"/>
      </w:tblGrid>
      <w:tr w:rsidR="002D1AD7" w14:paraId="1D144AAE" w14:textId="77777777">
        <w:trPr>
          <w:cantSplit/>
        </w:trPr>
        <w:tc>
          <w:tcPr>
            <w:tcW w:w="646" w:type="dxa"/>
            <w:tcMar>
              <w:top w:w="24" w:type="dxa"/>
              <w:bottom w:w="24" w:type="dxa"/>
            </w:tcMar>
          </w:tcPr>
          <w:p w14:paraId="2B9F225E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4134</w:t>
            </w:r>
          </w:p>
        </w:tc>
        <w:tc>
          <w:tcPr>
            <w:tcW w:w="4630" w:type="dxa"/>
            <w:tcMar>
              <w:top w:w="24" w:type="dxa"/>
              <w:bottom w:w="24" w:type="dxa"/>
            </w:tcMar>
          </w:tcPr>
          <w:p w14:paraId="12F62893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Převody z rozpočtových účtů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87F3A44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3EAF249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75D9B1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99 933 272,91 </w:t>
            </w:r>
          </w:p>
        </w:tc>
      </w:tr>
      <w:tr w:rsidR="002D1AD7" w14:paraId="69A5B9DD" w14:textId="77777777">
        <w:trPr>
          <w:cantSplit/>
        </w:trPr>
        <w:tc>
          <w:tcPr>
            <w:tcW w:w="646" w:type="dxa"/>
            <w:tcMar>
              <w:top w:w="24" w:type="dxa"/>
              <w:bottom w:w="24" w:type="dxa"/>
            </w:tcMar>
          </w:tcPr>
          <w:p w14:paraId="2E81AFF5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4139</w:t>
            </w:r>
          </w:p>
        </w:tc>
        <w:tc>
          <w:tcPr>
            <w:tcW w:w="4630" w:type="dxa"/>
            <w:tcMar>
              <w:top w:w="24" w:type="dxa"/>
              <w:bottom w:w="24" w:type="dxa"/>
            </w:tcMar>
          </w:tcPr>
          <w:p w14:paraId="40480D11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Ostatní převody z vlastních fondů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72A0E75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3796AB6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3FF712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222 391,00 </w:t>
            </w:r>
          </w:p>
        </w:tc>
      </w:tr>
      <w:tr w:rsidR="002D1AD7" w14:paraId="57865490" w14:textId="77777777">
        <w:trPr>
          <w:cantSplit/>
        </w:trPr>
        <w:tc>
          <w:tcPr>
            <w:tcW w:w="646" w:type="dxa"/>
            <w:tcMar>
              <w:top w:w="24" w:type="dxa"/>
              <w:bottom w:w="24" w:type="dxa"/>
            </w:tcMar>
          </w:tcPr>
          <w:p w14:paraId="15D8506B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4222</w:t>
            </w:r>
          </w:p>
        </w:tc>
        <w:tc>
          <w:tcPr>
            <w:tcW w:w="4630" w:type="dxa"/>
            <w:tcMar>
              <w:top w:w="24" w:type="dxa"/>
              <w:bottom w:w="24" w:type="dxa"/>
            </w:tcMar>
          </w:tcPr>
          <w:p w14:paraId="2691D963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Investiční přijaté transfery od krajů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44D6D8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80 000,00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96EACB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80 000,00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5E5449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80 000,00 </w:t>
            </w:r>
          </w:p>
        </w:tc>
      </w:tr>
      <w:tr w:rsidR="002D1AD7" w14:paraId="2C29F548" w14:textId="77777777">
        <w:trPr>
          <w:cantSplit/>
        </w:trPr>
        <w:tc>
          <w:tcPr>
            <w:tcW w:w="646" w:type="dxa"/>
            <w:tcMar>
              <w:top w:w="24" w:type="dxa"/>
              <w:bottom w:w="24" w:type="dxa"/>
            </w:tcMar>
          </w:tcPr>
          <w:p w14:paraId="5766F91E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5321</w:t>
            </w:r>
          </w:p>
        </w:tc>
        <w:tc>
          <w:tcPr>
            <w:tcW w:w="4630" w:type="dxa"/>
            <w:tcMar>
              <w:top w:w="24" w:type="dxa"/>
              <w:bottom w:w="24" w:type="dxa"/>
            </w:tcMar>
          </w:tcPr>
          <w:p w14:paraId="246FE7D1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Neinvestiční transfery obcím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41CF05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360 000,00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53C913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430 000,00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F9BEEE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393 852,00 </w:t>
            </w:r>
          </w:p>
        </w:tc>
      </w:tr>
      <w:tr w:rsidR="002D1AD7" w14:paraId="46DDBF7E" w14:textId="77777777">
        <w:trPr>
          <w:cantSplit/>
        </w:trPr>
        <w:tc>
          <w:tcPr>
            <w:tcW w:w="646" w:type="dxa"/>
            <w:tcMar>
              <w:top w:w="24" w:type="dxa"/>
              <w:bottom w:w="24" w:type="dxa"/>
            </w:tcMar>
          </w:tcPr>
          <w:p w14:paraId="60B3964F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5323</w:t>
            </w:r>
          </w:p>
        </w:tc>
        <w:tc>
          <w:tcPr>
            <w:tcW w:w="4630" w:type="dxa"/>
            <w:tcMar>
              <w:top w:w="24" w:type="dxa"/>
              <w:bottom w:w="24" w:type="dxa"/>
            </w:tcMar>
          </w:tcPr>
          <w:p w14:paraId="649A35A8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Neinvestiční transfery krajům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B09498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226 934,00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E5644D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226 934,00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E9BB78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226 934,00 </w:t>
            </w:r>
          </w:p>
        </w:tc>
      </w:tr>
      <w:tr w:rsidR="002D1AD7" w14:paraId="4923070C" w14:textId="77777777">
        <w:trPr>
          <w:cantSplit/>
        </w:trPr>
        <w:tc>
          <w:tcPr>
            <w:tcW w:w="646" w:type="dxa"/>
            <w:tcMar>
              <w:top w:w="24" w:type="dxa"/>
              <w:bottom w:w="24" w:type="dxa"/>
            </w:tcMar>
          </w:tcPr>
          <w:p w14:paraId="440816BF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5329</w:t>
            </w:r>
          </w:p>
        </w:tc>
        <w:tc>
          <w:tcPr>
            <w:tcW w:w="4630" w:type="dxa"/>
            <w:tcMar>
              <w:top w:w="24" w:type="dxa"/>
              <w:bottom w:w="24" w:type="dxa"/>
            </w:tcMar>
          </w:tcPr>
          <w:p w14:paraId="055D6C4A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Ostatní neinvestiční transfery veřejným rozpočtům územní úrovně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C10109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60 000,00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F5A976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70 000,00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16E223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67 600,00 </w:t>
            </w:r>
          </w:p>
        </w:tc>
      </w:tr>
      <w:tr w:rsidR="002D1AD7" w14:paraId="785C29A6" w14:textId="77777777">
        <w:trPr>
          <w:cantSplit/>
        </w:trPr>
        <w:tc>
          <w:tcPr>
            <w:tcW w:w="646" w:type="dxa"/>
            <w:tcMar>
              <w:top w:w="24" w:type="dxa"/>
              <w:bottom w:w="24" w:type="dxa"/>
            </w:tcMar>
          </w:tcPr>
          <w:p w14:paraId="5FD22F40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5342</w:t>
            </w:r>
          </w:p>
        </w:tc>
        <w:tc>
          <w:tcPr>
            <w:tcW w:w="4630" w:type="dxa"/>
            <w:tcMar>
              <w:top w:w="24" w:type="dxa"/>
              <w:bottom w:w="24" w:type="dxa"/>
            </w:tcMar>
          </w:tcPr>
          <w:p w14:paraId="1D6B8690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Základní příděl FKSP a </w:t>
            </w:r>
            <w:proofErr w:type="spellStart"/>
            <w:proofErr w:type="gramStart"/>
            <w:r>
              <w:rPr>
                <w:rFonts w:ascii="Arial" w:hAnsi="Arial"/>
                <w:sz w:val="14"/>
              </w:rPr>
              <w:t>sociál.fondu</w:t>
            </w:r>
            <w:proofErr w:type="spellEnd"/>
            <w:proofErr w:type="gramEnd"/>
            <w:r>
              <w:rPr>
                <w:rFonts w:ascii="Arial" w:hAnsi="Arial"/>
                <w:sz w:val="14"/>
              </w:rPr>
              <w:t xml:space="preserve"> obcí a krajů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11613C3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700E454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8441EB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94 545,90 </w:t>
            </w:r>
          </w:p>
        </w:tc>
      </w:tr>
      <w:tr w:rsidR="002D1AD7" w14:paraId="2D769A5A" w14:textId="77777777">
        <w:trPr>
          <w:cantSplit/>
        </w:trPr>
        <w:tc>
          <w:tcPr>
            <w:tcW w:w="646" w:type="dxa"/>
            <w:tcMar>
              <w:top w:w="24" w:type="dxa"/>
              <w:bottom w:w="24" w:type="dxa"/>
            </w:tcMar>
          </w:tcPr>
          <w:p w14:paraId="02B6C237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5345</w:t>
            </w:r>
          </w:p>
        </w:tc>
        <w:tc>
          <w:tcPr>
            <w:tcW w:w="4630" w:type="dxa"/>
            <w:tcMar>
              <w:top w:w="24" w:type="dxa"/>
              <w:bottom w:w="24" w:type="dxa"/>
            </w:tcMar>
          </w:tcPr>
          <w:p w14:paraId="384563AA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Převody vlastním rozpočtovým účtům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90D46A0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D5B5F1C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55CA01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100 324 391,00 </w:t>
            </w:r>
          </w:p>
        </w:tc>
      </w:tr>
      <w:tr w:rsidR="002D1AD7" w14:paraId="0FA71093" w14:textId="77777777">
        <w:trPr>
          <w:cantSplit/>
        </w:trPr>
        <w:tc>
          <w:tcPr>
            <w:tcW w:w="646" w:type="dxa"/>
            <w:tcMar>
              <w:top w:w="24" w:type="dxa"/>
              <w:bottom w:w="24" w:type="dxa"/>
            </w:tcMar>
          </w:tcPr>
          <w:p w14:paraId="3A0C3C2C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5349</w:t>
            </w:r>
          </w:p>
        </w:tc>
        <w:tc>
          <w:tcPr>
            <w:tcW w:w="4630" w:type="dxa"/>
            <w:tcMar>
              <w:top w:w="24" w:type="dxa"/>
              <w:bottom w:w="24" w:type="dxa"/>
            </w:tcMar>
          </w:tcPr>
          <w:p w14:paraId="026D36C9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Ostatní převody vlastním fondům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2DB657B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5D0FCD3" w14:textId="77777777" w:rsidR="002D1AD7" w:rsidRDefault="002D1AD7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D7FECA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88 727,01 </w:t>
            </w:r>
          </w:p>
        </w:tc>
      </w:tr>
      <w:tr w:rsidR="002D1AD7" w14:paraId="303E2195" w14:textId="77777777">
        <w:trPr>
          <w:cantSplit/>
        </w:trPr>
        <w:tc>
          <w:tcPr>
            <w:tcW w:w="10769" w:type="dxa"/>
            <w:gridSpan w:val="5"/>
            <w:tcBorders>
              <w:top w:val="single" w:sz="0" w:space="0" w:color="auto"/>
            </w:tcBorders>
          </w:tcPr>
          <w:p w14:paraId="17339093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</w:tbl>
    <w:p w14:paraId="5A9B2439" w14:textId="77777777" w:rsidR="002D1AD7" w:rsidRDefault="002D1AD7">
      <w:pPr>
        <w:spacing w:after="0" w:line="1" w:lineRule="auto"/>
        <w:sectPr w:rsidR="002D1AD7">
          <w:headerReference w:type="default" r:id="rId82"/>
          <w:footerReference w:type="default" r:id="rId83"/>
          <w:headerReference w:type="first" r:id="rId84"/>
          <w:footerReference w:type="first" r:id="rId85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646"/>
        <w:gridCol w:w="646"/>
        <w:gridCol w:w="3446"/>
        <w:gridCol w:w="1508"/>
        <w:gridCol w:w="1507"/>
        <w:gridCol w:w="1508"/>
        <w:gridCol w:w="1508"/>
      </w:tblGrid>
      <w:tr w:rsidR="002D1AD7" w14:paraId="2AA9276F" w14:textId="77777777">
        <w:trPr>
          <w:cantSplit/>
        </w:trPr>
        <w:tc>
          <w:tcPr>
            <w:tcW w:w="10769" w:type="dxa"/>
            <w:gridSpan w:val="7"/>
          </w:tcPr>
          <w:p w14:paraId="0CC98969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VIII. VYÚČTOVÁNÍ FIN. VZTAHŮ KE ST. ROZPOČTU, ST. FONDŮM A NÁRODNÍMU FONDU</w:t>
            </w:r>
          </w:p>
        </w:tc>
      </w:tr>
      <w:tr w:rsidR="002D1AD7" w14:paraId="569617F2" w14:textId="77777777">
        <w:trPr>
          <w:cantSplit/>
        </w:trPr>
        <w:tc>
          <w:tcPr>
            <w:tcW w:w="646" w:type="dxa"/>
            <w:tcBorders>
              <w:top w:val="single" w:sz="0" w:space="0" w:color="auto"/>
            </w:tcBorders>
            <w:shd w:val="clear" w:color="auto" w:fill="E3E3E3"/>
          </w:tcPr>
          <w:p w14:paraId="365AA032" w14:textId="77777777" w:rsidR="002D1AD7" w:rsidRDefault="00AC6BBB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UZ</w:t>
            </w:r>
          </w:p>
        </w:tc>
        <w:tc>
          <w:tcPr>
            <w:tcW w:w="646" w:type="dxa"/>
            <w:tcBorders>
              <w:top w:val="single" w:sz="0" w:space="0" w:color="auto"/>
            </w:tcBorders>
            <w:shd w:val="clear" w:color="auto" w:fill="E3E3E3"/>
          </w:tcPr>
          <w:p w14:paraId="4DC073F5" w14:textId="77777777" w:rsidR="002D1AD7" w:rsidRDefault="00AC6BBB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Položka</w:t>
            </w:r>
          </w:p>
        </w:tc>
        <w:tc>
          <w:tcPr>
            <w:tcW w:w="3446" w:type="dxa"/>
            <w:tcBorders>
              <w:top w:val="single" w:sz="0" w:space="0" w:color="auto"/>
            </w:tcBorders>
            <w:shd w:val="clear" w:color="auto" w:fill="E3E3E3"/>
          </w:tcPr>
          <w:p w14:paraId="6B2D5704" w14:textId="77777777" w:rsidR="002D1AD7" w:rsidRDefault="00AC6BBB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text</w:t>
            </w:r>
          </w:p>
        </w:tc>
        <w:tc>
          <w:tcPr>
            <w:tcW w:w="1508" w:type="dxa"/>
            <w:tcBorders>
              <w:top w:val="single" w:sz="0" w:space="0" w:color="auto"/>
            </w:tcBorders>
            <w:shd w:val="clear" w:color="auto" w:fill="E3E3E3"/>
          </w:tcPr>
          <w:p w14:paraId="45702C9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 xml:space="preserve">Rozpočet </w:t>
            </w:r>
            <w:proofErr w:type="spellStart"/>
            <w:r>
              <w:rPr>
                <w:rFonts w:ascii="Arial" w:hAnsi="Arial"/>
                <w:i/>
                <w:sz w:val="14"/>
              </w:rPr>
              <w:t>upr</w:t>
            </w:r>
            <w:proofErr w:type="spellEnd"/>
            <w:r>
              <w:rPr>
                <w:rFonts w:ascii="Arial" w:hAnsi="Arial"/>
                <w:i/>
                <w:sz w:val="14"/>
              </w:rPr>
              <w:t>. (Příjmy)</w:t>
            </w:r>
          </w:p>
        </w:tc>
        <w:tc>
          <w:tcPr>
            <w:tcW w:w="1507" w:type="dxa"/>
            <w:tcBorders>
              <w:top w:val="single" w:sz="0" w:space="0" w:color="auto"/>
            </w:tcBorders>
            <w:shd w:val="clear" w:color="auto" w:fill="E3E3E3"/>
          </w:tcPr>
          <w:p w14:paraId="7B6A70B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 xml:space="preserve">Rozpočet </w:t>
            </w:r>
            <w:proofErr w:type="spellStart"/>
            <w:r>
              <w:rPr>
                <w:rFonts w:ascii="Arial" w:hAnsi="Arial"/>
                <w:i/>
                <w:sz w:val="14"/>
              </w:rPr>
              <w:t>upr</w:t>
            </w:r>
            <w:proofErr w:type="spellEnd"/>
            <w:r>
              <w:rPr>
                <w:rFonts w:ascii="Arial" w:hAnsi="Arial"/>
                <w:i/>
                <w:sz w:val="14"/>
              </w:rPr>
              <w:t>. (Výdaje)</w:t>
            </w:r>
          </w:p>
        </w:tc>
        <w:tc>
          <w:tcPr>
            <w:tcW w:w="1508" w:type="dxa"/>
            <w:tcBorders>
              <w:top w:val="single" w:sz="0" w:space="0" w:color="auto"/>
            </w:tcBorders>
            <w:shd w:val="clear" w:color="auto" w:fill="E3E3E3"/>
          </w:tcPr>
          <w:p w14:paraId="3D74207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 (Příjmy)</w:t>
            </w:r>
          </w:p>
        </w:tc>
        <w:tc>
          <w:tcPr>
            <w:tcW w:w="1508" w:type="dxa"/>
            <w:tcBorders>
              <w:top w:val="single" w:sz="0" w:space="0" w:color="auto"/>
            </w:tcBorders>
            <w:shd w:val="clear" w:color="auto" w:fill="E3E3E3"/>
          </w:tcPr>
          <w:p w14:paraId="2B0E170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 (Výdaje)</w:t>
            </w:r>
          </w:p>
        </w:tc>
      </w:tr>
      <w:tr w:rsidR="002D1AD7" w14:paraId="3C167F48" w14:textId="77777777">
        <w:trPr>
          <w:cantSplit/>
        </w:trPr>
        <w:tc>
          <w:tcPr>
            <w:tcW w:w="10769" w:type="dxa"/>
            <w:gridSpan w:val="7"/>
            <w:tcBorders>
              <w:top w:val="single" w:sz="0" w:space="0" w:color="auto"/>
            </w:tcBorders>
          </w:tcPr>
          <w:p w14:paraId="572185CA" w14:textId="77777777" w:rsidR="002D1AD7" w:rsidRDefault="002D1AD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</w:tbl>
    <w:p w14:paraId="461DD262" w14:textId="77777777" w:rsidR="002D1AD7" w:rsidRDefault="002D1AD7">
      <w:pPr>
        <w:spacing w:after="0" w:line="1" w:lineRule="auto"/>
        <w:sectPr w:rsidR="002D1AD7">
          <w:headerReference w:type="default" r:id="rId86"/>
          <w:footerReference w:type="default" r:id="rId87"/>
          <w:headerReference w:type="first" r:id="rId88"/>
          <w:footerReference w:type="first" r:id="rId89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646"/>
        <w:gridCol w:w="646"/>
        <w:gridCol w:w="3446"/>
        <w:gridCol w:w="1508"/>
        <w:gridCol w:w="1507"/>
        <w:gridCol w:w="1508"/>
        <w:gridCol w:w="1508"/>
      </w:tblGrid>
      <w:tr w:rsidR="002D1AD7" w14:paraId="239C3B86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11CE2A8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17085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C2FED78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4116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65B5F566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Ostatní </w:t>
            </w:r>
            <w:proofErr w:type="spellStart"/>
            <w:proofErr w:type="gramStart"/>
            <w:r>
              <w:rPr>
                <w:rFonts w:ascii="Arial" w:hAnsi="Arial"/>
                <w:sz w:val="14"/>
              </w:rPr>
              <w:t>neinv.přijaté</w:t>
            </w:r>
            <w:proofErr w:type="spellEnd"/>
            <w:proofErr w:type="gramEnd"/>
            <w:r>
              <w:rPr>
                <w:rFonts w:ascii="Arial" w:hAnsi="Arial"/>
                <w:sz w:val="14"/>
              </w:rPr>
              <w:t xml:space="preserve"> transfery ze st. rozpočtu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1094497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1 989 306,84 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23D1F91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494D07E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1 989 306,84 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2B34CCA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</w:tr>
      <w:tr w:rsidR="002D1AD7" w14:paraId="00932E2A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BA44C23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17085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909A6FE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5336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725834AA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proofErr w:type="spellStart"/>
            <w:r>
              <w:rPr>
                <w:rFonts w:ascii="Arial" w:hAnsi="Arial"/>
                <w:sz w:val="14"/>
              </w:rPr>
              <w:t>Neinvest.transfery</w:t>
            </w:r>
            <w:proofErr w:type="spellEnd"/>
            <w:r>
              <w:rPr>
                <w:rFonts w:ascii="Arial" w:hAnsi="Arial"/>
                <w:sz w:val="14"/>
              </w:rPr>
              <w:t xml:space="preserve"> zřízeným příspěvkovým </w:t>
            </w:r>
            <w:proofErr w:type="spellStart"/>
            <w:r>
              <w:rPr>
                <w:rFonts w:ascii="Arial" w:hAnsi="Arial"/>
                <w:sz w:val="14"/>
              </w:rPr>
              <w:t>organizac</w:t>
            </w:r>
            <w:proofErr w:type="spellEnd"/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3CE9482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5C81FDA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1 989 306,84 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01ED92D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1227166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1 989 306,84 </w:t>
            </w:r>
          </w:p>
        </w:tc>
      </w:tr>
      <w:tr w:rsidR="002D1AD7" w14:paraId="65D13D34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295EA2FA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17085</w:t>
            </w:r>
          </w:p>
        </w:tc>
        <w:tc>
          <w:tcPr>
            <w:tcW w:w="4092" w:type="dxa"/>
            <w:gridSpan w:val="2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2E9F209F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ZŠ </w:t>
            </w:r>
            <w:proofErr w:type="gramStart"/>
            <w:r>
              <w:rPr>
                <w:rFonts w:ascii="Arial" w:hAnsi="Arial"/>
                <w:b/>
                <w:sz w:val="14"/>
              </w:rPr>
              <w:t>učebny - EU</w:t>
            </w:r>
            <w:proofErr w:type="gramEnd"/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29B343E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1 989 306,84 </w:t>
            </w:r>
          </w:p>
        </w:tc>
        <w:tc>
          <w:tcPr>
            <w:tcW w:w="1507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5D409F5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1 989 306,84 </w:t>
            </w: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132E9BF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1 989 306,84 </w:t>
            </w: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7E217D4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1 989 306,84 </w:t>
            </w:r>
          </w:p>
        </w:tc>
      </w:tr>
      <w:tr w:rsidR="002D1AD7" w14:paraId="197E1046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725D753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17519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1C2400D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4216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442015B4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Ostatní investiční přijaté transfery ze SR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1DED724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1 719 796,02 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3946107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4FF29D0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1 719 796,02 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297F737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</w:tr>
      <w:tr w:rsidR="002D1AD7" w14:paraId="73E72048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14431810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17519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CFECDFD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6353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06315B40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proofErr w:type="spellStart"/>
            <w:proofErr w:type="gramStart"/>
            <w:r>
              <w:rPr>
                <w:rFonts w:ascii="Arial" w:hAnsi="Arial"/>
                <w:sz w:val="14"/>
              </w:rPr>
              <w:t>Inv.transf.škols</w:t>
            </w:r>
            <w:proofErr w:type="spellEnd"/>
            <w:proofErr w:type="gramEnd"/>
            <w:r>
              <w:rPr>
                <w:rFonts w:ascii="Arial" w:hAnsi="Arial"/>
                <w:sz w:val="14"/>
              </w:rPr>
              <w:t xml:space="preserve">. </w:t>
            </w:r>
            <w:proofErr w:type="spellStart"/>
            <w:r>
              <w:rPr>
                <w:rFonts w:ascii="Arial" w:hAnsi="Arial"/>
                <w:sz w:val="14"/>
              </w:rPr>
              <w:t>pr.</w:t>
            </w:r>
            <w:proofErr w:type="gramStart"/>
            <w:r>
              <w:rPr>
                <w:rFonts w:ascii="Arial" w:hAnsi="Arial"/>
                <w:sz w:val="14"/>
              </w:rPr>
              <w:t>os.zříz</w:t>
            </w:r>
            <w:proofErr w:type="gramEnd"/>
            <w:r>
              <w:rPr>
                <w:rFonts w:ascii="Arial" w:hAnsi="Arial"/>
                <w:sz w:val="14"/>
              </w:rPr>
              <w:t>.</w:t>
            </w:r>
            <w:proofErr w:type="gramStart"/>
            <w:r>
              <w:rPr>
                <w:rFonts w:ascii="Arial" w:hAnsi="Arial"/>
                <w:sz w:val="14"/>
              </w:rPr>
              <w:t>státem,kraji</w:t>
            </w:r>
            <w:proofErr w:type="spellEnd"/>
            <w:proofErr w:type="gramEnd"/>
            <w:r>
              <w:rPr>
                <w:rFonts w:ascii="Arial" w:hAnsi="Arial"/>
                <w:sz w:val="14"/>
              </w:rPr>
              <w:t xml:space="preserve"> a obcemi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2E864EF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718F18D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19B9C1A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06472F1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</w:tr>
      <w:tr w:rsidR="002D1AD7" w14:paraId="201C7EC5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4CE6591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17519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D1B2571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6356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157861FB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Jiné </w:t>
            </w:r>
            <w:proofErr w:type="spellStart"/>
            <w:proofErr w:type="gramStart"/>
            <w:r>
              <w:rPr>
                <w:rFonts w:ascii="Arial" w:hAnsi="Arial"/>
                <w:sz w:val="14"/>
              </w:rPr>
              <w:t>invest.transf</w:t>
            </w:r>
            <w:proofErr w:type="spellEnd"/>
            <w:proofErr w:type="gramEnd"/>
            <w:r>
              <w:rPr>
                <w:rFonts w:ascii="Arial" w:hAnsi="Arial"/>
                <w:sz w:val="14"/>
              </w:rPr>
              <w:t xml:space="preserve">. zřízen. </w:t>
            </w:r>
            <w:proofErr w:type="spellStart"/>
            <w:r>
              <w:rPr>
                <w:rFonts w:ascii="Arial" w:hAnsi="Arial"/>
                <w:sz w:val="14"/>
              </w:rPr>
              <w:t>příspěv</w:t>
            </w:r>
            <w:proofErr w:type="spellEnd"/>
            <w:r>
              <w:rPr>
                <w:rFonts w:ascii="Arial" w:hAnsi="Arial"/>
                <w:sz w:val="14"/>
              </w:rPr>
              <w:t>. organizacím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46538C7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0E40602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1 719 796,02 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56B4ED5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760104A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1 719 796,02 </w:t>
            </w:r>
          </w:p>
        </w:tc>
      </w:tr>
      <w:tr w:rsidR="002D1AD7" w14:paraId="7FE6E258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0038080A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17519</w:t>
            </w:r>
          </w:p>
        </w:tc>
        <w:tc>
          <w:tcPr>
            <w:tcW w:w="4092" w:type="dxa"/>
            <w:gridSpan w:val="2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00990B27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ZŠ </w:t>
            </w:r>
            <w:proofErr w:type="gramStart"/>
            <w:r>
              <w:rPr>
                <w:rFonts w:ascii="Arial" w:hAnsi="Arial"/>
                <w:b/>
                <w:sz w:val="14"/>
              </w:rPr>
              <w:t>učebna - EU</w:t>
            </w:r>
            <w:proofErr w:type="gramEnd"/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0A4D8E6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1 719 796,02 </w:t>
            </w:r>
          </w:p>
        </w:tc>
        <w:tc>
          <w:tcPr>
            <w:tcW w:w="1507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5C5C758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1 719 796,02 </w:t>
            </w: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621550A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1 719 796,02 </w:t>
            </w: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66C3C84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1 719 796,02 </w:t>
            </w:r>
          </w:p>
        </w:tc>
      </w:tr>
      <w:tr w:rsidR="002D1AD7" w14:paraId="28A22546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7863DA8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33092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3F84141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2229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75EC31AD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Ostatní přijaté vratky transferů a podobné příjmy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013ABC9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1 374,00 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4562121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5E5C2A3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1 374,00 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10CD221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</w:tr>
      <w:tr w:rsidR="002D1AD7" w14:paraId="652EE5A2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F7CC27F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33092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03E7AB3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4116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17F5E28C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Ostatní </w:t>
            </w:r>
            <w:proofErr w:type="spellStart"/>
            <w:proofErr w:type="gramStart"/>
            <w:r>
              <w:rPr>
                <w:rFonts w:ascii="Arial" w:hAnsi="Arial"/>
                <w:sz w:val="14"/>
              </w:rPr>
              <w:t>neinv.přijaté</w:t>
            </w:r>
            <w:proofErr w:type="spellEnd"/>
            <w:proofErr w:type="gramEnd"/>
            <w:r>
              <w:rPr>
                <w:rFonts w:ascii="Arial" w:hAnsi="Arial"/>
                <w:sz w:val="14"/>
              </w:rPr>
              <w:t xml:space="preserve"> transfery ze st. rozpočtu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4F00CD3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906 714,20 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6CCD3481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1764394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906 714,20 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7AF6B29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</w:tr>
      <w:tr w:rsidR="002D1AD7" w14:paraId="7372D39F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32C6579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33092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93DA2D4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5336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7C9C90FA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proofErr w:type="spellStart"/>
            <w:r>
              <w:rPr>
                <w:rFonts w:ascii="Arial" w:hAnsi="Arial"/>
                <w:sz w:val="14"/>
              </w:rPr>
              <w:t>Neinvest.transfery</w:t>
            </w:r>
            <w:proofErr w:type="spellEnd"/>
            <w:r>
              <w:rPr>
                <w:rFonts w:ascii="Arial" w:hAnsi="Arial"/>
                <w:sz w:val="14"/>
              </w:rPr>
              <w:t xml:space="preserve"> zřízeným příspěvkovým </w:t>
            </w:r>
            <w:proofErr w:type="spellStart"/>
            <w:r>
              <w:rPr>
                <w:rFonts w:ascii="Arial" w:hAnsi="Arial"/>
                <w:sz w:val="14"/>
              </w:rPr>
              <w:t>organizac</w:t>
            </w:r>
            <w:proofErr w:type="spellEnd"/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1D72D19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58DF509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906 714,20 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0A24912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37E1FB4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906 714,20 </w:t>
            </w:r>
          </w:p>
        </w:tc>
      </w:tr>
      <w:tr w:rsidR="002D1AD7" w14:paraId="5B7A4EC4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172D775F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33092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6492DAF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5364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006A78EE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Vratky transferů poskytnutých z veřejných rozpočtů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0FADFA9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207301D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1 374,00 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771A870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4FBB320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1 374,00 </w:t>
            </w:r>
          </w:p>
        </w:tc>
      </w:tr>
      <w:tr w:rsidR="002D1AD7" w14:paraId="187E2985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7E2C9F73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33092</w:t>
            </w:r>
          </w:p>
        </w:tc>
        <w:tc>
          <w:tcPr>
            <w:tcW w:w="4092" w:type="dxa"/>
            <w:gridSpan w:val="2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10EDEE59" w14:textId="77777777" w:rsidR="002D1AD7" w:rsidRDefault="002D1AD7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12DD91A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908 088,20 </w:t>
            </w:r>
          </w:p>
        </w:tc>
        <w:tc>
          <w:tcPr>
            <w:tcW w:w="1507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59291B1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908 088,20 </w:t>
            </w: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19012B6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908 088,20 </w:t>
            </w: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5CEA02E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908 088,20 </w:t>
            </w:r>
          </w:p>
        </w:tc>
      </w:tr>
      <w:tr w:rsidR="002D1AD7" w14:paraId="21EB01AC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B0B7F60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lastRenderedPageBreak/>
              <w:t>98071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3225839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4111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179F4E16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Neinvestiční přijaté </w:t>
            </w:r>
            <w:proofErr w:type="spellStart"/>
            <w:proofErr w:type="gramStart"/>
            <w:r>
              <w:rPr>
                <w:rFonts w:ascii="Arial" w:hAnsi="Arial"/>
                <w:sz w:val="14"/>
              </w:rPr>
              <w:t>transf.z</w:t>
            </w:r>
            <w:proofErr w:type="spellEnd"/>
            <w:proofErr w:type="gramEnd"/>
            <w:r>
              <w:rPr>
                <w:rFonts w:ascii="Arial" w:hAnsi="Arial"/>
                <w:sz w:val="14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/>
                <w:sz w:val="14"/>
              </w:rPr>
              <w:t>všeob.pokl</w:t>
            </w:r>
            <w:proofErr w:type="gramEnd"/>
            <w:r>
              <w:rPr>
                <w:rFonts w:ascii="Arial" w:hAnsi="Arial"/>
                <w:sz w:val="14"/>
              </w:rPr>
              <w:t>.správy</w:t>
            </w:r>
            <w:proofErr w:type="spellEnd"/>
            <w:r>
              <w:rPr>
                <w:rFonts w:ascii="Arial" w:hAnsi="Arial"/>
                <w:sz w:val="14"/>
              </w:rPr>
              <w:t xml:space="preserve"> SR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5583717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32 500,00 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2EA5BDE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2772F33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32 500,00 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7FE8D2C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</w:tr>
      <w:tr w:rsidR="002D1AD7" w14:paraId="2BD8CA01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FABF42E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98071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2C37A9B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5021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70434361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Ostatní osobní výdaje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5F7CCD7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51E3E197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26 350,00 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2E524C0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263A764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29 959,00 </w:t>
            </w:r>
          </w:p>
        </w:tc>
      </w:tr>
      <w:tr w:rsidR="002D1AD7" w14:paraId="36455182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6CA4907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98071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9606205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5139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519D1070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Nákup materiálu jinde nezařazený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118C827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5676BB2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1 150,00 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23F73E9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5F28AB6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1 107,00 </w:t>
            </w:r>
          </w:p>
        </w:tc>
      </w:tr>
      <w:tr w:rsidR="002D1AD7" w14:paraId="4F8D8E38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1C54CB0F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98071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BFEC853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5161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78581C19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Poštovní služby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673AE65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59A369C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2 600,00 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6D1EC14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4FE9988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2 540,00 </w:t>
            </w:r>
          </w:p>
        </w:tc>
      </w:tr>
      <w:tr w:rsidR="002D1AD7" w14:paraId="4713DE77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495DB01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98071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3FF74FB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5175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7A377CD3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Pohoštění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3DBC9AF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079200BA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2 400,00 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073290E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39ECA8C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2 368,00 </w:t>
            </w:r>
          </w:p>
        </w:tc>
      </w:tr>
      <w:tr w:rsidR="002D1AD7" w14:paraId="6FBFF7B1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604A64F4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98071</w:t>
            </w:r>
          </w:p>
        </w:tc>
        <w:tc>
          <w:tcPr>
            <w:tcW w:w="4092" w:type="dxa"/>
            <w:gridSpan w:val="2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210FC9CC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Účel. </w:t>
            </w:r>
            <w:proofErr w:type="spellStart"/>
            <w:r>
              <w:rPr>
                <w:rFonts w:ascii="Arial" w:hAnsi="Arial"/>
                <w:b/>
                <w:sz w:val="14"/>
              </w:rPr>
              <w:t>dot</w:t>
            </w:r>
            <w:proofErr w:type="spellEnd"/>
            <w:r>
              <w:rPr>
                <w:rFonts w:ascii="Arial" w:hAnsi="Arial"/>
                <w:b/>
                <w:sz w:val="14"/>
              </w:rPr>
              <w:t>. na výdaje při volbách do Parlamentu ČR</w:t>
            </w: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75BD52D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32 500,00 </w:t>
            </w:r>
          </w:p>
        </w:tc>
        <w:tc>
          <w:tcPr>
            <w:tcW w:w="1507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7B1F5FEF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32 500,00 </w:t>
            </w: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7DB05A9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32 500,00 </w:t>
            </w: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719156E8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35 974,00 </w:t>
            </w:r>
          </w:p>
        </w:tc>
      </w:tr>
      <w:tr w:rsidR="002D1AD7" w14:paraId="31A2E71A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28E336B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98193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4575BED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5364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766E5495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Vratky transferů poskytnutých z veřejných rozpočtů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01AFCEE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50A0D6E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1 453,00 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4561EA43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5864E49B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1 453,00 </w:t>
            </w:r>
          </w:p>
        </w:tc>
      </w:tr>
      <w:tr w:rsidR="002D1AD7" w14:paraId="46B3DDD2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51888D49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98193</w:t>
            </w:r>
          </w:p>
        </w:tc>
        <w:tc>
          <w:tcPr>
            <w:tcW w:w="4092" w:type="dxa"/>
            <w:gridSpan w:val="2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7EA1163D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proofErr w:type="gramStart"/>
            <w:r>
              <w:rPr>
                <w:rFonts w:ascii="Arial" w:hAnsi="Arial"/>
                <w:b/>
                <w:sz w:val="14"/>
              </w:rPr>
              <w:t>volby - kraj</w:t>
            </w:r>
            <w:proofErr w:type="gramEnd"/>
            <w:r>
              <w:rPr>
                <w:rFonts w:ascii="Arial" w:hAnsi="Arial"/>
                <w:b/>
                <w:sz w:val="14"/>
              </w:rPr>
              <w:t xml:space="preserve"> + senát</w:t>
            </w: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04DF118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  <w:tc>
          <w:tcPr>
            <w:tcW w:w="1507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7CAF58B4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1 453,00 </w:t>
            </w: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6DEADF3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6682E5B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1 453,00 </w:t>
            </w:r>
          </w:p>
        </w:tc>
      </w:tr>
      <w:tr w:rsidR="002D1AD7" w14:paraId="33EA3D68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D51A58A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98348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048A0AF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2222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3D4935A9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proofErr w:type="spellStart"/>
            <w:r>
              <w:rPr>
                <w:rFonts w:ascii="Arial" w:hAnsi="Arial"/>
                <w:sz w:val="14"/>
              </w:rPr>
              <w:t>Ost.příjmy</w:t>
            </w:r>
            <w:proofErr w:type="spellEnd"/>
            <w:r>
              <w:rPr>
                <w:rFonts w:ascii="Arial" w:hAnsi="Arial"/>
                <w:sz w:val="14"/>
              </w:rPr>
              <w:t xml:space="preserve"> z finančního vypořádání od jiných </w:t>
            </w:r>
            <w:proofErr w:type="spellStart"/>
            <w:r>
              <w:rPr>
                <w:rFonts w:ascii="Arial" w:hAnsi="Arial"/>
                <w:sz w:val="14"/>
              </w:rPr>
              <w:t>rozp</w:t>
            </w:r>
            <w:proofErr w:type="spellEnd"/>
            <w:r>
              <w:rPr>
                <w:rFonts w:ascii="Arial" w:hAnsi="Arial"/>
                <w:sz w:val="14"/>
              </w:rPr>
              <w:t>.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3C9C774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599995D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741572C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75E02B4E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</w:tr>
      <w:tr w:rsidR="002D1AD7" w14:paraId="67BBAC0F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C42922D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98348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0EEA88E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4111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3EC5321E" w14:textId="77777777" w:rsidR="002D1AD7" w:rsidRDefault="00AC6BBB">
            <w:pPr>
              <w:spacing w:after="0" w:line="240" w:lineRule="auto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Neinvestiční přijaté </w:t>
            </w:r>
            <w:proofErr w:type="spellStart"/>
            <w:proofErr w:type="gramStart"/>
            <w:r>
              <w:rPr>
                <w:rFonts w:ascii="Arial" w:hAnsi="Arial"/>
                <w:sz w:val="14"/>
              </w:rPr>
              <w:t>transf.z</w:t>
            </w:r>
            <w:proofErr w:type="spellEnd"/>
            <w:proofErr w:type="gramEnd"/>
            <w:r>
              <w:rPr>
                <w:rFonts w:ascii="Arial" w:hAnsi="Arial"/>
                <w:sz w:val="14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/>
                <w:sz w:val="14"/>
              </w:rPr>
              <w:t>všeob.pokl</w:t>
            </w:r>
            <w:proofErr w:type="gramEnd"/>
            <w:r>
              <w:rPr>
                <w:rFonts w:ascii="Arial" w:hAnsi="Arial"/>
                <w:sz w:val="14"/>
              </w:rPr>
              <w:t>.správy</w:t>
            </w:r>
            <w:proofErr w:type="spellEnd"/>
            <w:r>
              <w:rPr>
                <w:rFonts w:ascii="Arial" w:hAnsi="Arial"/>
                <w:sz w:val="14"/>
              </w:rPr>
              <w:t xml:space="preserve"> SR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2E207D4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225,00 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2F7287C6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57CF8A40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225,00 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4FF7927D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x</w:t>
            </w:r>
          </w:p>
        </w:tc>
      </w:tr>
      <w:tr w:rsidR="002D1AD7" w14:paraId="45F17F82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25C4B5CF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98348</w:t>
            </w:r>
          </w:p>
        </w:tc>
        <w:tc>
          <w:tcPr>
            <w:tcW w:w="4092" w:type="dxa"/>
            <w:gridSpan w:val="2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067F916E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 xml:space="preserve">volby do </w:t>
            </w:r>
            <w:proofErr w:type="spellStart"/>
            <w:r>
              <w:rPr>
                <w:rFonts w:ascii="Arial" w:hAnsi="Arial"/>
                <w:b/>
                <w:sz w:val="14"/>
              </w:rPr>
              <w:t>Evrop.parlamentu</w:t>
            </w:r>
            <w:proofErr w:type="spellEnd"/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66FAEA85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225,00 </w:t>
            </w:r>
          </w:p>
        </w:tc>
        <w:tc>
          <w:tcPr>
            <w:tcW w:w="1507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4303EE0C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08D01442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225,00 </w:t>
            </w: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31A5EFE9" w14:textId="77777777" w:rsidR="002D1AD7" w:rsidRDefault="00AC6BBB">
            <w:pPr>
              <w:spacing w:after="0" w:line="240" w:lineRule="auto"/>
              <w:jc w:val="righ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0,00 </w:t>
            </w:r>
          </w:p>
        </w:tc>
      </w:tr>
    </w:tbl>
    <w:p w14:paraId="5CB56B1A" w14:textId="77777777" w:rsidR="002D1AD7" w:rsidRDefault="002D1AD7">
      <w:pPr>
        <w:spacing w:after="0" w:line="1" w:lineRule="auto"/>
        <w:sectPr w:rsidR="002D1AD7">
          <w:headerReference w:type="default" r:id="rId90"/>
          <w:footerReference w:type="default" r:id="rId91"/>
          <w:headerReference w:type="first" r:id="rId92"/>
          <w:footerReference w:type="first" r:id="rId93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538"/>
        <w:gridCol w:w="2477"/>
        <w:gridCol w:w="7754"/>
      </w:tblGrid>
      <w:tr w:rsidR="002D1AD7" w14:paraId="7E0DD022" w14:textId="77777777">
        <w:trPr>
          <w:cantSplit/>
        </w:trPr>
        <w:tc>
          <w:tcPr>
            <w:tcW w:w="10769" w:type="dxa"/>
            <w:gridSpan w:val="3"/>
          </w:tcPr>
          <w:p w14:paraId="36DAAC39" w14:textId="77777777" w:rsidR="002D1AD7" w:rsidRDefault="002D1AD7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2D1AD7" w14:paraId="7BB8A0D0" w14:textId="77777777">
        <w:trPr>
          <w:cantSplit/>
        </w:trPr>
        <w:tc>
          <w:tcPr>
            <w:tcW w:w="10769" w:type="dxa"/>
            <w:gridSpan w:val="3"/>
          </w:tcPr>
          <w:p w14:paraId="72F6A8DA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IX. ZPRÁVA O VÝSLEDKU PŘEZKOUMÁNÍ HOSPODAŘENÍ</w:t>
            </w:r>
          </w:p>
        </w:tc>
      </w:tr>
      <w:tr w:rsidR="002D1AD7" w14:paraId="59320105" w14:textId="77777777">
        <w:trPr>
          <w:cantSplit/>
        </w:trPr>
        <w:tc>
          <w:tcPr>
            <w:tcW w:w="10769" w:type="dxa"/>
            <w:gridSpan w:val="3"/>
          </w:tcPr>
          <w:p w14:paraId="74FE41DF" w14:textId="77777777" w:rsidR="002D1AD7" w:rsidRDefault="002D1AD7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2D1AD7" w14:paraId="27D1C56D" w14:textId="77777777">
        <w:trPr>
          <w:cantSplit/>
        </w:trPr>
        <w:tc>
          <w:tcPr>
            <w:tcW w:w="10769" w:type="dxa"/>
            <w:gridSpan w:val="3"/>
            <w:shd w:val="clear" w:color="auto" w:fill="E3E3E3"/>
          </w:tcPr>
          <w:p w14:paraId="6E5E0424" w14:textId="77777777" w:rsidR="002D1AD7" w:rsidRDefault="00AC6BBB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viz. příloha č. 1</w:t>
            </w:r>
          </w:p>
        </w:tc>
      </w:tr>
      <w:tr w:rsidR="002D1AD7" w14:paraId="64DC711E" w14:textId="77777777">
        <w:trPr>
          <w:cantSplit/>
        </w:trPr>
        <w:tc>
          <w:tcPr>
            <w:tcW w:w="10769" w:type="dxa"/>
            <w:gridSpan w:val="3"/>
          </w:tcPr>
          <w:p w14:paraId="358FB340" w14:textId="77777777" w:rsidR="002D1AD7" w:rsidRDefault="002D1AD7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2D1AD7" w14:paraId="482C5A1A" w14:textId="77777777">
        <w:trPr>
          <w:cantSplit/>
        </w:trPr>
        <w:tc>
          <w:tcPr>
            <w:tcW w:w="10769" w:type="dxa"/>
            <w:gridSpan w:val="3"/>
          </w:tcPr>
          <w:p w14:paraId="77EC880D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X. FINANČNÍ HOSPODAŘENÍ ZŘÍZENÝCH PRÁVNICKÝCH OSOB A HOSPODAŘENÍ S JEJICH MAJETKEM</w:t>
            </w:r>
          </w:p>
        </w:tc>
      </w:tr>
      <w:tr w:rsidR="002D1AD7" w14:paraId="7A955D28" w14:textId="77777777">
        <w:trPr>
          <w:cantSplit/>
        </w:trPr>
        <w:tc>
          <w:tcPr>
            <w:tcW w:w="10769" w:type="dxa"/>
            <w:gridSpan w:val="3"/>
          </w:tcPr>
          <w:p w14:paraId="68896931" w14:textId="77777777" w:rsidR="002D1AD7" w:rsidRDefault="002D1AD7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2D1AD7" w14:paraId="2856A434" w14:textId="77777777">
        <w:trPr>
          <w:cantSplit/>
        </w:trPr>
        <w:tc>
          <w:tcPr>
            <w:tcW w:w="10769" w:type="dxa"/>
            <w:gridSpan w:val="3"/>
            <w:shd w:val="clear" w:color="auto" w:fill="E3E3E3"/>
          </w:tcPr>
          <w:p w14:paraId="4F23B7FF" w14:textId="77777777" w:rsidR="002D1AD7" w:rsidRDefault="00AC6BBB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viz. příloha č. 2</w:t>
            </w:r>
          </w:p>
        </w:tc>
      </w:tr>
      <w:tr w:rsidR="002D1AD7" w14:paraId="7F8BA194" w14:textId="77777777">
        <w:trPr>
          <w:cantSplit/>
        </w:trPr>
        <w:tc>
          <w:tcPr>
            <w:tcW w:w="10769" w:type="dxa"/>
            <w:gridSpan w:val="3"/>
          </w:tcPr>
          <w:tbl>
            <w:tblPr>
              <w:tblW w:w="10769" w:type="dxa"/>
              <w:tblLayout w:type="fixed"/>
              <w:tblCellMar>
                <w:top w:w="34" w:type="dxa"/>
                <w:left w:w="40" w:type="dxa"/>
                <w:bottom w:w="34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10769"/>
            </w:tblGrid>
            <w:tr w:rsidR="00AC6BBB" w:rsidRPr="00F30F62" w14:paraId="041A055A" w14:textId="77777777" w:rsidTr="0069428F">
              <w:trPr>
                <w:cantSplit/>
              </w:trPr>
              <w:tc>
                <w:tcPr>
                  <w:tcW w:w="10769" w:type="dxa"/>
                </w:tcPr>
                <w:p w14:paraId="7CCB7A13" w14:textId="77777777" w:rsidR="00AC6BBB" w:rsidRPr="00F30F62" w:rsidRDefault="00AC6BBB" w:rsidP="00AC6BBB">
                  <w:pPr>
                    <w:spacing w:after="0" w:line="240" w:lineRule="auto"/>
                    <w:rPr>
                      <w:rFonts w:ascii="Arial" w:hAnsi="Arial"/>
                      <w:i/>
                      <w:sz w:val="22"/>
                      <w:szCs w:val="22"/>
                    </w:rPr>
                  </w:pPr>
                  <w:r w:rsidRPr="00F30F62">
                    <w:rPr>
                      <w:rFonts w:ascii="Arial" w:hAnsi="Arial"/>
                      <w:i/>
                      <w:iCs/>
                      <w:sz w:val="22"/>
                      <w:szCs w:val="22"/>
                    </w:rPr>
                    <w:t>Rozvaha, Výkaz zisku a ztrát, Příloha, Inventarizační zpráva – schváleno společně se závěrečným účtem.</w:t>
                  </w:r>
                </w:p>
                <w:p w14:paraId="25172603" w14:textId="77777777" w:rsidR="00AC6BBB" w:rsidRPr="00F30F62" w:rsidRDefault="00AC6BBB" w:rsidP="00AC6BBB">
                  <w:pPr>
                    <w:spacing w:after="0" w:line="240" w:lineRule="auto"/>
                    <w:rPr>
                      <w:rFonts w:ascii="Arial" w:hAnsi="Arial"/>
                      <w:i/>
                      <w:sz w:val="22"/>
                      <w:szCs w:val="22"/>
                    </w:rPr>
                  </w:pPr>
                </w:p>
              </w:tc>
            </w:tr>
          </w:tbl>
          <w:p w14:paraId="1EE62E51" w14:textId="77777777" w:rsidR="002D1AD7" w:rsidRDefault="002D1AD7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2D1AD7" w14:paraId="08AFE339" w14:textId="77777777">
        <w:trPr>
          <w:cantSplit/>
        </w:trPr>
        <w:tc>
          <w:tcPr>
            <w:tcW w:w="10769" w:type="dxa"/>
            <w:gridSpan w:val="3"/>
          </w:tcPr>
          <w:p w14:paraId="2AC2A7E6" w14:textId="77777777" w:rsidR="002D1AD7" w:rsidRDefault="00AC6BBB">
            <w:pPr>
              <w:pageBreakBefore/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lastRenderedPageBreak/>
              <w:t>XI. OSTATNÍ DOPLŇUJÍCÍ ÚDAJE</w:t>
            </w:r>
          </w:p>
        </w:tc>
      </w:tr>
      <w:tr w:rsidR="002D1AD7" w14:paraId="21484DEA" w14:textId="77777777">
        <w:trPr>
          <w:cantSplit/>
        </w:trPr>
        <w:tc>
          <w:tcPr>
            <w:tcW w:w="10769" w:type="dxa"/>
            <w:gridSpan w:val="3"/>
          </w:tcPr>
          <w:p w14:paraId="5EACABD1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2D1AD7" w14:paraId="0A93542D" w14:textId="77777777">
        <w:trPr>
          <w:cantSplit/>
        </w:trPr>
        <w:tc>
          <w:tcPr>
            <w:tcW w:w="10769" w:type="dxa"/>
            <w:gridSpan w:val="3"/>
          </w:tcPr>
          <w:p w14:paraId="6DE1CD71" w14:textId="77777777" w:rsidR="002D1AD7" w:rsidRDefault="002D1AD7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2D1AD7" w14:paraId="13546A16" w14:textId="77777777">
        <w:trPr>
          <w:cantSplit/>
        </w:trPr>
        <w:tc>
          <w:tcPr>
            <w:tcW w:w="10769" w:type="dxa"/>
            <w:gridSpan w:val="3"/>
            <w:tcBorders>
              <w:top w:val="single" w:sz="0" w:space="0" w:color="auto"/>
            </w:tcBorders>
          </w:tcPr>
          <w:p w14:paraId="5110FA05" w14:textId="77777777" w:rsidR="002D1AD7" w:rsidRDefault="002D1AD7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2D1AD7" w14:paraId="65296C13" w14:textId="77777777">
        <w:trPr>
          <w:cantSplit/>
        </w:trPr>
        <w:tc>
          <w:tcPr>
            <w:tcW w:w="10769" w:type="dxa"/>
            <w:gridSpan w:val="3"/>
          </w:tcPr>
          <w:p w14:paraId="2876806C" w14:textId="77777777" w:rsidR="002D1AD7" w:rsidRDefault="002D1AD7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2D1AD7" w14:paraId="5D5F201B" w14:textId="77777777">
        <w:trPr>
          <w:cantSplit/>
        </w:trPr>
        <w:tc>
          <w:tcPr>
            <w:tcW w:w="10769" w:type="dxa"/>
            <w:gridSpan w:val="3"/>
          </w:tcPr>
          <w:p w14:paraId="012401A1" w14:textId="77777777" w:rsidR="002D1AD7" w:rsidRDefault="002D1AD7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2D1AD7" w14:paraId="5C1E53DF" w14:textId="77777777">
        <w:trPr>
          <w:cantSplit/>
        </w:trPr>
        <w:tc>
          <w:tcPr>
            <w:tcW w:w="10769" w:type="dxa"/>
            <w:gridSpan w:val="3"/>
          </w:tcPr>
          <w:p w14:paraId="255F8281" w14:textId="77777777" w:rsidR="002D1AD7" w:rsidRDefault="002D1AD7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2D1AD7" w14:paraId="7ED6A898" w14:textId="77777777">
        <w:trPr>
          <w:cantSplit/>
        </w:trPr>
        <w:tc>
          <w:tcPr>
            <w:tcW w:w="10769" w:type="dxa"/>
            <w:gridSpan w:val="3"/>
          </w:tcPr>
          <w:p w14:paraId="12847705" w14:textId="77777777" w:rsidR="002D1AD7" w:rsidRDefault="002D1AD7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2D1AD7" w14:paraId="2F1E5539" w14:textId="77777777">
        <w:trPr>
          <w:cantSplit/>
        </w:trPr>
        <w:tc>
          <w:tcPr>
            <w:tcW w:w="10769" w:type="dxa"/>
            <w:gridSpan w:val="3"/>
          </w:tcPr>
          <w:p w14:paraId="0C0ECEC0" w14:textId="77777777" w:rsidR="002D1AD7" w:rsidRDefault="002D1AD7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2D1AD7" w14:paraId="6965AAAA" w14:textId="77777777">
        <w:trPr>
          <w:cantSplit/>
        </w:trPr>
        <w:tc>
          <w:tcPr>
            <w:tcW w:w="10769" w:type="dxa"/>
            <w:gridSpan w:val="3"/>
          </w:tcPr>
          <w:p w14:paraId="39B82B66" w14:textId="77777777" w:rsidR="002D1AD7" w:rsidRDefault="002D1AD7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2D1AD7" w14:paraId="5076A092" w14:textId="77777777">
        <w:trPr>
          <w:cantSplit/>
        </w:trPr>
        <w:tc>
          <w:tcPr>
            <w:tcW w:w="10769" w:type="dxa"/>
            <w:gridSpan w:val="3"/>
          </w:tcPr>
          <w:p w14:paraId="7C5127F3" w14:textId="77777777" w:rsidR="002D1AD7" w:rsidRDefault="002D1AD7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2D1AD7" w14:paraId="3DC8D123" w14:textId="77777777">
        <w:trPr>
          <w:cantSplit/>
        </w:trPr>
        <w:tc>
          <w:tcPr>
            <w:tcW w:w="10769" w:type="dxa"/>
            <w:gridSpan w:val="3"/>
          </w:tcPr>
          <w:p w14:paraId="71FACE4A" w14:textId="77777777" w:rsidR="002D1AD7" w:rsidRDefault="002D1AD7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2D1AD7" w14:paraId="547767AC" w14:textId="77777777">
        <w:trPr>
          <w:cantSplit/>
        </w:trPr>
        <w:tc>
          <w:tcPr>
            <w:tcW w:w="10769" w:type="dxa"/>
            <w:gridSpan w:val="3"/>
          </w:tcPr>
          <w:p w14:paraId="5C0C070D" w14:textId="77777777" w:rsidR="002D1AD7" w:rsidRDefault="002D1AD7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2D1AD7" w14:paraId="04C08B6F" w14:textId="77777777">
        <w:trPr>
          <w:cantSplit/>
        </w:trPr>
        <w:tc>
          <w:tcPr>
            <w:tcW w:w="10769" w:type="dxa"/>
            <w:gridSpan w:val="3"/>
            <w:tcBorders>
              <w:top w:val="single" w:sz="0" w:space="0" w:color="auto"/>
            </w:tcBorders>
          </w:tcPr>
          <w:p w14:paraId="03D1052F" w14:textId="77777777" w:rsidR="002D1AD7" w:rsidRDefault="002D1AD7">
            <w:pPr>
              <w:spacing w:after="0" w:line="240" w:lineRule="auto"/>
              <w:rPr>
                <w:rFonts w:ascii="Arial" w:hAnsi="Arial"/>
                <w:sz w:val="25"/>
              </w:rPr>
            </w:pPr>
          </w:p>
        </w:tc>
      </w:tr>
      <w:tr w:rsidR="002D1AD7" w14:paraId="65129B98" w14:textId="77777777">
        <w:trPr>
          <w:cantSplit/>
        </w:trPr>
        <w:tc>
          <w:tcPr>
            <w:tcW w:w="10769" w:type="dxa"/>
            <w:gridSpan w:val="3"/>
          </w:tcPr>
          <w:p w14:paraId="69B1CD01" w14:textId="77777777" w:rsidR="002D1AD7" w:rsidRDefault="002D1AD7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</w:p>
        </w:tc>
      </w:tr>
      <w:tr w:rsidR="002D1AD7" w14:paraId="7DEA06AF" w14:textId="77777777">
        <w:trPr>
          <w:cantSplit/>
        </w:trPr>
        <w:tc>
          <w:tcPr>
            <w:tcW w:w="3015" w:type="dxa"/>
            <w:gridSpan w:val="2"/>
          </w:tcPr>
          <w:p w14:paraId="15E7F634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  <w:r>
              <w:rPr>
                <w:rFonts w:ascii="Arial" w:hAnsi="Arial"/>
                <w:b/>
                <w:color w:val="808080"/>
                <w:sz w:val="18"/>
              </w:rPr>
              <w:t>Razítko účetní jednotky</w:t>
            </w:r>
          </w:p>
        </w:tc>
        <w:tc>
          <w:tcPr>
            <w:tcW w:w="7754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7EDCF683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2D1AD7" w14:paraId="119CEEFC" w14:textId="77777777">
        <w:trPr>
          <w:cantSplit/>
        </w:trPr>
        <w:tc>
          <w:tcPr>
            <w:tcW w:w="3015" w:type="dxa"/>
            <w:gridSpan w:val="2"/>
          </w:tcPr>
          <w:p w14:paraId="160F5499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7754" w:type="dxa"/>
            <w:tcBorders>
              <w:left w:val="single" w:sz="0" w:space="0" w:color="auto"/>
              <w:right w:val="single" w:sz="0" w:space="0" w:color="auto"/>
            </w:tcBorders>
          </w:tcPr>
          <w:p w14:paraId="652D3025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2D1AD7" w14:paraId="4A751B8E" w14:textId="77777777">
        <w:trPr>
          <w:cantSplit/>
        </w:trPr>
        <w:tc>
          <w:tcPr>
            <w:tcW w:w="3015" w:type="dxa"/>
            <w:gridSpan w:val="2"/>
          </w:tcPr>
          <w:p w14:paraId="4C88F078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7754" w:type="dxa"/>
            <w:tcBorders>
              <w:left w:val="single" w:sz="0" w:space="0" w:color="auto"/>
              <w:right w:val="single" w:sz="0" w:space="0" w:color="auto"/>
            </w:tcBorders>
          </w:tcPr>
          <w:p w14:paraId="3C7E0AE7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2D1AD7" w14:paraId="68A3D141" w14:textId="77777777">
        <w:trPr>
          <w:cantSplit/>
        </w:trPr>
        <w:tc>
          <w:tcPr>
            <w:tcW w:w="3015" w:type="dxa"/>
            <w:gridSpan w:val="2"/>
          </w:tcPr>
          <w:p w14:paraId="09AEF60C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7754" w:type="dxa"/>
            <w:tcBorders>
              <w:left w:val="single" w:sz="0" w:space="0" w:color="auto"/>
              <w:right w:val="single" w:sz="0" w:space="0" w:color="auto"/>
            </w:tcBorders>
          </w:tcPr>
          <w:p w14:paraId="1821ED93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2D1AD7" w14:paraId="19EC300D" w14:textId="77777777">
        <w:trPr>
          <w:cantSplit/>
        </w:trPr>
        <w:tc>
          <w:tcPr>
            <w:tcW w:w="3015" w:type="dxa"/>
            <w:gridSpan w:val="2"/>
          </w:tcPr>
          <w:p w14:paraId="6F9F94EF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7754" w:type="dxa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8218B5C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2D1AD7" w14:paraId="2720065D" w14:textId="77777777">
        <w:trPr>
          <w:cantSplit/>
        </w:trPr>
        <w:tc>
          <w:tcPr>
            <w:tcW w:w="10769" w:type="dxa"/>
            <w:gridSpan w:val="3"/>
            <w:tcMar>
              <w:top w:w="-5" w:type="dxa"/>
              <w:bottom w:w="-5" w:type="dxa"/>
            </w:tcMar>
          </w:tcPr>
          <w:p w14:paraId="14FC1E38" w14:textId="77777777" w:rsidR="002D1AD7" w:rsidRDefault="002D1AD7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2D1AD7" w14:paraId="1C2AF7D2" w14:textId="77777777">
        <w:trPr>
          <w:cantSplit/>
        </w:trPr>
        <w:tc>
          <w:tcPr>
            <w:tcW w:w="3015" w:type="dxa"/>
            <w:gridSpan w:val="2"/>
          </w:tcPr>
          <w:p w14:paraId="12A0E439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  <w:r>
              <w:rPr>
                <w:rFonts w:ascii="Arial" w:hAnsi="Arial"/>
                <w:b/>
                <w:color w:val="808080"/>
                <w:sz w:val="18"/>
              </w:rPr>
              <w:t>Osoba odpovědná za účetnictví</w:t>
            </w:r>
          </w:p>
        </w:tc>
        <w:tc>
          <w:tcPr>
            <w:tcW w:w="7754" w:type="dxa"/>
          </w:tcPr>
          <w:p w14:paraId="4160084B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Blanka </w:t>
            </w:r>
            <w:proofErr w:type="spellStart"/>
            <w:r>
              <w:rPr>
                <w:rFonts w:ascii="Arial" w:hAnsi="Arial"/>
                <w:b/>
                <w:sz w:val="18"/>
              </w:rPr>
              <w:t>Matušiková</w:t>
            </w:r>
            <w:proofErr w:type="spellEnd"/>
          </w:p>
        </w:tc>
      </w:tr>
      <w:tr w:rsidR="002D1AD7" w14:paraId="66DECEDD" w14:textId="77777777">
        <w:trPr>
          <w:cantSplit/>
        </w:trPr>
        <w:tc>
          <w:tcPr>
            <w:tcW w:w="538" w:type="dxa"/>
          </w:tcPr>
          <w:p w14:paraId="3771ED36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477" w:type="dxa"/>
          </w:tcPr>
          <w:p w14:paraId="28A5F3C1" w14:textId="77777777" w:rsidR="002D1AD7" w:rsidRDefault="00AC6BB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Podpisový záznam osoby odpovědné za správnost údajů</w:t>
            </w:r>
          </w:p>
        </w:tc>
        <w:tc>
          <w:tcPr>
            <w:tcW w:w="775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185035E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2D1AD7" w14:paraId="46D90DE0" w14:textId="77777777">
        <w:trPr>
          <w:cantSplit/>
        </w:trPr>
        <w:tc>
          <w:tcPr>
            <w:tcW w:w="10769" w:type="dxa"/>
            <w:gridSpan w:val="3"/>
            <w:tcMar>
              <w:top w:w="-5" w:type="dxa"/>
              <w:bottom w:w="-5" w:type="dxa"/>
            </w:tcMar>
          </w:tcPr>
          <w:p w14:paraId="0CB2EA74" w14:textId="77777777" w:rsidR="002D1AD7" w:rsidRDefault="002D1AD7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2D1AD7" w14:paraId="05576755" w14:textId="77777777">
        <w:trPr>
          <w:cantSplit/>
        </w:trPr>
        <w:tc>
          <w:tcPr>
            <w:tcW w:w="3015" w:type="dxa"/>
            <w:gridSpan w:val="2"/>
          </w:tcPr>
          <w:p w14:paraId="0FF62AE3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  <w:r>
              <w:rPr>
                <w:rFonts w:ascii="Arial" w:hAnsi="Arial"/>
                <w:b/>
                <w:color w:val="808080"/>
                <w:sz w:val="18"/>
              </w:rPr>
              <w:t>Osoba odpovědná za rozpočet</w:t>
            </w:r>
          </w:p>
        </w:tc>
        <w:tc>
          <w:tcPr>
            <w:tcW w:w="7754" w:type="dxa"/>
          </w:tcPr>
          <w:p w14:paraId="71D7F824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Ing. Jaromír Kadlec</w:t>
            </w:r>
          </w:p>
        </w:tc>
      </w:tr>
      <w:tr w:rsidR="002D1AD7" w14:paraId="2DABAFC5" w14:textId="77777777">
        <w:trPr>
          <w:cantSplit/>
        </w:trPr>
        <w:tc>
          <w:tcPr>
            <w:tcW w:w="538" w:type="dxa"/>
          </w:tcPr>
          <w:p w14:paraId="0523CAE0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477" w:type="dxa"/>
          </w:tcPr>
          <w:p w14:paraId="492AA02F" w14:textId="77777777" w:rsidR="002D1AD7" w:rsidRDefault="00AC6BB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Podpisový záznam osoby odpovědné za správnost údajů</w:t>
            </w:r>
          </w:p>
        </w:tc>
        <w:tc>
          <w:tcPr>
            <w:tcW w:w="775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34FF662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2D1AD7" w14:paraId="6F9D73D6" w14:textId="77777777">
        <w:trPr>
          <w:cantSplit/>
        </w:trPr>
        <w:tc>
          <w:tcPr>
            <w:tcW w:w="10769" w:type="dxa"/>
            <w:gridSpan w:val="3"/>
            <w:tcMar>
              <w:top w:w="-5" w:type="dxa"/>
              <w:bottom w:w="-5" w:type="dxa"/>
            </w:tcMar>
          </w:tcPr>
          <w:p w14:paraId="2E82EBD1" w14:textId="77777777" w:rsidR="002D1AD7" w:rsidRDefault="002D1AD7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2D1AD7" w14:paraId="36FE3362" w14:textId="77777777">
        <w:trPr>
          <w:cantSplit/>
        </w:trPr>
        <w:tc>
          <w:tcPr>
            <w:tcW w:w="3015" w:type="dxa"/>
            <w:gridSpan w:val="2"/>
          </w:tcPr>
          <w:p w14:paraId="0671BA74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  <w:r>
              <w:rPr>
                <w:rFonts w:ascii="Arial" w:hAnsi="Arial"/>
                <w:b/>
                <w:color w:val="808080"/>
                <w:sz w:val="18"/>
              </w:rPr>
              <w:t>Statutární zástupce</w:t>
            </w:r>
          </w:p>
        </w:tc>
        <w:tc>
          <w:tcPr>
            <w:tcW w:w="7754" w:type="dxa"/>
          </w:tcPr>
          <w:p w14:paraId="540AA238" w14:textId="77777777" w:rsidR="002D1AD7" w:rsidRDefault="00AC6BBB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Ing. Jaromír Kadlec</w:t>
            </w:r>
          </w:p>
        </w:tc>
      </w:tr>
      <w:tr w:rsidR="002D1AD7" w14:paraId="2CF25917" w14:textId="77777777">
        <w:trPr>
          <w:cantSplit/>
        </w:trPr>
        <w:tc>
          <w:tcPr>
            <w:tcW w:w="538" w:type="dxa"/>
          </w:tcPr>
          <w:p w14:paraId="510605CD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477" w:type="dxa"/>
          </w:tcPr>
          <w:p w14:paraId="6F196316" w14:textId="77777777" w:rsidR="002D1AD7" w:rsidRDefault="00AC6BB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Podpisový záznam statutárního zástupce</w:t>
            </w:r>
          </w:p>
        </w:tc>
        <w:tc>
          <w:tcPr>
            <w:tcW w:w="775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BFB261F" w14:textId="77777777" w:rsidR="002D1AD7" w:rsidRDefault="002D1AD7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</w:tbl>
    <w:p w14:paraId="68509B6C" w14:textId="77777777" w:rsidR="00AC6BBB" w:rsidRDefault="00AC6BBB"/>
    <w:sectPr w:rsidR="00000000">
      <w:headerReference w:type="default" r:id="rId94"/>
      <w:footerReference w:type="default" r:id="rId95"/>
      <w:headerReference w:type="first" r:id="rId96"/>
      <w:footerReference w:type="first" r:id="rId97"/>
      <w:type w:val="continuous"/>
      <w:pgSz w:w="11903" w:h="16833"/>
      <w:pgMar w:top="566" w:right="568" w:bottom="852" w:left="566" w:header="566" w:footer="85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79A3C" w14:textId="77777777" w:rsidR="00AC6BBB" w:rsidRDefault="00AC6BBB">
      <w:pPr>
        <w:spacing w:after="0" w:line="240" w:lineRule="auto"/>
      </w:pPr>
      <w:r>
        <w:separator/>
      </w:r>
    </w:p>
  </w:endnote>
  <w:endnote w:type="continuationSeparator" w:id="0">
    <w:p w14:paraId="55333683" w14:textId="77777777" w:rsidR="00AC6BBB" w:rsidRDefault="00AC6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4AD616B2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5B5104EF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4E3723E8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34696861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28351625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1342B0C7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008472A0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742E1DAB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1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2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006425E8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706E23C9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4C5FBDDF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1003E490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554D5AC1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2A93F04F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0876BE99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4E7ABA64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652CC092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37D9C8CC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38F914B3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469BE1A8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23B69B93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1CC27E0A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6C69F7FB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385B5AC9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2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2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186131F8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0135FABD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0EE0DCDC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6385A03D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0895DE1C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61511AB1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7F79D86E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0070F5E4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51F138BB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6EC939B9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38B8736E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17311B4E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47214AC3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059279AF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5F52F0A9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0BE7652E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32B60826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1DCA84D1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7D55FA99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667BB405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3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4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75526346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411A4C45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28ECC484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1E3BC071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73905580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272B292E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3DD78415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0FF2E037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67FAFB56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292A25D7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50FA6738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3156BF70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4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4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130AD133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24EC82E8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2066B68E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1F7628E0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564A9270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7465B79E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7D420E13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6A22DB79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468B1CAB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6020E5EC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69216A5F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41FA9DF8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2D1A1C06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6A95FED9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175EB250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26EB549F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7B4C5A81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7E11BEC3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09D03FA5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152659B6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239E6505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4FC234AE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686BCE5A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0AD8360E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5B05992D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65B3C4BF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3C8FC8CD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73172C26" w14:textId="29DDF61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6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6AE14CB0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6A488329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7ADCA773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7E10F058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5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68E058FF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37AEFFF4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4F9E11E6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7E2191B9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4C6DF949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38C02F5C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3FE5A960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689F9041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0F42FEDA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67BB3B0F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14D5A3CA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62F94117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783B5AD7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2E07642D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6C9AF028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0EFC1842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6FD996F0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3F6E4718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04AA3000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10002008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05B58153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2A138833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4A5CC925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649D6841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0779CFC7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6FFEE089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1FF8DEE9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298C53DB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24D32ECD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6691107E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6632AC0E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40FF7FB6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78B030D0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4EFA4E3C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7398241E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2EAE8850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142C6E82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2322C7BC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085544B4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4A3952DB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586CBBBE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4E1650FF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492E23D9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0A22142D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3832860E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43CF60BD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05BF1B1D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0F7FE2F5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44B84553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4683A18E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42D9B055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344E8E5D" w14:textId="1AC688B3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7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8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22CB8910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03BA22B5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16D2358D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195D13C1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40ABC1AF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020F8C42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29848417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5BCC1E1A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3586F6FD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3BCE3AE0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71B57724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59A8A320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2874CF75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4E3C8196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02442A97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0C22A732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18B812F8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6433124C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1651CD12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5B34EEC0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638292C4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5EF48E96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670EE77B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41D35577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78E6BF90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55D96340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0FC174AE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0BA5F64E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0B36266F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39D252FE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54C6BDDA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676E3D64" w14:textId="59774AF0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8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9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673C3461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5239F9B0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152CC329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7147B6C9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366645D1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79EBC33B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64ADA917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753CBE87" w14:textId="631A394C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9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9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3230"/>
      <w:gridCol w:w="4308"/>
      <w:gridCol w:w="3231"/>
    </w:tblGrid>
    <w:tr w:rsidR="002D1AD7" w14:paraId="7E7F60E4" w14:textId="77777777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14:paraId="4D41D633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04.06.2026 12h41m33s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14:paraId="71C33DA3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 xml:space="preserve">® GORDIC® spol. </w:t>
          </w:r>
          <w:proofErr w:type="gramStart"/>
          <w:r>
            <w:rPr>
              <w:rFonts w:ascii="Arial" w:hAnsi="Arial"/>
              <w:i/>
              <w:sz w:val="14"/>
            </w:rPr>
            <w:t>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14:paraId="6A20919F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52D8D" w14:textId="77777777" w:rsidR="00AC6BBB" w:rsidRDefault="00AC6BBB">
      <w:pPr>
        <w:spacing w:after="0" w:line="240" w:lineRule="auto"/>
      </w:pPr>
      <w:r>
        <w:separator/>
      </w:r>
    </w:p>
  </w:footnote>
  <w:footnote w:type="continuationSeparator" w:id="0">
    <w:p w14:paraId="2BE23F1B" w14:textId="77777777" w:rsidR="00AC6BBB" w:rsidRDefault="00AC6B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8831"/>
    </w:tblGrid>
    <w:tr w:rsidR="002D1AD7" w14:paraId="08245A8D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463C82C3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D26Y</w:t>
          </w:r>
        </w:p>
      </w:tc>
      <w:tc>
        <w:tcPr>
          <w:tcW w:w="8831" w:type="dxa"/>
          <w:tcBorders>
            <w:bottom w:val="single" w:sz="0" w:space="0" w:color="auto"/>
          </w:tcBorders>
        </w:tcPr>
        <w:p w14:paraId="1A71505A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ZN</w:t>
          </w:r>
          <w:proofErr w:type="gramStart"/>
          <w:r>
            <w:rPr>
              <w:rFonts w:ascii="Arial" w:hAnsi="Arial"/>
              <w:i/>
              <w:sz w:val="14"/>
            </w:rPr>
            <w:t>2  (</w:t>
          </w:r>
          <w:proofErr w:type="gramEnd"/>
          <w:r>
            <w:rPr>
              <w:rFonts w:ascii="Arial" w:hAnsi="Arial"/>
              <w:i/>
              <w:sz w:val="14"/>
            </w:rPr>
            <w:t>13022025 / 01012025)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076"/>
      <w:gridCol w:w="862"/>
      <w:gridCol w:w="2584"/>
      <w:gridCol w:w="1724"/>
      <w:gridCol w:w="3446"/>
      <w:gridCol w:w="1077"/>
    </w:tblGrid>
    <w:tr w:rsidR="002D1AD7" w14:paraId="261DB1A9" w14:textId="77777777">
      <w:trPr>
        <w:cantSplit/>
      </w:trPr>
      <w:tc>
        <w:tcPr>
          <w:tcW w:w="1938" w:type="dxa"/>
          <w:gridSpan w:val="2"/>
          <w:tcBorders>
            <w:bottom w:val="single" w:sz="0" w:space="0" w:color="auto"/>
          </w:tcBorders>
        </w:tcPr>
        <w:p w14:paraId="12E5A152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D26Y</w:t>
          </w:r>
        </w:p>
      </w:tc>
      <w:tc>
        <w:tcPr>
          <w:tcW w:w="8831" w:type="dxa"/>
          <w:gridSpan w:val="4"/>
          <w:tcBorders>
            <w:bottom w:val="single" w:sz="0" w:space="0" w:color="auto"/>
          </w:tcBorders>
        </w:tcPr>
        <w:p w14:paraId="0E6A7BD7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ZN</w:t>
          </w:r>
          <w:proofErr w:type="gramStart"/>
          <w:r>
            <w:rPr>
              <w:rFonts w:ascii="Arial" w:hAnsi="Arial"/>
              <w:i/>
              <w:sz w:val="14"/>
            </w:rPr>
            <w:t>2  (</w:t>
          </w:r>
          <w:proofErr w:type="gramEnd"/>
          <w:r>
            <w:rPr>
              <w:rFonts w:ascii="Arial" w:hAnsi="Arial"/>
              <w:i/>
              <w:sz w:val="14"/>
            </w:rPr>
            <w:t>13022025 / 01012025)</w:t>
          </w:r>
        </w:p>
      </w:tc>
    </w:tr>
    <w:tr w:rsidR="002D1AD7" w14:paraId="09155331" w14:textId="77777777">
      <w:trPr>
        <w:cantSplit/>
      </w:trPr>
      <w:tc>
        <w:tcPr>
          <w:tcW w:w="10769" w:type="dxa"/>
          <w:gridSpan w:val="6"/>
        </w:tcPr>
        <w:p w14:paraId="5C356FF8" w14:textId="77777777" w:rsidR="002D1AD7" w:rsidRDefault="002D1AD7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2D1AD7" w14:paraId="12B0605F" w14:textId="77777777">
      <w:trPr>
        <w:cantSplit/>
      </w:trPr>
      <w:tc>
        <w:tcPr>
          <w:tcW w:w="1076" w:type="dxa"/>
        </w:tcPr>
        <w:p w14:paraId="122526F7" w14:textId="77777777" w:rsidR="002D1AD7" w:rsidRDefault="002D1AD7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  <w:tc>
        <w:tcPr>
          <w:tcW w:w="8616" w:type="dxa"/>
          <w:gridSpan w:val="4"/>
        </w:tcPr>
        <w:p w14:paraId="365492FE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  <w:r>
            <w:rPr>
              <w:rFonts w:ascii="Arial" w:hAnsi="Arial"/>
              <w:b/>
              <w:sz w:val="32"/>
            </w:rPr>
            <w:t xml:space="preserve">Obec Šenov u Nového Jičína </w:t>
          </w:r>
        </w:p>
      </w:tc>
      <w:tc>
        <w:tcPr>
          <w:tcW w:w="1077" w:type="dxa"/>
        </w:tcPr>
        <w:p w14:paraId="6597FC21" w14:textId="77777777" w:rsidR="002D1AD7" w:rsidRDefault="002D1AD7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</w:tr>
    <w:tr w:rsidR="002D1AD7" w14:paraId="0DC236FF" w14:textId="77777777">
      <w:trPr>
        <w:cantSplit/>
      </w:trPr>
      <w:tc>
        <w:tcPr>
          <w:tcW w:w="4522" w:type="dxa"/>
          <w:gridSpan w:val="3"/>
        </w:tcPr>
        <w:p w14:paraId="136DE2F3" w14:textId="77777777" w:rsidR="002D1AD7" w:rsidRDefault="002D1AD7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  <w:tc>
        <w:tcPr>
          <w:tcW w:w="1724" w:type="dxa"/>
        </w:tcPr>
        <w:p w14:paraId="79A82DDC" w14:textId="77777777" w:rsidR="002D1AD7" w:rsidRDefault="00AC6BBB">
          <w:pPr>
            <w:spacing w:after="0" w:line="240" w:lineRule="auto"/>
            <w:rPr>
              <w:rFonts w:ascii="Times New Roman" w:hAnsi="Times New Roman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47706175" wp14:editId="3D579B2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899795" cy="899795"/>
                <wp:effectExtent l="0" t="0" r="0" b="0"/>
                <wp:wrapNone/>
                <wp:docPr id="1" name="Report Imag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9795" cy="899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523" w:type="dxa"/>
          <w:gridSpan w:val="2"/>
        </w:tcPr>
        <w:p w14:paraId="43F449DB" w14:textId="77777777" w:rsidR="002D1AD7" w:rsidRDefault="002D1AD7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</w:tr>
    <w:tr w:rsidR="002D1AD7" w14:paraId="1463C451" w14:textId="77777777">
      <w:trPr>
        <w:cantSplit/>
      </w:trPr>
      <w:tc>
        <w:tcPr>
          <w:tcW w:w="1076" w:type="dxa"/>
        </w:tcPr>
        <w:p w14:paraId="6EC47F58" w14:textId="77777777" w:rsidR="002D1AD7" w:rsidRDefault="002D1AD7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8616" w:type="dxa"/>
          <w:gridSpan w:val="4"/>
        </w:tcPr>
        <w:p w14:paraId="03564158" w14:textId="77777777" w:rsidR="002D1AD7" w:rsidRDefault="002D1AD7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077" w:type="dxa"/>
        </w:tcPr>
        <w:p w14:paraId="1F156F83" w14:textId="77777777" w:rsidR="002D1AD7" w:rsidRDefault="002D1AD7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2D1AD7" w14:paraId="43CC85B0" w14:textId="77777777">
      <w:trPr>
        <w:cantSplit/>
      </w:trPr>
      <w:tc>
        <w:tcPr>
          <w:tcW w:w="1076" w:type="dxa"/>
        </w:tcPr>
        <w:p w14:paraId="526F1517" w14:textId="77777777" w:rsidR="002D1AD7" w:rsidRDefault="002D1AD7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8616" w:type="dxa"/>
          <w:gridSpan w:val="4"/>
        </w:tcPr>
        <w:p w14:paraId="0A890001" w14:textId="77777777" w:rsidR="002D1AD7" w:rsidRDefault="002D1AD7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077" w:type="dxa"/>
        </w:tcPr>
        <w:p w14:paraId="44D1E860" w14:textId="77777777" w:rsidR="002D1AD7" w:rsidRDefault="002D1AD7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2D1AD7" w14:paraId="343D38E6" w14:textId="77777777">
      <w:trPr>
        <w:cantSplit/>
      </w:trPr>
      <w:tc>
        <w:tcPr>
          <w:tcW w:w="1076" w:type="dxa"/>
        </w:tcPr>
        <w:p w14:paraId="18319079" w14:textId="77777777" w:rsidR="002D1AD7" w:rsidRDefault="002D1AD7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8616" w:type="dxa"/>
          <w:gridSpan w:val="4"/>
        </w:tcPr>
        <w:p w14:paraId="40803C23" w14:textId="77777777" w:rsidR="002D1AD7" w:rsidRDefault="002D1AD7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077" w:type="dxa"/>
        </w:tcPr>
        <w:p w14:paraId="128FDDD0" w14:textId="77777777" w:rsidR="002D1AD7" w:rsidRDefault="002D1AD7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2D1AD7" w14:paraId="7DC1701F" w14:textId="77777777">
      <w:trPr>
        <w:cantSplit/>
      </w:trPr>
      <w:tc>
        <w:tcPr>
          <w:tcW w:w="10769" w:type="dxa"/>
          <w:gridSpan w:val="6"/>
        </w:tcPr>
        <w:p w14:paraId="2BBC9C35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b/>
              <w:sz w:val="43"/>
            </w:rPr>
          </w:pPr>
          <w:r>
            <w:rPr>
              <w:rFonts w:ascii="Arial" w:hAnsi="Arial"/>
              <w:b/>
              <w:sz w:val="43"/>
            </w:rPr>
            <w:t>NÁVRH ZÁVĚREČNÉHO ÚČTU ZA ROK 2025</w:t>
          </w:r>
        </w:p>
      </w:tc>
    </w:tr>
    <w:tr w:rsidR="002D1AD7" w14:paraId="5709695E" w14:textId="77777777">
      <w:trPr>
        <w:cantSplit/>
      </w:trPr>
      <w:tc>
        <w:tcPr>
          <w:tcW w:w="1076" w:type="dxa"/>
        </w:tcPr>
        <w:p w14:paraId="00F7516C" w14:textId="77777777" w:rsidR="002D1AD7" w:rsidRDefault="002D1AD7">
          <w:pPr>
            <w:spacing w:after="0" w:line="240" w:lineRule="auto"/>
            <w:jc w:val="center"/>
            <w:rPr>
              <w:rFonts w:ascii="Arial" w:hAnsi="Arial"/>
              <w:b/>
              <w:sz w:val="16"/>
            </w:rPr>
          </w:pPr>
        </w:p>
      </w:tc>
      <w:tc>
        <w:tcPr>
          <w:tcW w:w="8616" w:type="dxa"/>
          <w:gridSpan w:val="4"/>
        </w:tcPr>
        <w:p w14:paraId="2AFB4EF6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b/>
              <w:sz w:val="16"/>
            </w:rPr>
          </w:pPr>
          <w:r>
            <w:rPr>
              <w:rFonts w:ascii="Arial" w:hAnsi="Arial"/>
              <w:b/>
              <w:sz w:val="16"/>
            </w:rPr>
            <w:t>(v Kč)</w:t>
          </w:r>
        </w:p>
      </w:tc>
      <w:tc>
        <w:tcPr>
          <w:tcW w:w="1077" w:type="dxa"/>
        </w:tcPr>
        <w:p w14:paraId="06110C16" w14:textId="77777777" w:rsidR="002D1AD7" w:rsidRDefault="002D1AD7">
          <w:pPr>
            <w:spacing w:after="0" w:line="240" w:lineRule="auto"/>
            <w:jc w:val="center"/>
            <w:rPr>
              <w:rFonts w:ascii="Arial" w:hAnsi="Arial"/>
              <w:b/>
              <w:sz w:val="16"/>
            </w:rPr>
          </w:pP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076"/>
      <w:gridCol w:w="862"/>
      <w:gridCol w:w="2584"/>
      <w:gridCol w:w="1724"/>
      <w:gridCol w:w="3446"/>
      <w:gridCol w:w="1077"/>
    </w:tblGrid>
    <w:tr w:rsidR="002D1AD7" w14:paraId="5198A16D" w14:textId="77777777">
      <w:trPr>
        <w:cantSplit/>
      </w:trPr>
      <w:tc>
        <w:tcPr>
          <w:tcW w:w="1938" w:type="dxa"/>
          <w:gridSpan w:val="2"/>
          <w:tcBorders>
            <w:bottom w:val="single" w:sz="0" w:space="0" w:color="auto"/>
          </w:tcBorders>
        </w:tcPr>
        <w:p w14:paraId="5654EDFC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D26Y</w:t>
          </w:r>
        </w:p>
      </w:tc>
      <w:tc>
        <w:tcPr>
          <w:tcW w:w="8831" w:type="dxa"/>
          <w:gridSpan w:val="4"/>
          <w:tcBorders>
            <w:bottom w:val="single" w:sz="0" w:space="0" w:color="auto"/>
          </w:tcBorders>
        </w:tcPr>
        <w:p w14:paraId="133ACB5E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ZN</w:t>
          </w:r>
          <w:proofErr w:type="gramStart"/>
          <w:r>
            <w:rPr>
              <w:rFonts w:ascii="Arial" w:hAnsi="Arial"/>
              <w:i/>
              <w:sz w:val="14"/>
            </w:rPr>
            <w:t>2  (</w:t>
          </w:r>
          <w:proofErr w:type="gramEnd"/>
          <w:r>
            <w:rPr>
              <w:rFonts w:ascii="Arial" w:hAnsi="Arial"/>
              <w:i/>
              <w:sz w:val="14"/>
            </w:rPr>
            <w:t>13022025 / 01012025)</w:t>
          </w:r>
        </w:p>
      </w:tc>
    </w:tr>
    <w:tr w:rsidR="002D1AD7" w14:paraId="27E0DC4F" w14:textId="77777777">
      <w:trPr>
        <w:cantSplit/>
      </w:trPr>
      <w:tc>
        <w:tcPr>
          <w:tcW w:w="10769" w:type="dxa"/>
          <w:gridSpan w:val="6"/>
        </w:tcPr>
        <w:p w14:paraId="6775A8FD" w14:textId="77777777" w:rsidR="002D1AD7" w:rsidRDefault="002D1AD7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2D1AD7" w14:paraId="31B492BD" w14:textId="77777777">
      <w:trPr>
        <w:cantSplit/>
      </w:trPr>
      <w:tc>
        <w:tcPr>
          <w:tcW w:w="1076" w:type="dxa"/>
        </w:tcPr>
        <w:p w14:paraId="787099D6" w14:textId="77777777" w:rsidR="002D1AD7" w:rsidRDefault="002D1AD7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  <w:tc>
        <w:tcPr>
          <w:tcW w:w="8616" w:type="dxa"/>
          <w:gridSpan w:val="4"/>
        </w:tcPr>
        <w:p w14:paraId="12CAB077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  <w:r>
            <w:rPr>
              <w:rFonts w:ascii="Arial" w:hAnsi="Arial"/>
              <w:b/>
              <w:sz w:val="32"/>
            </w:rPr>
            <w:t xml:space="preserve">Obec Šenov u Nového Jičína </w:t>
          </w:r>
        </w:p>
      </w:tc>
      <w:tc>
        <w:tcPr>
          <w:tcW w:w="1077" w:type="dxa"/>
        </w:tcPr>
        <w:p w14:paraId="04E07351" w14:textId="77777777" w:rsidR="002D1AD7" w:rsidRDefault="002D1AD7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</w:tr>
    <w:tr w:rsidR="002D1AD7" w14:paraId="5D13CF4E" w14:textId="77777777">
      <w:trPr>
        <w:cantSplit/>
      </w:trPr>
      <w:tc>
        <w:tcPr>
          <w:tcW w:w="4522" w:type="dxa"/>
          <w:gridSpan w:val="3"/>
        </w:tcPr>
        <w:p w14:paraId="776E2BDB" w14:textId="77777777" w:rsidR="002D1AD7" w:rsidRDefault="002D1AD7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  <w:tc>
        <w:tcPr>
          <w:tcW w:w="1724" w:type="dxa"/>
        </w:tcPr>
        <w:p w14:paraId="58957089" w14:textId="77777777" w:rsidR="002D1AD7" w:rsidRDefault="00AC6BBB">
          <w:pPr>
            <w:spacing w:after="0" w:line="240" w:lineRule="auto"/>
            <w:rPr>
              <w:rFonts w:ascii="Times New Roman" w:hAnsi="Times New Roman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64E7CBE2" wp14:editId="2B85771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899795" cy="899795"/>
                <wp:effectExtent l="0" t="0" r="0" b="0"/>
                <wp:wrapNone/>
                <wp:docPr id="2" name="Report Imag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g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9795" cy="899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523" w:type="dxa"/>
          <w:gridSpan w:val="2"/>
        </w:tcPr>
        <w:p w14:paraId="780B1AE6" w14:textId="77777777" w:rsidR="002D1AD7" w:rsidRDefault="002D1AD7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</w:tr>
    <w:tr w:rsidR="002D1AD7" w14:paraId="4CB2DB3B" w14:textId="77777777">
      <w:trPr>
        <w:cantSplit/>
      </w:trPr>
      <w:tc>
        <w:tcPr>
          <w:tcW w:w="1076" w:type="dxa"/>
        </w:tcPr>
        <w:p w14:paraId="5C04D6F3" w14:textId="77777777" w:rsidR="002D1AD7" w:rsidRDefault="002D1AD7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8616" w:type="dxa"/>
          <w:gridSpan w:val="4"/>
        </w:tcPr>
        <w:p w14:paraId="40B70C88" w14:textId="77777777" w:rsidR="002D1AD7" w:rsidRDefault="002D1AD7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077" w:type="dxa"/>
        </w:tcPr>
        <w:p w14:paraId="49689898" w14:textId="77777777" w:rsidR="002D1AD7" w:rsidRDefault="002D1AD7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2D1AD7" w14:paraId="0544F2A6" w14:textId="77777777">
      <w:trPr>
        <w:cantSplit/>
      </w:trPr>
      <w:tc>
        <w:tcPr>
          <w:tcW w:w="1076" w:type="dxa"/>
        </w:tcPr>
        <w:p w14:paraId="04914260" w14:textId="77777777" w:rsidR="002D1AD7" w:rsidRDefault="002D1AD7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8616" w:type="dxa"/>
          <w:gridSpan w:val="4"/>
        </w:tcPr>
        <w:p w14:paraId="53AC0B7B" w14:textId="77777777" w:rsidR="002D1AD7" w:rsidRDefault="002D1AD7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077" w:type="dxa"/>
        </w:tcPr>
        <w:p w14:paraId="0A4146C7" w14:textId="77777777" w:rsidR="002D1AD7" w:rsidRDefault="002D1AD7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2D1AD7" w14:paraId="1B66F6FF" w14:textId="77777777">
      <w:trPr>
        <w:cantSplit/>
      </w:trPr>
      <w:tc>
        <w:tcPr>
          <w:tcW w:w="1076" w:type="dxa"/>
        </w:tcPr>
        <w:p w14:paraId="411D802E" w14:textId="77777777" w:rsidR="002D1AD7" w:rsidRDefault="002D1AD7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8616" w:type="dxa"/>
          <w:gridSpan w:val="4"/>
        </w:tcPr>
        <w:p w14:paraId="23CB2F31" w14:textId="77777777" w:rsidR="002D1AD7" w:rsidRDefault="002D1AD7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077" w:type="dxa"/>
        </w:tcPr>
        <w:p w14:paraId="44DE3368" w14:textId="77777777" w:rsidR="002D1AD7" w:rsidRDefault="002D1AD7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2D1AD7" w14:paraId="20C0A42B" w14:textId="77777777">
      <w:trPr>
        <w:cantSplit/>
      </w:trPr>
      <w:tc>
        <w:tcPr>
          <w:tcW w:w="10769" w:type="dxa"/>
          <w:gridSpan w:val="6"/>
        </w:tcPr>
        <w:p w14:paraId="581E62C9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b/>
              <w:sz w:val="43"/>
            </w:rPr>
          </w:pPr>
          <w:r>
            <w:rPr>
              <w:rFonts w:ascii="Arial" w:hAnsi="Arial"/>
              <w:b/>
              <w:sz w:val="43"/>
            </w:rPr>
            <w:t>NÁVRH ZÁVĚREČNÉHO ÚČTU ZA ROK 2025</w:t>
          </w:r>
        </w:p>
      </w:tc>
    </w:tr>
    <w:tr w:rsidR="002D1AD7" w14:paraId="3D450E8C" w14:textId="77777777">
      <w:trPr>
        <w:cantSplit/>
      </w:trPr>
      <w:tc>
        <w:tcPr>
          <w:tcW w:w="1076" w:type="dxa"/>
        </w:tcPr>
        <w:p w14:paraId="1966D5B9" w14:textId="77777777" w:rsidR="002D1AD7" w:rsidRDefault="002D1AD7">
          <w:pPr>
            <w:spacing w:after="0" w:line="240" w:lineRule="auto"/>
            <w:jc w:val="center"/>
            <w:rPr>
              <w:rFonts w:ascii="Arial" w:hAnsi="Arial"/>
              <w:b/>
              <w:sz w:val="16"/>
            </w:rPr>
          </w:pPr>
        </w:p>
      </w:tc>
      <w:tc>
        <w:tcPr>
          <w:tcW w:w="8616" w:type="dxa"/>
          <w:gridSpan w:val="4"/>
        </w:tcPr>
        <w:p w14:paraId="1921D45B" w14:textId="77777777" w:rsidR="002D1AD7" w:rsidRDefault="00AC6BBB">
          <w:pPr>
            <w:spacing w:after="0" w:line="240" w:lineRule="auto"/>
            <w:jc w:val="center"/>
            <w:rPr>
              <w:rFonts w:ascii="Arial" w:hAnsi="Arial"/>
              <w:b/>
              <w:sz w:val="16"/>
            </w:rPr>
          </w:pPr>
          <w:r>
            <w:rPr>
              <w:rFonts w:ascii="Arial" w:hAnsi="Arial"/>
              <w:b/>
              <w:sz w:val="16"/>
            </w:rPr>
            <w:t>(v Kč)</w:t>
          </w:r>
        </w:p>
      </w:tc>
      <w:tc>
        <w:tcPr>
          <w:tcW w:w="1077" w:type="dxa"/>
        </w:tcPr>
        <w:p w14:paraId="41DC58BC" w14:textId="77777777" w:rsidR="002D1AD7" w:rsidRDefault="002D1AD7">
          <w:pPr>
            <w:spacing w:after="0" w:line="240" w:lineRule="auto"/>
            <w:jc w:val="center"/>
            <w:rPr>
              <w:rFonts w:ascii="Arial" w:hAnsi="Arial"/>
              <w:b/>
              <w:sz w:val="16"/>
            </w:rPr>
          </w:pPr>
        </w:p>
      </w:tc>
    </w:tr>
    <w:tr w:rsidR="002D1AD7" w14:paraId="31601C16" w14:textId="77777777">
      <w:trPr>
        <w:cantSplit/>
      </w:trPr>
      <w:tc>
        <w:tcPr>
          <w:tcW w:w="1076" w:type="dxa"/>
        </w:tcPr>
        <w:p w14:paraId="1D4BDA11" w14:textId="77777777" w:rsidR="002D1AD7" w:rsidRDefault="002D1AD7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8616" w:type="dxa"/>
          <w:gridSpan w:val="4"/>
        </w:tcPr>
        <w:p w14:paraId="01F9836A" w14:textId="77777777" w:rsidR="002D1AD7" w:rsidRDefault="002D1AD7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077" w:type="dxa"/>
        </w:tcPr>
        <w:p w14:paraId="5C3326B0" w14:textId="77777777" w:rsidR="002D1AD7" w:rsidRDefault="002D1AD7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</w:tbl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A57B7" w14:textId="77777777" w:rsidR="00AC6BBB" w:rsidRDefault="00AC6BBB">
    <w:r>
      <w:cr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8831"/>
    </w:tblGrid>
    <w:tr w:rsidR="002D1AD7" w14:paraId="69D90FC0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695C0B34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D26Y</w:t>
          </w:r>
        </w:p>
      </w:tc>
      <w:tc>
        <w:tcPr>
          <w:tcW w:w="8831" w:type="dxa"/>
          <w:tcBorders>
            <w:bottom w:val="single" w:sz="0" w:space="0" w:color="auto"/>
          </w:tcBorders>
        </w:tcPr>
        <w:p w14:paraId="0B26C826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ZN</w:t>
          </w:r>
          <w:proofErr w:type="gramStart"/>
          <w:r>
            <w:rPr>
              <w:rFonts w:ascii="Arial" w:hAnsi="Arial"/>
              <w:i/>
              <w:sz w:val="14"/>
            </w:rPr>
            <w:t>2  (</w:t>
          </w:r>
          <w:proofErr w:type="gramEnd"/>
          <w:r>
            <w:rPr>
              <w:rFonts w:ascii="Arial" w:hAnsi="Arial"/>
              <w:i/>
              <w:sz w:val="14"/>
            </w:rPr>
            <w:t>13022025 / 01012025)</w:t>
          </w:r>
        </w:p>
      </w:tc>
    </w:tr>
  </w:tbl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CC6C6" w14:textId="77777777" w:rsidR="00AC6BBB" w:rsidRDefault="00AC6BBB">
    <w:r>
      <w:cr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338"/>
      <w:gridCol w:w="1831"/>
      <w:gridCol w:w="1831"/>
      <w:gridCol w:w="1831"/>
    </w:tblGrid>
    <w:tr w:rsidR="002D1AD7" w14:paraId="6888B108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226CBDEA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D26Y</w:t>
          </w:r>
        </w:p>
      </w:tc>
      <w:tc>
        <w:tcPr>
          <w:tcW w:w="8831" w:type="dxa"/>
          <w:gridSpan w:val="4"/>
          <w:tcBorders>
            <w:bottom w:val="single" w:sz="0" w:space="0" w:color="auto"/>
          </w:tcBorders>
        </w:tcPr>
        <w:p w14:paraId="40BE8888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ZN</w:t>
          </w:r>
          <w:proofErr w:type="gramStart"/>
          <w:r>
            <w:rPr>
              <w:rFonts w:ascii="Arial" w:hAnsi="Arial"/>
              <w:i/>
              <w:sz w:val="14"/>
            </w:rPr>
            <w:t>2  (</w:t>
          </w:r>
          <w:proofErr w:type="gramEnd"/>
          <w:r>
            <w:rPr>
              <w:rFonts w:ascii="Arial" w:hAnsi="Arial"/>
              <w:i/>
              <w:sz w:val="14"/>
            </w:rPr>
            <w:t>13022025 / 01012025)</w:t>
          </w:r>
        </w:p>
      </w:tc>
    </w:tr>
    <w:tr w:rsidR="002D1AD7" w14:paraId="790F711D" w14:textId="77777777">
      <w:trPr>
        <w:cantSplit/>
      </w:trPr>
      <w:tc>
        <w:tcPr>
          <w:tcW w:w="5276" w:type="dxa"/>
          <w:gridSpan w:val="2"/>
          <w:tcBorders>
            <w:top w:val="single" w:sz="0" w:space="0" w:color="auto"/>
          </w:tcBorders>
          <w:shd w:val="clear" w:color="auto" w:fill="E3E3E3"/>
        </w:tcPr>
        <w:p w14:paraId="5EFC61C3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Text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133F5839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Schválený rozpočet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00284925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Rozpočet po změnách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248ABA07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</w:t>
          </w:r>
        </w:p>
      </w:tc>
    </w:tr>
    <w:tr w:rsidR="002D1AD7" w14:paraId="437233AB" w14:textId="77777777">
      <w:trPr>
        <w:cantSplit/>
      </w:trPr>
      <w:tc>
        <w:tcPr>
          <w:tcW w:w="10769" w:type="dxa"/>
          <w:gridSpan w:val="5"/>
          <w:tcMar>
            <w:top w:w="4" w:type="dxa"/>
            <w:bottom w:w="4" w:type="dxa"/>
          </w:tcMar>
        </w:tcPr>
        <w:p w14:paraId="60735434" w14:textId="77777777" w:rsidR="002D1AD7" w:rsidRDefault="002D1AD7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6E6CD" w14:textId="77777777" w:rsidR="00AC6BBB" w:rsidRDefault="00AC6BBB">
    <w:r>
      <w:cr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8831"/>
    </w:tblGrid>
    <w:tr w:rsidR="002D1AD7" w14:paraId="05775793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7628E45D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D26Y</w:t>
          </w:r>
        </w:p>
      </w:tc>
      <w:tc>
        <w:tcPr>
          <w:tcW w:w="8831" w:type="dxa"/>
          <w:tcBorders>
            <w:bottom w:val="single" w:sz="0" w:space="0" w:color="auto"/>
          </w:tcBorders>
        </w:tcPr>
        <w:p w14:paraId="19CDC125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ZN</w:t>
          </w:r>
          <w:proofErr w:type="gramStart"/>
          <w:r>
            <w:rPr>
              <w:rFonts w:ascii="Arial" w:hAnsi="Arial"/>
              <w:i/>
              <w:sz w:val="14"/>
            </w:rPr>
            <w:t>2  (</w:t>
          </w:r>
          <w:proofErr w:type="gramEnd"/>
          <w:r>
            <w:rPr>
              <w:rFonts w:ascii="Arial" w:hAnsi="Arial"/>
              <w:i/>
              <w:sz w:val="14"/>
            </w:rPr>
            <w:t>13022025 / 01012025)</w:t>
          </w:r>
        </w:p>
      </w:tc>
    </w:tr>
  </w:tbl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3AF8D" w14:textId="77777777" w:rsidR="00AC6BBB" w:rsidRDefault="00AC6BBB">
    <w:r>
      <w:cr/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338"/>
      <w:gridCol w:w="1831"/>
      <w:gridCol w:w="1831"/>
      <w:gridCol w:w="1831"/>
    </w:tblGrid>
    <w:tr w:rsidR="002D1AD7" w14:paraId="602509A2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58962344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D26Y</w:t>
          </w:r>
        </w:p>
      </w:tc>
      <w:tc>
        <w:tcPr>
          <w:tcW w:w="8831" w:type="dxa"/>
          <w:gridSpan w:val="4"/>
          <w:tcBorders>
            <w:bottom w:val="single" w:sz="0" w:space="0" w:color="auto"/>
          </w:tcBorders>
        </w:tcPr>
        <w:p w14:paraId="12D3BDCC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ZN</w:t>
          </w:r>
          <w:proofErr w:type="gramStart"/>
          <w:r>
            <w:rPr>
              <w:rFonts w:ascii="Arial" w:hAnsi="Arial"/>
              <w:i/>
              <w:sz w:val="14"/>
            </w:rPr>
            <w:t>2  (</w:t>
          </w:r>
          <w:proofErr w:type="gramEnd"/>
          <w:r>
            <w:rPr>
              <w:rFonts w:ascii="Arial" w:hAnsi="Arial"/>
              <w:i/>
              <w:sz w:val="14"/>
            </w:rPr>
            <w:t>13022025 / 01012025)</w:t>
          </w:r>
        </w:p>
      </w:tc>
    </w:tr>
    <w:tr w:rsidR="002D1AD7" w14:paraId="56EB5719" w14:textId="77777777">
      <w:trPr>
        <w:cantSplit/>
      </w:trPr>
      <w:tc>
        <w:tcPr>
          <w:tcW w:w="5276" w:type="dxa"/>
          <w:gridSpan w:val="2"/>
          <w:tcBorders>
            <w:top w:val="single" w:sz="0" w:space="0" w:color="auto"/>
          </w:tcBorders>
          <w:shd w:val="clear" w:color="auto" w:fill="E3E3E3"/>
        </w:tcPr>
        <w:p w14:paraId="07EF737B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Detailní výpis položek dle druhového třídění rozpočtové skladby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082DF12E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Schválený rozpočet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658A2DBA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Rozpočet po změnách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0109255F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</w:t>
          </w:r>
        </w:p>
      </w:tc>
    </w:tr>
    <w:tr w:rsidR="002D1AD7" w14:paraId="4CB2EE6A" w14:textId="77777777">
      <w:trPr>
        <w:cantSplit/>
      </w:trPr>
      <w:tc>
        <w:tcPr>
          <w:tcW w:w="10769" w:type="dxa"/>
          <w:gridSpan w:val="5"/>
          <w:tcMar>
            <w:top w:w="4" w:type="dxa"/>
            <w:bottom w:w="4" w:type="dxa"/>
          </w:tcMar>
        </w:tcPr>
        <w:p w14:paraId="1D792CA8" w14:textId="77777777" w:rsidR="002D1AD7" w:rsidRDefault="002D1AD7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7A679" w14:textId="77777777" w:rsidR="00AC6BBB" w:rsidRDefault="00AC6BBB">
    <w:r>
      <w:cr/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8831"/>
    </w:tblGrid>
    <w:tr w:rsidR="002D1AD7" w14:paraId="0CE6597A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3ABAB6C7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D26Y</w:t>
          </w:r>
        </w:p>
      </w:tc>
      <w:tc>
        <w:tcPr>
          <w:tcW w:w="8831" w:type="dxa"/>
          <w:tcBorders>
            <w:bottom w:val="single" w:sz="0" w:space="0" w:color="auto"/>
          </w:tcBorders>
        </w:tcPr>
        <w:p w14:paraId="2802C257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ZN</w:t>
          </w:r>
          <w:proofErr w:type="gramStart"/>
          <w:r>
            <w:rPr>
              <w:rFonts w:ascii="Arial" w:hAnsi="Arial"/>
              <w:i/>
              <w:sz w:val="14"/>
            </w:rPr>
            <w:t>2  (</w:t>
          </w:r>
          <w:proofErr w:type="gramEnd"/>
          <w:r>
            <w:rPr>
              <w:rFonts w:ascii="Arial" w:hAnsi="Arial"/>
              <w:i/>
              <w:sz w:val="14"/>
            </w:rPr>
            <w:t>13022025 / 01012025)</w:t>
          </w:r>
        </w:p>
      </w:tc>
    </w:tr>
  </w:tbl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D38D5" w14:textId="77777777" w:rsidR="00AC6BBB" w:rsidRDefault="00AC6BBB">
    <w:r>
      <w:cr/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338"/>
      <w:gridCol w:w="1831"/>
      <w:gridCol w:w="1831"/>
      <w:gridCol w:w="1831"/>
    </w:tblGrid>
    <w:tr w:rsidR="002D1AD7" w14:paraId="1A6AB8BB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7A514DBD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D26Y</w:t>
          </w:r>
        </w:p>
      </w:tc>
      <w:tc>
        <w:tcPr>
          <w:tcW w:w="8831" w:type="dxa"/>
          <w:gridSpan w:val="4"/>
          <w:tcBorders>
            <w:bottom w:val="single" w:sz="0" w:space="0" w:color="auto"/>
          </w:tcBorders>
        </w:tcPr>
        <w:p w14:paraId="1C2033AA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ZN</w:t>
          </w:r>
          <w:proofErr w:type="gramStart"/>
          <w:r>
            <w:rPr>
              <w:rFonts w:ascii="Arial" w:hAnsi="Arial"/>
              <w:i/>
              <w:sz w:val="14"/>
            </w:rPr>
            <w:t>2  (</w:t>
          </w:r>
          <w:proofErr w:type="gramEnd"/>
          <w:r>
            <w:rPr>
              <w:rFonts w:ascii="Arial" w:hAnsi="Arial"/>
              <w:i/>
              <w:sz w:val="14"/>
            </w:rPr>
            <w:t>13022025 / 01012025)</w:t>
          </w:r>
        </w:p>
      </w:tc>
    </w:tr>
    <w:tr w:rsidR="002D1AD7" w14:paraId="63408EF0" w14:textId="77777777">
      <w:trPr>
        <w:cantSplit/>
      </w:trPr>
      <w:tc>
        <w:tcPr>
          <w:tcW w:w="5276" w:type="dxa"/>
          <w:gridSpan w:val="2"/>
          <w:tcBorders>
            <w:top w:val="single" w:sz="0" w:space="0" w:color="auto"/>
          </w:tcBorders>
          <w:shd w:val="clear" w:color="auto" w:fill="E3E3E3"/>
        </w:tcPr>
        <w:p w14:paraId="0B3DABB6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Text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57F12D6C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Schválený rozpočet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5A686CF0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Rozpočet po změnách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732811D2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</w:t>
          </w:r>
        </w:p>
      </w:tc>
    </w:tr>
    <w:tr w:rsidR="002D1AD7" w14:paraId="4401C175" w14:textId="77777777">
      <w:trPr>
        <w:cantSplit/>
      </w:trPr>
      <w:tc>
        <w:tcPr>
          <w:tcW w:w="10769" w:type="dxa"/>
          <w:gridSpan w:val="5"/>
          <w:tcMar>
            <w:top w:w="4" w:type="dxa"/>
            <w:bottom w:w="4" w:type="dxa"/>
          </w:tcMar>
        </w:tcPr>
        <w:p w14:paraId="3EB86B86" w14:textId="77777777" w:rsidR="002D1AD7" w:rsidRDefault="002D1AD7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653B2" w14:textId="77777777" w:rsidR="00AC6BBB" w:rsidRDefault="00AC6BBB">
    <w:r>
      <w:cr/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8831"/>
    </w:tblGrid>
    <w:tr w:rsidR="002D1AD7" w14:paraId="149D82E3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191653E5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D26Y</w:t>
          </w:r>
        </w:p>
      </w:tc>
      <w:tc>
        <w:tcPr>
          <w:tcW w:w="8831" w:type="dxa"/>
          <w:tcBorders>
            <w:bottom w:val="single" w:sz="0" w:space="0" w:color="auto"/>
          </w:tcBorders>
        </w:tcPr>
        <w:p w14:paraId="089D4645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ZN</w:t>
          </w:r>
          <w:proofErr w:type="gramStart"/>
          <w:r>
            <w:rPr>
              <w:rFonts w:ascii="Arial" w:hAnsi="Arial"/>
              <w:i/>
              <w:sz w:val="14"/>
            </w:rPr>
            <w:t>2  (</w:t>
          </w:r>
          <w:proofErr w:type="gramEnd"/>
          <w:r>
            <w:rPr>
              <w:rFonts w:ascii="Arial" w:hAnsi="Arial"/>
              <w:i/>
              <w:sz w:val="14"/>
            </w:rPr>
            <w:t>13022025 / 01012025)</w:t>
          </w:r>
        </w:p>
      </w:tc>
    </w:tr>
  </w:tbl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20491" w14:textId="77777777" w:rsidR="00AC6BBB" w:rsidRDefault="00AC6BBB">
    <w:r>
      <w:cr/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338"/>
      <w:gridCol w:w="1831"/>
      <w:gridCol w:w="1831"/>
      <w:gridCol w:w="1831"/>
    </w:tblGrid>
    <w:tr w:rsidR="002D1AD7" w14:paraId="77F97927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0AB31048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D26Y</w:t>
          </w:r>
        </w:p>
      </w:tc>
      <w:tc>
        <w:tcPr>
          <w:tcW w:w="8831" w:type="dxa"/>
          <w:gridSpan w:val="4"/>
          <w:tcBorders>
            <w:bottom w:val="single" w:sz="0" w:space="0" w:color="auto"/>
          </w:tcBorders>
        </w:tcPr>
        <w:p w14:paraId="12844937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ZN</w:t>
          </w:r>
          <w:proofErr w:type="gramStart"/>
          <w:r>
            <w:rPr>
              <w:rFonts w:ascii="Arial" w:hAnsi="Arial"/>
              <w:i/>
              <w:sz w:val="14"/>
            </w:rPr>
            <w:t>2  (</w:t>
          </w:r>
          <w:proofErr w:type="gramEnd"/>
          <w:r>
            <w:rPr>
              <w:rFonts w:ascii="Arial" w:hAnsi="Arial"/>
              <w:i/>
              <w:sz w:val="14"/>
            </w:rPr>
            <w:t>13022025 / 01012025)</w:t>
          </w:r>
        </w:p>
      </w:tc>
    </w:tr>
    <w:tr w:rsidR="002D1AD7" w14:paraId="0FCC945D" w14:textId="77777777">
      <w:trPr>
        <w:cantSplit/>
      </w:trPr>
      <w:tc>
        <w:tcPr>
          <w:tcW w:w="5276" w:type="dxa"/>
          <w:gridSpan w:val="2"/>
          <w:tcBorders>
            <w:top w:val="single" w:sz="0" w:space="0" w:color="auto"/>
          </w:tcBorders>
          <w:shd w:val="clear" w:color="auto" w:fill="E3E3E3"/>
        </w:tcPr>
        <w:p w14:paraId="38A9B385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Detailní výpis položek dle odvětvového třídění rozpočtové skladby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6158D3F3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Schválený rozpočet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27C7FAEE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Rozpočet po změnách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3DF23448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</w:t>
          </w:r>
        </w:p>
      </w:tc>
    </w:tr>
    <w:tr w:rsidR="002D1AD7" w14:paraId="4375D70C" w14:textId="77777777">
      <w:trPr>
        <w:cantSplit/>
      </w:trPr>
      <w:tc>
        <w:tcPr>
          <w:tcW w:w="10769" w:type="dxa"/>
          <w:gridSpan w:val="5"/>
          <w:tcMar>
            <w:top w:w="4" w:type="dxa"/>
            <w:bottom w:w="4" w:type="dxa"/>
          </w:tcMar>
        </w:tcPr>
        <w:p w14:paraId="36645DF8" w14:textId="77777777" w:rsidR="002D1AD7" w:rsidRDefault="002D1AD7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83EE9" w14:textId="77777777" w:rsidR="00AC6BBB" w:rsidRDefault="00AC6BBB">
    <w:r>
      <w:cr/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8831"/>
    </w:tblGrid>
    <w:tr w:rsidR="002D1AD7" w14:paraId="210AFCF5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32F7EC07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D26Y</w:t>
          </w:r>
        </w:p>
      </w:tc>
      <w:tc>
        <w:tcPr>
          <w:tcW w:w="8831" w:type="dxa"/>
          <w:tcBorders>
            <w:bottom w:val="single" w:sz="0" w:space="0" w:color="auto"/>
          </w:tcBorders>
        </w:tcPr>
        <w:p w14:paraId="6C26A168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ZN</w:t>
          </w:r>
          <w:proofErr w:type="gramStart"/>
          <w:r>
            <w:rPr>
              <w:rFonts w:ascii="Arial" w:hAnsi="Arial"/>
              <w:i/>
              <w:sz w:val="14"/>
            </w:rPr>
            <w:t>2  (</w:t>
          </w:r>
          <w:proofErr w:type="gramEnd"/>
          <w:r>
            <w:rPr>
              <w:rFonts w:ascii="Arial" w:hAnsi="Arial"/>
              <w:i/>
              <w:sz w:val="14"/>
            </w:rPr>
            <w:t>13022025 / 01012025)</w:t>
          </w:r>
        </w:p>
      </w:tc>
    </w:tr>
  </w:tbl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B88B7" w14:textId="77777777" w:rsidR="00AC6BBB" w:rsidRDefault="00AC6BBB">
    <w:r>
      <w:cr/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1831"/>
      <w:gridCol w:w="3338"/>
      <w:gridCol w:w="1831"/>
      <w:gridCol w:w="1831"/>
    </w:tblGrid>
    <w:tr w:rsidR="002D1AD7" w14:paraId="01BD84C7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421CDFCB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D26Y</w:t>
          </w:r>
        </w:p>
      </w:tc>
      <w:tc>
        <w:tcPr>
          <w:tcW w:w="8831" w:type="dxa"/>
          <w:gridSpan w:val="4"/>
          <w:tcBorders>
            <w:bottom w:val="single" w:sz="0" w:space="0" w:color="auto"/>
          </w:tcBorders>
        </w:tcPr>
        <w:p w14:paraId="68C25180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ZN</w:t>
          </w:r>
          <w:proofErr w:type="gramStart"/>
          <w:r>
            <w:rPr>
              <w:rFonts w:ascii="Arial" w:hAnsi="Arial"/>
              <w:i/>
              <w:sz w:val="14"/>
            </w:rPr>
            <w:t>2  (</w:t>
          </w:r>
          <w:proofErr w:type="gramEnd"/>
          <w:r>
            <w:rPr>
              <w:rFonts w:ascii="Arial" w:hAnsi="Arial"/>
              <w:i/>
              <w:sz w:val="14"/>
            </w:rPr>
            <w:t>13022025 / 01012025)</w:t>
          </w:r>
        </w:p>
      </w:tc>
    </w:tr>
    <w:tr w:rsidR="002D1AD7" w14:paraId="0EC91EAA" w14:textId="77777777">
      <w:trPr>
        <w:cantSplit/>
      </w:trPr>
      <w:tc>
        <w:tcPr>
          <w:tcW w:w="10769" w:type="dxa"/>
          <w:gridSpan w:val="5"/>
        </w:tcPr>
        <w:p w14:paraId="5E9B81A2" w14:textId="77777777" w:rsidR="002D1AD7" w:rsidRDefault="00AC6BBB">
          <w:pPr>
            <w:spacing w:after="0" w:line="240" w:lineRule="auto"/>
            <w:rPr>
              <w:rFonts w:ascii="Arial" w:hAnsi="Arial"/>
              <w:b/>
              <w:color w:val="000080"/>
              <w:sz w:val="25"/>
              <w:u w:val="single"/>
            </w:rPr>
          </w:pPr>
          <w:r>
            <w:rPr>
              <w:rFonts w:ascii="Arial" w:hAnsi="Arial"/>
              <w:b/>
              <w:color w:val="000080"/>
              <w:sz w:val="25"/>
              <w:u w:val="single"/>
            </w:rPr>
            <w:t>III. FINANCOVÁNÍ (zapojení vlastních úspor a cizích zdrojů)</w:t>
          </w:r>
        </w:p>
      </w:tc>
    </w:tr>
    <w:tr w:rsidR="002D1AD7" w14:paraId="69B01322" w14:textId="77777777">
      <w:trPr>
        <w:cantSplit/>
      </w:trPr>
      <w:tc>
        <w:tcPr>
          <w:tcW w:w="3769" w:type="dxa"/>
          <w:gridSpan w:val="2"/>
          <w:tcBorders>
            <w:top w:val="single" w:sz="0" w:space="0" w:color="auto"/>
          </w:tcBorders>
          <w:shd w:val="clear" w:color="auto" w:fill="E3E3E3"/>
        </w:tcPr>
        <w:p w14:paraId="54AA1F12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Název položky</w:t>
          </w:r>
        </w:p>
      </w:tc>
      <w:tc>
        <w:tcPr>
          <w:tcW w:w="3338" w:type="dxa"/>
          <w:tcBorders>
            <w:top w:val="single" w:sz="0" w:space="0" w:color="auto"/>
          </w:tcBorders>
          <w:shd w:val="clear" w:color="auto" w:fill="E3E3E3"/>
        </w:tcPr>
        <w:p w14:paraId="1D76E20A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Schválený rozpočet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74CA4DB5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Rozpočet po změnách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1013FBD0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</w:t>
          </w:r>
        </w:p>
      </w:tc>
    </w:tr>
    <w:tr w:rsidR="002D1AD7" w14:paraId="4197154A" w14:textId="77777777">
      <w:trPr>
        <w:cantSplit/>
      </w:trPr>
      <w:tc>
        <w:tcPr>
          <w:tcW w:w="10769" w:type="dxa"/>
          <w:gridSpan w:val="5"/>
          <w:tcMar>
            <w:top w:w="4" w:type="dxa"/>
            <w:bottom w:w="4" w:type="dxa"/>
          </w:tcMar>
        </w:tcPr>
        <w:p w14:paraId="22DADE83" w14:textId="77777777" w:rsidR="002D1AD7" w:rsidRDefault="002D1AD7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B6FE3" w14:textId="77777777" w:rsidR="00AC6BBB" w:rsidRDefault="00AC6BBB">
    <w:r>
      <w:cr/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8831"/>
    </w:tblGrid>
    <w:tr w:rsidR="002D1AD7" w14:paraId="70362A5F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75025CED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D26Y</w:t>
          </w:r>
        </w:p>
      </w:tc>
      <w:tc>
        <w:tcPr>
          <w:tcW w:w="8831" w:type="dxa"/>
          <w:tcBorders>
            <w:bottom w:val="single" w:sz="0" w:space="0" w:color="auto"/>
          </w:tcBorders>
        </w:tcPr>
        <w:p w14:paraId="76B3F11F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ZN</w:t>
          </w:r>
          <w:proofErr w:type="gramStart"/>
          <w:r>
            <w:rPr>
              <w:rFonts w:ascii="Arial" w:hAnsi="Arial"/>
              <w:i/>
              <w:sz w:val="14"/>
            </w:rPr>
            <w:t>2  (</w:t>
          </w:r>
          <w:proofErr w:type="gramEnd"/>
          <w:r>
            <w:rPr>
              <w:rFonts w:ascii="Arial" w:hAnsi="Arial"/>
              <w:i/>
              <w:sz w:val="14"/>
            </w:rPr>
            <w:t>13022025 / 01012025)</w:t>
          </w:r>
        </w:p>
      </w:tc>
    </w:tr>
  </w:tbl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31989" w14:textId="77777777" w:rsidR="00AC6BBB" w:rsidRDefault="00AC6BBB">
    <w:r>
      <w:cr/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1508"/>
      <w:gridCol w:w="1830"/>
      <w:gridCol w:w="1831"/>
      <w:gridCol w:w="1831"/>
      <w:gridCol w:w="1831"/>
    </w:tblGrid>
    <w:tr w:rsidR="002D1AD7" w14:paraId="7A448C44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0B69727C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D26Y</w:t>
          </w:r>
        </w:p>
      </w:tc>
      <w:tc>
        <w:tcPr>
          <w:tcW w:w="8831" w:type="dxa"/>
          <w:gridSpan w:val="5"/>
          <w:tcBorders>
            <w:bottom w:val="single" w:sz="0" w:space="0" w:color="auto"/>
          </w:tcBorders>
        </w:tcPr>
        <w:p w14:paraId="6759C76D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ZN</w:t>
          </w:r>
          <w:proofErr w:type="gramStart"/>
          <w:r>
            <w:rPr>
              <w:rFonts w:ascii="Arial" w:hAnsi="Arial"/>
              <w:i/>
              <w:sz w:val="14"/>
            </w:rPr>
            <w:t>2  (</w:t>
          </w:r>
          <w:proofErr w:type="gramEnd"/>
          <w:r>
            <w:rPr>
              <w:rFonts w:ascii="Arial" w:hAnsi="Arial"/>
              <w:i/>
              <w:sz w:val="14"/>
            </w:rPr>
            <w:t>13022025 / 01012025)</w:t>
          </w:r>
        </w:p>
      </w:tc>
    </w:tr>
    <w:tr w:rsidR="002D1AD7" w14:paraId="7303D0C9" w14:textId="77777777">
      <w:trPr>
        <w:cantSplit/>
      </w:trPr>
      <w:tc>
        <w:tcPr>
          <w:tcW w:w="10769" w:type="dxa"/>
          <w:gridSpan w:val="6"/>
        </w:tcPr>
        <w:p w14:paraId="32C60D95" w14:textId="77777777" w:rsidR="002D1AD7" w:rsidRDefault="00AC6BBB">
          <w:pPr>
            <w:spacing w:after="0" w:line="240" w:lineRule="auto"/>
            <w:rPr>
              <w:rFonts w:ascii="Arial" w:hAnsi="Arial"/>
              <w:b/>
              <w:color w:val="000080"/>
              <w:sz w:val="25"/>
              <w:u w:val="single"/>
            </w:rPr>
          </w:pPr>
          <w:r>
            <w:rPr>
              <w:rFonts w:ascii="Arial" w:hAnsi="Arial"/>
              <w:b/>
              <w:color w:val="000080"/>
              <w:sz w:val="25"/>
              <w:u w:val="single"/>
            </w:rPr>
            <w:t>IV. STAVY A OBRATY NA BANKOVNÍCH ÚČTECH</w:t>
          </w:r>
        </w:p>
      </w:tc>
    </w:tr>
    <w:tr w:rsidR="002D1AD7" w14:paraId="7245E7AF" w14:textId="77777777">
      <w:trPr>
        <w:cantSplit/>
      </w:trPr>
      <w:tc>
        <w:tcPr>
          <w:tcW w:w="3446" w:type="dxa"/>
          <w:gridSpan w:val="2"/>
          <w:tcBorders>
            <w:top w:val="single" w:sz="0" w:space="0" w:color="auto"/>
          </w:tcBorders>
          <w:shd w:val="clear" w:color="auto" w:fill="E3E3E3"/>
        </w:tcPr>
        <w:p w14:paraId="746DB00B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Název bankovního účtu</w:t>
          </w:r>
        </w:p>
      </w:tc>
      <w:tc>
        <w:tcPr>
          <w:tcW w:w="1830" w:type="dxa"/>
          <w:tcBorders>
            <w:top w:val="single" w:sz="0" w:space="0" w:color="auto"/>
          </w:tcBorders>
          <w:shd w:val="clear" w:color="auto" w:fill="E3E3E3"/>
        </w:tcPr>
        <w:p w14:paraId="2F078E1C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Počáteční stav k 1. 1.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4FE3823E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Obrat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66085598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Konečný stav k 31.12.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68C89696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Změna stavu bankovních účtů</w:t>
          </w:r>
        </w:p>
      </w:tc>
    </w:tr>
    <w:tr w:rsidR="002D1AD7" w14:paraId="75BE5586" w14:textId="77777777">
      <w:trPr>
        <w:cantSplit/>
      </w:trPr>
      <w:tc>
        <w:tcPr>
          <w:tcW w:w="10769" w:type="dxa"/>
          <w:gridSpan w:val="6"/>
          <w:tcMar>
            <w:top w:w="-5" w:type="dxa"/>
            <w:bottom w:w="-5" w:type="dxa"/>
          </w:tcMar>
        </w:tcPr>
        <w:p w14:paraId="7ED613B0" w14:textId="77777777" w:rsidR="002D1AD7" w:rsidRDefault="002D1AD7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CD3BC" w14:textId="77777777" w:rsidR="00AC6BBB" w:rsidRDefault="00AC6BBB">
    <w:r>
      <w:cr/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8831"/>
    </w:tblGrid>
    <w:tr w:rsidR="002D1AD7" w14:paraId="7F4B2B2F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68941988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D26Y</w:t>
          </w:r>
        </w:p>
      </w:tc>
      <w:tc>
        <w:tcPr>
          <w:tcW w:w="8831" w:type="dxa"/>
          <w:tcBorders>
            <w:bottom w:val="single" w:sz="0" w:space="0" w:color="auto"/>
          </w:tcBorders>
        </w:tcPr>
        <w:p w14:paraId="14A45485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ZN</w:t>
          </w:r>
          <w:proofErr w:type="gramStart"/>
          <w:r>
            <w:rPr>
              <w:rFonts w:ascii="Arial" w:hAnsi="Arial"/>
              <w:i/>
              <w:sz w:val="14"/>
            </w:rPr>
            <w:t>2  (</w:t>
          </w:r>
          <w:proofErr w:type="gramEnd"/>
          <w:r>
            <w:rPr>
              <w:rFonts w:ascii="Arial" w:hAnsi="Arial"/>
              <w:i/>
              <w:sz w:val="14"/>
            </w:rPr>
            <w:t>13022025 / 01012025)</w:t>
          </w:r>
        </w:p>
      </w:tc>
    </w:tr>
  </w:tbl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992CA" w14:textId="77777777" w:rsidR="00AC6BBB" w:rsidRDefault="00AC6BBB">
    <w:r>
      <w:cr/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338"/>
      <w:gridCol w:w="1831"/>
      <w:gridCol w:w="1831"/>
      <w:gridCol w:w="1831"/>
    </w:tblGrid>
    <w:tr w:rsidR="002D1AD7" w14:paraId="0ADC3D76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15F0BBA7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D26Y</w:t>
          </w:r>
        </w:p>
      </w:tc>
      <w:tc>
        <w:tcPr>
          <w:tcW w:w="8831" w:type="dxa"/>
          <w:gridSpan w:val="4"/>
          <w:tcBorders>
            <w:bottom w:val="single" w:sz="0" w:space="0" w:color="auto"/>
          </w:tcBorders>
        </w:tcPr>
        <w:p w14:paraId="4F5BABD7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ZN</w:t>
          </w:r>
          <w:proofErr w:type="gramStart"/>
          <w:r>
            <w:rPr>
              <w:rFonts w:ascii="Arial" w:hAnsi="Arial"/>
              <w:i/>
              <w:sz w:val="14"/>
            </w:rPr>
            <w:t>2  (</w:t>
          </w:r>
          <w:proofErr w:type="gramEnd"/>
          <w:r>
            <w:rPr>
              <w:rFonts w:ascii="Arial" w:hAnsi="Arial"/>
              <w:i/>
              <w:sz w:val="14"/>
            </w:rPr>
            <w:t>13022025 / 01012025)</w:t>
          </w:r>
        </w:p>
      </w:tc>
    </w:tr>
    <w:tr w:rsidR="002D1AD7" w14:paraId="1B56B8A0" w14:textId="77777777">
      <w:trPr>
        <w:cantSplit/>
      </w:trPr>
      <w:tc>
        <w:tcPr>
          <w:tcW w:w="10769" w:type="dxa"/>
          <w:gridSpan w:val="5"/>
        </w:tcPr>
        <w:p w14:paraId="3E2E8FFD" w14:textId="77777777" w:rsidR="002D1AD7" w:rsidRDefault="00AC6BBB">
          <w:pPr>
            <w:spacing w:after="0" w:line="240" w:lineRule="auto"/>
            <w:rPr>
              <w:rFonts w:ascii="Arial" w:hAnsi="Arial"/>
              <w:b/>
              <w:color w:val="000080"/>
              <w:sz w:val="25"/>
              <w:u w:val="single"/>
            </w:rPr>
          </w:pPr>
          <w:r>
            <w:rPr>
              <w:rFonts w:ascii="Arial" w:hAnsi="Arial"/>
              <w:b/>
              <w:color w:val="000080"/>
              <w:sz w:val="25"/>
              <w:u w:val="single"/>
            </w:rPr>
            <w:t xml:space="preserve">V. PENĚŽNÍ </w:t>
          </w:r>
          <w:proofErr w:type="gramStart"/>
          <w:r>
            <w:rPr>
              <w:rFonts w:ascii="Arial" w:hAnsi="Arial"/>
              <w:b/>
              <w:color w:val="000080"/>
              <w:sz w:val="25"/>
              <w:u w:val="single"/>
            </w:rPr>
            <w:t>FONDY - INFORMATIVNĚ</w:t>
          </w:r>
          <w:proofErr w:type="gramEnd"/>
        </w:p>
      </w:tc>
    </w:tr>
    <w:tr w:rsidR="002D1AD7" w14:paraId="6354AD6A" w14:textId="77777777">
      <w:trPr>
        <w:cantSplit/>
      </w:trPr>
      <w:tc>
        <w:tcPr>
          <w:tcW w:w="5276" w:type="dxa"/>
          <w:gridSpan w:val="2"/>
          <w:tcBorders>
            <w:top w:val="single" w:sz="0" w:space="0" w:color="auto"/>
          </w:tcBorders>
          <w:shd w:val="clear" w:color="auto" w:fill="E3E3E3"/>
        </w:tcPr>
        <w:p w14:paraId="68F59230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Text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2FF620E4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Schválený rozpočet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1058A26C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Rozpočet po změnách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335BC9AC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</w:t>
          </w:r>
        </w:p>
      </w:tc>
    </w:tr>
  </w:tbl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9B7F4" w14:textId="77777777" w:rsidR="00AC6BBB" w:rsidRDefault="00AC6BBB">
    <w:r>
      <w:cr/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8831"/>
    </w:tblGrid>
    <w:tr w:rsidR="002D1AD7" w14:paraId="09CECB07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7334FA04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D26Y</w:t>
          </w:r>
        </w:p>
      </w:tc>
      <w:tc>
        <w:tcPr>
          <w:tcW w:w="8831" w:type="dxa"/>
          <w:tcBorders>
            <w:bottom w:val="single" w:sz="0" w:space="0" w:color="auto"/>
          </w:tcBorders>
        </w:tcPr>
        <w:p w14:paraId="526863F0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ZN</w:t>
          </w:r>
          <w:proofErr w:type="gramStart"/>
          <w:r>
            <w:rPr>
              <w:rFonts w:ascii="Arial" w:hAnsi="Arial"/>
              <w:i/>
              <w:sz w:val="14"/>
            </w:rPr>
            <w:t>2  (</w:t>
          </w:r>
          <w:proofErr w:type="gramEnd"/>
          <w:r>
            <w:rPr>
              <w:rFonts w:ascii="Arial" w:hAnsi="Arial"/>
              <w:i/>
              <w:sz w:val="14"/>
            </w:rPr>
            <w:t>13022025 / 01012025)</w:t>
          </w:r>
        </w:p>
      </w:tc>
    </w:tr>
  </w:tbl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3C3E7" w14:textId="77777777" w:rsidR="00AC6BBB" w:rsidRDefault="00AC6BBB">
    <w:r>
      <w:cr/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1831"/>
      <w:gridCol w:w="3338"/>
      <w:gridCol w:w="1831"/>
      <w:gridCol w:w="1831"/>
    </w:tblGrid>
    <w:tr w:rsidR="002D1AD7" w14:paraId="34F19EDE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0BD91028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D26Y</w:t>
          </w:r>
        </w:p>
      </w:tc>
      <w:tc>
        <w:tcPr>
          <w:tcW w:w="8831" w:type="dxa"/>
          <w:gridSpan w:val="4"/>
          <w:tcBorders>
            <w:bottom w:val="single" w:sz="0" w:space="0" w:color="auto"/>
          </w:tcBorders>
        </w:tcPr>
        <w:p w14:paraId="214D7E43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ZN</w:t>
          </w:r>
          <w:proofErr w:type="gramStart"/>
          <w:r>
            <w:rPr>
              <w:rFonts w:ascii="Arial" w:hAnsi="Arial"/>
              <w:i/>
              <w:sz w:val="14"/>
            </w:rPr>
            <w:t>2  (</w:t>
          </w:r>
          <w:proofErr w:type="gramEnd"/>
          <w:r>
            <w:rPr>
              <w:rFonts w:ascii="Arial" w:hAnsi="Arial"/>
              <w:i/>
              <w:sz w:val="14"/>
            </w:rPr>
            <w:t>13022025 / 01012025)</w:t>
          </w:r>
        </w:p>
      </w:tc>
    </w:tr>
    <w:tr w:rsidR="002D1AD7" w14:paraId="2500AB81" w14:textId="77777777">
      <w:trPr>
        <w:cantSplit/>
      </w:trPr>
      <w:tc>
        <w:tcPr>
          <w:tcW w:w="10769" w:type="dxa"/>
          <w:gridSpan w:val="5"/>
        </w:tcPr>
        <w:p w14:paraId="34686BE9" w14:textId="77777777" w:rsidR="002D1AD7" w:rsidRDefault="00AC6BBB">
          <w:pPr>
            <w:spacing w:after="0" w:line="240" w:lineRule="auto"/>
            <w:rPr>
              <w:rFonts w:ascii="Arial" w:hAnsi="Arial"/>
              <w:b/>
              <w:color w:val="000080"/>
              <w:sz w:val="25"/>
              <w:u w:val="single"/>
            </w:rPr>
          </w:pPr>
          <w:r>
            <w:rPr>
              <w:rFonts w:ascii="Arial" w:hAnsi="Arial"/>
              <w:b/>
              <w:color w:val="000080"/>
              <w:sz w:val="25"/>
              <w:u w:val="single"/>
            </w:rPr>
            <w:t>VI. MAJETEK</w:t>
          </w:r>
        </w:p>
      </w:tc>
    </w:tr>
    <w:tr w:rsidR="002D1AD7" w14:paraId="740855F0" w14:textId="77777777">
      <w:trPr>
        <w:cantSplit/>
      </w:trPr>
      <w:tc>
        <w:tcPr>
          <w:tcW w:w="3769" w:type="dxa"/>
          <w:gridSpan w:val="2"/>
          <w:tcBorders>
            <w:top w:val="single" w:sz="0" w:space="0" w:color="auto"/>
          </w:tcBorders>
          <w:shd w:val="clear" w:color="auto" w:fill="E3E3E3"/>
        </w:tcPr>
        <w:p w14:paraId="25C02FE2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Název majetkového účtu</w:t>
          </w:r>
        </w:p>
      </w:tc>
      <w:tc>
        <w:tcPr>
          <w:tcW w:w="3338" w:type="dxa"/>
          <w:tcBorders>
            <w:top w:val="single" w:sz="0" w:space="0" w:color="auto"/>
          </w:tcBorders>
          <w:shd w:val="clear" w:color="auto" w:fill="E3E3E3"/>
        </w:tcPr>
        <w:p w14:paraId="58F9B788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Počáteční stav k 1.1.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7F02D2B7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Obrat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2A5AAF6B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Konečný stav</w:t>
          </w:r>
        </w:p>
      </w:tc>
    </w:tr>
    <w:tr w:rsidR="002D1AD7" w14:paraId="6B8AF547" w14:textId="77777777">
      <w:trPr>
        <w:cantSplit/>
      </w:trPr>
      <w:tc>
        <w:tcPr>
          <w:tcW w:w="10769" w:type="dxa"/>
          <w:gridSpan w:val="5"/>
          <w:tcMar>
            <w:top w:w="4" w:type="dxa"/>
            <w:bottom w:w="4" w:type="dxa"/>
          </w:tcMar>
        </w:tcPr>
        <w:p w14:paraId="7ED5CF9F" w14:textId="77777777" w:rsidR="002D1AD7" w:rsidRDefault="002D1AD7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591E1" w14:textId="77777777" w:rsidR="00AC6BBB" w:rsidRDefault="00AC6BBB">
    <w:r>
      <w:cr/>
    </w: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8831"/>
    </w:tblGrid>
    <w:tr w:rsidR="002D1AD7" w14:paraId="0CC573F9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7EBB5AD2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D26Y</w:t>
          </w:r>
        </w:p>
      </w:tc>
      <w:tc>
        <w:tcPr>
          <w:tcW w:w="8831" w:type="dxa"/>
          <w:tcBorders>
            <w:bottom w:val="single" w:sz="0" w:space="0" w:color="auto"/>
          </w:tcBorders>
        </w:tcPr>
        <w:p w14:paraId="74982B63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ZN</w:t>
          </w:r>
          <w:proofErr w:type="gramStart"/>
          <w:r>
            <w:rPr>
              <w:rFonts w:ascii="Arial" w:hAnsi="Arial"/>
              <w:i/>
              <w:sz w:val="14"/>
            </w:rPr>
            <w:t>2  (</w:t>
          </w:r>
          <w:proofErr w:type="gramEnd"/>
          <w:r>
            <w:rPr>
              <w:rFonts w:ascii="Arial" w:hAnsi="Arial"/>
              <w:i/>
              <w:sz w:val="14"/>
            </w:rPr>
            <w:t>13022025 / 01012025)</w:t>
          </w:r>
        </w:p>
      </w:tc>
    </w:tr>
  </w:tbl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5FCC0" w14:textId="77777777" w:rsidR="00AC6BBB" w:rsidRDefault="00AC6BBB">
    <w:r>
      <w:cr/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646"/>
      <w:gridCol w:w="1292"/>
      <w:gridCol w:w="3338"/>
      <w:gridCol w:w="1831"/>
      <w:gridCol w:w="1831"/>
      <w:gridCol w:w="1831"/>
    </w:tblGrid>
    <w:tr w:rsidR="002D1AD7" w14:paraId="32EBFD7A" w14:textId="77777777">
      <w:trPr>
        <w:cantSplit/>
      </w:trPr>
      <w:tc>
        <w:tcPr>
          <w:tcW w:w="1938" w:type="dxa"/>
          <w:gridSpan w:val="2"/>
          <w:tcBorders>
            <w:bottom w:val="single" w:sz="0" w:space="0" w:color="auto"/>
          </w:tcBorders>
        </w:tcPr>
        <w:p w14:paraId="3AA2EE9A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D26Y</w:t>
          </w:r>
        </w:p>
      </w:tc>
      <w:tc>
        <w:tcPr>
          <w:tcW w:w="8831" w:type="dxa"/>
          <w:gridSpan w:val="4"/>
          <w:tcBorders>
            <w:bottom w:val="single" w:sz="0" w:space="0" w:color="auto"/>
          </w:tcBorders>
        </w:tcPr>
        <w:p w14:paraId="17A869B5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ZN</w:t>
          </w:r>
          <w:proofErr w:type="gramStart"/>
          <w:r>
            <w:rPr>
              <w:rFonts w:ascii="Arial" w:hAnsi="Arial"/>
              <w:i/>
              <w:sz w:val="14"/>
            </w:rPr>
            <w:t>2  (</w:t>
          </w:r>
          <w:proofErr w:type="gramEnd"/>
          <w:r>
            <w:rPr>
              <w:rFonts w:ascii="Arial" w:hAnsi="Arial"/>
              <w:i/>
              <w:sz w:val="14"/>
            </w:rPr>
            <w:t>13022025 / 01012025)</w:t>
          </w:r>
        </w:p>
      </w:tc>
    </w:tr>
    <w:tr w:rsidR="002D1AD7" w14:paraId="09A3F68C" w14:textId="77777777">
      <w:trPr>
        <w:cantSplit/>
      </w:trPr>
      <w:tc>
        <w:tcPr>
          <w:tcW w:w="10769" w:type="dxa"/>
          <w:gridSpan w:val="6"/>
        </w:tcPr>
        <w:p w14:paraId="2267F80E" w14:textId="77777777" w:rsidR="002D1AD7" w:rsidRDefault="00AC6BBB">
          <w:pPr>
            <w:spacing w:after="0" w:line="240" w:lineRule="auto"/>
            <w:rPr>
              <w:rFonts w:ascii="Arial" w:hAnsi="Arial"/>
              <w:b/>
              <w:color w:val="000080"/>
              <w:sz w:val="25"/>
              <w:u w:val="single"/>
            </w:rPr>
          </w:pPr>
          <w:r>
            <w:rPr>
              <w:rFonts w:ascii="Arial" w:hAnsi="Arial"/>
              <w:b/>
              <w:color w:val="000080"/>
              <w:sz w:val="25"/>
              <w:u w:val="single"/>
            </w:rPr>
            <w:t>VII. VYÚČTOVÁNÍ FIN. VZTAHŮ K ROZPOČTŮM KRAJŮ, OBCÍ, DSO A VNITŘNÍ PŘEVODY</w:t>
          </w:r>
        </w:p>
      </w:tc>
    </w:tr>
    <w:tr w:rsidR="002D1AD7" w14:paraId="2C19CF95" w14:textId="77777777">
      <w:trPr>
        <w:cantSplit/>
      </w:trPr>
      <w:tc>
        <w:tcPr>
          <w:tcW w:w="646" w:type="dxa"/>
          <w:tcBorders>
            <w:top w:val="single" w:sz="0" w:space="0" w:color="auto"/>
          </w:tcBorders>
          <w:shd w:val="clear" w:color="auto" w:fill="E3E3E3"/>
        </w:tcPr>
        <w:p w14:paraId="72361AF2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Položka</w:t>
          </w:r>
        </w:p>
      </w:tc>
      <w:tc>
        <w:tcPr>
          <w:tcW w:w="4630" w:type="dxa"/>
          <w:gridSpan w:val="2"/>
          <w:tcBorders>
            <w:top w:val="single" w:sz="0" w:space="0" w:color="auto"/>
          </w:tcBorders>
          <w:shd w:val="clear" w:color="auto" w:fill="E3E3E3"/>
        </w:tcPr>
        <w:p w14:paraId="20B497B3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Text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4B2C6327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Schválený rozpočet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00E4A0B2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Rozpočet po změnách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5DF571C1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</w:t>
          </w:r>
        </w:p>
      </w:tc>
    </w:tr>
  </w:tbl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02D34" w14:textId="77777777" w:rsidR="00AC6BBB" w:rsidRDefault="00AC6BBB">
    <w:r>
      <w:cr/>
    </w: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8831"/>
    </w:tblGrid>
    <w:tr w:rsidR="002D1AD7" w14:paraId="1DB03E10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21568143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D26Y</w:t>
          </w:r>
        </w:p>
      </w:tc>
      <w:tc>
        <w:tcPr>
          <w:tcW w:w="8831" w:type="dxa"/>
          <w:tcBorders>
            <w:bottom w:val="single" w:sz="0" w:space="0" w:color="auto"/>
          </w:tcBorders>
        </w:tcPr>
        <w:p w14:paraId="0EA9A875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ZN</w:t>
          </w:r>
          <w:proofErr w:type="gramStart"/>
          <w:r>
            <w:rPr>
              <w:rFonts w:ascii="Arial" w:hAnsi="Arial"/>
              <w:i/>
              <w:sz w:val="14"/>
            </w:rPr>
            <w:t>2  (</w:t>
          </w:r>
          <w:proofErr w:type="gramEnd"/>
          <w:r>
            <w:rPr>
              <w:rFonts w:ascii="Arial" w:hAnsi="Arial"/>
              <w:i/>
              <w:sz w:val="14"/>
            </w:rPr>
            <w:t>13022025 / 01012025)</w:t>
          </w:r>
        </w:p>
      </w:tc>
    </w:tr>
  </w:tbl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9D912" w14:textId="77777777" w:rsidR="00AC6BBB" w:rsidRDefault="00AC6BBB">
    <w:r>
      <w:cr/>
    </w: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646"/>
      <w:gridCol w:w="646"/>
      <w:gridCol w:w="646"/>
      <w:gridCol w:w="2800"/>
      <w:gridCol w:w="1508"/>
      <w:gridCol w:w="1507"/>
      <w:gridCol w:w="1508"/>
      <w:gridCol w:w="1508"/>
    </w:tblGrid>
    <w:tr w:rsidR="002D1AD7" w14:paraId="07D9FC72" w14:textId="77777777">
      <w:trPr>
        <w:cantSplit/>
      </w:trPr>
      <w:tc>
        <w:tcPr>
          <w:tcW w:w="1938" w:type="dxa"/>
          <w:gridSpan w:val="3"/>
          <w:tcBorders>
            <w:bottom w:val="single" w:sz="0" w:space="0" w:color="auto"/>
          </w:tcBorders>
        </w:tcPr>
        <w:p w14:paraId="5E08E077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D26Y</w:t>
          </w:r>
        </w:p>
      </w:tc>
      <w:tc>
        <w:tcPr>
          <w:tcW w:w="8831" w:type="dxa"/>
          <w:gridSpan w:val="5"/>
          <w:tcBorders>
            <w:bottom w:val="single" w:sz="0" w:space="0" w:color="auto"/>
          </w:tcBorders>
        </w:tcPr>
        <w:p w14:paraId="15981E95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ZN</w:t>
          </w:r>
          <w:proofErr w:type="gramStart"/>
          <w:r>
            <w:rPr>
              <w:rFonts w:ascii="Arial" w:hAnsi="Arial"/>
              <w:i/>
              <w:sz w:val="14"/>
            </w:rPr>
            <w:t>2  (</w:t>
          </w:r>
          <w:proofErr w:type="gramEnd"/>
          <w:r>
            <w:rPr>
              <w:rFonts w:ascii="Arial" w:hAnsi="Arial"/>
              <w:i/>
              <w:sz w:val="14"/>
            </w:rPr>
            <w:t>13022025 / 01012025)</w:t>
          </w:r>
        </w:p>
      </w:tc>
    </w:tr>
    <w:tr w:rsidR="002D1AD7" w14:paraId="7C7670EC" w14:textId="77777777">
      <w:trPr>
        <w:cantSplit/>
      </w:trPr>
      <w:tc>
        <w:tcPr>
          <w:tcW w:w="10769" w:type="dxa"/>
          <w:gridSpan w:val="8"/>
        </w:tcPr>
        <w:p w14:paraId="50B64B60" w14:textId="77777777" w:rsidR="002D1AD7" w:rsidRDefault="00AC6BBB">
          <w:pPr>
            <w:spacing w:after="0" w:line="240" w:lineRule="auto"/>
            <w:rPr>
              <w:rFonts w:ascii="Arial" w:hAnsi="Arial"/>
              <w:b/>
              <w:color w:val="000080"/>
              <w:sz w:val="25"/>
              <w:u w:val="single"/>
            </w:rPr>
          </w:pPr>
          <w:r>
            <w:rPr>
              <w:rFonts w:ascii="Arial" w:hAnsi="Arial"/>
              <w:b/>
              <w:color w:val="000080"/>
              <w:sz w:val="25"/>
              <w:u w:val="single"/>
            </w:rPr>
            <w:t>VIII. VYÚČTOVÁNÍ FIN. VZTAHŮ KE ST. ROZPOČTU, ST. FONDŮM A NÁRODNÍMU FONDU</w:t>
          </w:r>
        </w:p>
      </w:tc>
    </w:tr>
    <w:tr w:rsidR="002D1AD7" w14:paraId="1A7B17CF" w14:textId="77777777">
      <w:trPr>
        <w:cantSplit/>
      </w:trPr>
      <w:tc>
        <w:tcPr>
          <w:tcW w:w="646" w:type="dxa"/>
          <w:tcBorders>
            <w:top w:val="single" w:sz="0" w:space="0" w:color="auto"/>
          </w:tcBorders>
          <w:shd w:val="clear" w:color="auto" w:fill="E3E3E3"/>
        </w:tcPr>
        <w:p w14:paraId="66D6FFC6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UZ</w:t>
          </w:r>
        </w:p>
      </w:tc>
      <w:tc>
        <w:tcPr>
          <w:tcW w:w="646" w:type="dxa"/>
          <w:tcBorders>
            <w:top w:val="single" w:sz="0" w:space="0" w:color="auto"/>
          </w:tcBorders>
          <w:shd w:val="clear" w:color="auto" w:fill="E3E3E3"/>
        </w:tcPr>
        <w:p w14:paraId="611F3A73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Položka</w:t>
          </w:r>
        </w:p>
      </w:tc>
      <w:tc>
        <w:tcPr>
          <w:tcW w:w="3446" w:type="dxa"/>
          <w:gridSpan w:val="2"/>
          <w:tcBorders>
            <w:top w:val="single" w:sz="0" w:space="0" w:color="auto"/>
          </w:tcBorders>
          <w:shd w:val="clear" w:color="auto" w:fill="E3E3E3"/>
        </w:tcPr>
        <w:p w14:paraId="061240B9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text</w:t>
          </w:r>
        </w:p>
      </w:tc>
      <w:tc>
        <w:tcPr>
          <w:tcW w:w="1508" w:type="dxa"/>
          <w:tcBorders>
            <w:top w:val="single" w:sz="0" w:space="0" w:color="auto"/>
          </w:tcBorders>
          <w:shd w:val="clear" w:color="auto" w:fill="E3E3E3"/>
        </w:tcPr>
        <w:p w14:paraId="05499EC0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Rozpočet </w:t>
          </w:r>
          <w:proofErr w:type="spellStart"/>
          <w:r>
            <w:rPr>
              <w:rFonts w:ascii="Arial" w:hAnsi="Arial"/>
              <w:i/>
              <w:sz w:val="14"/>
            </w:rPr>
            <w:t>upr</w:t>
          </w:r>
          <w:proofErr w:type="spellEnd"/>
          <w:r>
            <w:rPr>
              <w:rFonts w:ascii="Arial" w:hAnsi="Arial"/>
              <w:i/>
              <w:sz w:val="14"/>
            </w:rPr>
            <w:t>. (Příjmy)</w:t>
          </w:r>
        </w:p>
      </w:tc>
      <w:tc>
        <w:tcPr>
          <w:tcW w:w="1507" w:type="dxa"/>
          <w:tcBorders>
            <w:top w:val="single" w:sz="0" w:space="0" w:color="auto"/>
          </w:tcBorders>
          <w:shd w:val="clear" w:color="auto" w:fill="E3E3E3"/>
        </w:tcPr>
        <w:p w14:paraId="745BDF4C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Rozpočet </w:t>
          </w:r>
          <w:proofErr w:type="spellStart"/>
          <w:r>
            <w:rPr>
              <w:rFonts w:ascii="Arial" w:hAnsi="Arial"/>
              <w:i/>
              <w:sz w:val="14"/>
            </w:rPr>
            <w:t>upr</w:t>
          </w:r>
          <w:proofErr w:type="spellEnd"/>
          <w:r>
            <w:rPr>
              <w:rFonts w:ascii="Arial" w:hAnsi="Arial"/>
              <w:i/>
              <w:sz w:val="14"/>
            </w:rPr>
            <w:t>. (Výdaje)</w:t>
          </w:r>
        </w:p>
      </w:tc>
      <w:tc>
        <w:tcPr>
          <w:tcW w:w="1508" w:type="dxa"/>
          <w:tcBorders>
            <w:top w:val="single" w:sz="0" w:space="0" w:color="auto"/>
          </w:tcBorders>
          <w:shd w:val="clear" w:color="auto" w:fill="E3E3E3"/>
        </w:tcPr>
        <w:p w14:paraId="0392659E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 (Příjmy)</w:t>
          </w:r>
        </w:p>
      </w:tc>
      <w:tc>
        <w:tcPr>
          <w:tcW w:w="1508" w:type="dxa"/>
          <w:tcBorders>
            <w:top w:val="single" w:sz="0" w:space="0" w:color="auto"/>
          </w:tcBorders>
          <w:shd w:val="clear" w:color="auto" w:fill="E3E3E3"/>
        </w:tcPr>
        <w:p w14:paraId="22510D61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 (Výdaje)</w:t>
          </w:r>
        </w:p>
      </w:tc>
    </w:tr>
    <w:tr w:rsidR="002D1AD7" w14:paraId="4D76C8CF" w14:textId="77777777">
      <w:trPr>
        <w:cantSplit/>
      </w:trPr>
      <w:tc>
        <w:tcPr>
          <w:tcW w:w="10769" w:type="dxa"/>
          <w:gridSpan w:val="8"/>
          <w:tcBorders>
            <w:top w:val="single" w:sz="0" w:space="0" w:color="auto"/>
          </w:tcBorders>
        </w:tcPr>
        <w:p w14:paraId="7F4D244E" w14:textId="77777777" w:rsidR="002D1AD7" w:rsidRDefault="002D1AD7">
          <w:pPr>
            <w:spacing w:after="0" w:line="240" w:lineRule="auto"/>
            <w:rPr>
              <w:rFonts w:ascii="Times New Roman" w:hAnsi="Times New Roman"/>
              <w:sz w:val="18"/>
            </w:rPr>
          </w:pPr>
        </w:p>
      </w:tc>
    </w:tr>
  </w:tbl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26357" w14:textId="77777777" w:rsidR="00AC6BBB" w:rsidRDefault="00AC6BBB">
    <w:r>
      <w:cr/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8831"/>
    </w:tblGrid>
    <w:tr w:rsidR="002D1AD7" w14:paraId="35ED43E5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5368C466" w14:textId="77777777" w:rsidR="002D1AD7" w:rsidRDefault="00AC6BB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D26Y</w:t>
          </w:r>
        </w:p>
      </w:tc>
      <w:tc>
        <w:tcPr>
          <w:tcW w:w="8831" w:type="dxa"/>
          <w:tcBorders>
            <w:bottom w:val="single" w:sz="0" w:space="0" w:color="auto"/>
          </w:tcBorders>
        </w:tcPr>
        <w:p w14:paraId="754367AD" w14:textId="77777777" w:rsidR="002D1AD7" w:rsidRDefault="00AC6BB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ZN</w:t>
          </w:r>
          <w:proofErr w:type="gramStart"/>
          <w:r>
            <w:rPr>
              <w:rFonts w:ascii="Arial" w:hAnsi="Arial"/>
              <w:i/>
              <w:sz w:val="14"/>
            </w:rPr>
            <w:t>2  (</w:t>
          </w:r>
          <w:proofErr w:type="gramEnd"/>
          <w:r>
            <w:rPr>
              <w:rFonts w:ascii="Arial" w:hAnsi="Arial"/>
              <w:i/>
              <w:sz w:val="14"/>
            </w:rPr>
            <w:t>13022025 / 01012025)</w:t>
          </w:r>
        </w:p>
      </w:tc>
    </w:tr>
  </w:tbl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185AB" w14:textId="77777777" w:rsidR="00AC6BBB" w:rsidRDefault="00AC6BBB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AD7"/>
    <w:rsid w:val="002D1AD7"/>
    <w:rsid w:val="007E7620"/>
    <w:rsid w:val="00AC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AB0E0"/>
  <w15:docId w15:val="{3103949F-9236-4375-B54A-A70E3D025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11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header" Target="header23.xml"/><Relationship Id="rId55" Type="http://schemas.openxmlformats.org/officeDocument/2006/relationships/footer" Target="footer25.xml"/><Relationship Id="rId63" Type="http://schemas.openxmlformats.org/officeDocument/2006/relationships/footer" Target="footer29.xml"/><Relationship Id="rId68" Type="http://schemas.openxmlformats.org/officeDocument/2006/relationships/header" Target="header32.xml"/><Relationship Id="rId76" Type="http://schemas.openxmlformats.org/officeDocument/2006/relationships/header" Target="header36.xml"/><Relationship Id="rId84" Type="http://schemas.openxmlformats.org/officeDocument/2006/relationships/header" Target="header40.xml"/><Relationship Id="rId89" Type="http://schemas.openxmlformats.org/officeDocument/2006/relationships/footer" Target="footer42.xml"/><Relationship Id="rId97" Type="http://schemas.openxmlformats.org/officeDocument/2006/relationships/footer" Target="footer46.xml"/><Relationship Id="rId7" Type="http://schemas.openxmlformats.org/officeDocument/2006/relationships/footer" Target="footer1.xml"/><Relationship Id="rId71" Type="http://schemas.openxmlformats.org/officeDocument/2006/relationships/footer" Target="footer33.xml"/><Relationship Id="rId92" Type="http://schemas.openxmlformats.org/officeDocument/2006/relationships/header" Target="header44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3" Type="http://schemas.openxmlformats.org/officeDocument/2006/relationships/footer" Target="footer24.xml"/><Relationship Id="rId58" Type="http://schemas.openxmlformats.org/officeDocument/2006/relationships/header" Target="header27.xml"/><Relationship Id="rId66" Type="http://schemas.openxmlformats.org/officeDocument/2006/relationships/header" Target="header31.xml"/><Relationship Id="rId74" Type="http://schemas.openxmlformats.org/officeDocument/2006/relationships/header" Target="header35.xml"/><Relationship Id="rId79" Type="http://schemas.openxmlformats.org/officeDocument/2006/relationships/footer" Target="footer37.xml"/><Relationship Id="rId87" Type="http://schemas.openxmlformats.org/officeDocument/2006/relationships/footer" Target="footer41.xml"/><Relationship Id="rId5" Type="http://schemas.openxmlformats.org/officeDocument/2006/relationships/endnotes" Target="endnotes.xml"/><Relationship Id="rId61" Type="http://schemas.openxmlformats.org/officeDocument/2006/relationships/footer" Target="footer28.xml"/><Relationship Id="rId82" Type="http://schemas.openxmlformats.org/officeDocument/2006/relationships/header" Target="header39.xml"/><Relationship Id="rId90" Type="http://schemas.openxmlformats.org/officeDocument/2006/relationships/header" Target="header43.xml"/><Relationship Id="rId95" Type="http://schemas.openxmlformats.org/officeDocument/2006/relationships/footer" Target="footer45.xml"/><Relationship Id="rId19" Type="http://schemas.openxmlformats.org/officeDocument/2006/relationships/footer" Target="footer7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56" Type="http://schemas.openxmlformats.org/officeDocument/2006/relationships/header" Target="header26.xml"/><Relationship Id="rId64" Type="http://schemas.openxmlformats.org/officeDocument/2006/relationships/header" Target="header30.xml"/><Relationship Id="rId69" Type="http://schemas.openxmlformats.org/officeDocument/2006/relationships/footer" Target="footer32.xml"/><Relationship Id="rId77" Type="http://schemas.openxmlformats.org/officeDocument/2006/relationships/footer" Target="footer36.xml"/><Relationship Id="rId8" Type="http://schemas.openxmlformats.org/officeDocument/2006/relationships/header" Target="header2.xml"/><Relationship Id="rId51" Type="http://schemas.openxmlformats.org/officeDocument/2006/relationships/footer" Target="footer23.xml"/><Relationship Id="rId72" Type="http://schemas.openxmlformats.org/officeDocument/2006/relationships/header" Target="header34.xml"/><Relationship Id="rId80" Type="http://schemas.openxmlformats.org/officeDocument/2006/relationships/header" Target="header38.xml"/><Relationship Id="rId85" Type="http://schemas.openxmlformats.org/officeDocument/2006/relationships/footer" Target="footer40.xml"/><Relationship Id="rId93" Type="http://schemas.openxmlformats.org/officeDocument/2006/relationships/footer" Target="footer44.xml"/><Relationship Id="rId98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59" Type="http://schemas.openxmlformats.org/officeDocument/2006/relationships/footer" Target="footer27.xml"/><Relationship Id="rId67" Type="http://schemas.openxmlformats.org/officeDocument/2006/relationships/footer" Target="footer3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54" Type="http://schemas.openxmlformats.org/officeDocument/2006/relationships/header" Target="header25.xml"/><Relationship Id="rId62" Type="http://schemas.openxmlformats.org/officeDocument/2006/relationships/header" Target="header29.xml"/><Relationship Id="rId70" Type="http://schemas.openxmlformats.org/officeDocument/2006/relationships/header" Target="header33.xml"/><Relationship Id="rId75" Type="http://schemas.openxmlformats.org/officeDocument/2006/relationships/footer" Target="footer35.xml"/><Relationship Id="rId83" Type="http://schemas.openxmlformats.org/officeDocument/2006/relationships/footer" Target="footer39.xml"/><Relationship Id="rId88" Type="http://schemas.openxmlformats.org/officeDocument/2006/relationships/header" Target="header42.xml"/><Relationship Id="rId91" Type="http://schemas.openxmlformats.org/officeDocument/2006/relationships/footer" Target="footer43.xml"/><Relationship Id="rId96" Type="http://schemas.openxmlformats.org/officeDocument/2006/relationships/header" Target="header46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57" Type="http://schemas.openxmlformats.org/officeDocument/2006/relationships/footer" Target="footer26.xml"/><Relationship Id="rId10" Type="http://schemas.openxmlformats.org/officeDocument/2006/relationships/header" Target="header3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52" Type="http://schemas.openxmlformats.org/officeDocument/2006/relationships/header" Target="header24.xml"/><Relationship Id="rId60" Type="http://schemas.openxmlformats.org/officeDocument/2006/relationships/header" Target="header28.xml"/><Relationship Id="rId65" Type="http://schemas.openxmlformats.org/officeDocument/2006/relationships/footer" Target="footer30.xml"/><Relationship Id="rId73" Type="http://schemas.openxmlformats.org/officeDocument/2006/relationships/footer" Target="footer34.xml"/><Relationship Id="rId78" Type="http://schemas.openxmlformats.org/officeDocument/2006/relationships/header" Target="header37.xml"/><Relationship Id="rId81" Type="http://schemas.openxmlformats.org/officeDocument/2006/relationships/footer" Target="footer38.xml"/><Relationship Id="rId86" Type="http://schemas.openxmlformats.org/officeDocument/2006/relationships/header" Target="header41.xml"/><Relationship Id="rId94" Type="http://schemas.openxmlformats.org/officeDocument/2006/relationships/header" Target="header45.xml"/><Relationship Id="rId9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39" Type="http://schemas.openxmlformats.org/officeDocument/2006/relationships/footer" Target="footer17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3145</Words>
  <Characters>18560</Characters>
  <Application>Microsoft Office Word</Application>
  <DocSecurity>0</DocSecurity>
  <Lines>154</Lines>
  <Paragraphs>43</Paragraphs>
  <ScaleCrop>false</ScaleCrop>
  <Company/>
  <LinksUpToDate>false</LinksUpToDate>
  <CharactersWithSpaces>21662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Ekonomický úsek</dc:creator>
  <cp:lastModifiedBy>Ekonomický úsek</cp:lastModifiedBy>
  <cp:revision>2</cp:revision>
  <dcterms:created xsi:type="dcterms:W3CDTF">2026-06-04T10:46:00Z</dcterms:created>
  <dcterms:modified xsi:type="dcterms:W3CDTF">2026-06-04T10:46:00Z</dcterms:modified>
</cp:coreProperties>
</file>