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4410" w14:textId="77777777" w:rsidR="003776A6" w:rsidRDefault="00621F58" w:rsidP="009F0DBB">
      <w:pPr>
        <w:jc w:val="center"/>
        <w:rPr>
          <w:b/>
          <w:sz w:val="32"/>
          <w:szCs w:val="32"/>
        </w:rPr>
      </w:pPr>
      <w:r w:rsidRPr="00621F58">
        <w:rPr>
          <w:b/>
          <w:sz w:val="32"/>
          <w:szCs w:val="32"/>
        </w:rPr>
        <w:t xml:space="preserve">Návrh rozpočtových změn </w:t>
      </w:r>
      <w:r w:rsidR="008B5423">
        <w:rPr>
          <w:b/>
          <w:sz w:val="32"/>
          <w:szCs w:val="32"/>
        </w:rPr>
        <w:t>pro jednání zastupitelstva dne</w:t>
      </w:r>
    </w:p>
    <w:p w14:paraId="68770868" w14:textId="49D73E2B" w:rsidR="009F0DBB" w:rsidRDefault="00850989" w:rsidP="00303B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4E5FE2">
        <w:rPr>
          <w:b/>
          <w:sz w:val="32"/>
          <w:szCs w:val="32"/>
        </w:rPr>
        <w:t>8</w:t>
      </w:r>
      <w:r w:rsidR="008B5423">
        <w:rPr>
          <w:b/>
          <w:sz w:val="32"/>
          <w:szCs w:val="32"/>
        </w:rPr>
        <w:t xml:space="preserve">. </w:t>
      </w:r>
      <w:r w:rsidR="004E5FE2">
        <w:rPr>
          <w:b/>
          <w:sz w:val="32"/>
          <w:szCs w:val="32"/>
        </w:rPr>
        <w:t>12</w:t>
      </w:r>
      <w:r w:rsidR="008B5423">
        <w:rPr>
          <w:b/>
          <w:sz w:val="32"/>
          <w:szCs w:val="32"/>
        </w:rPr>
        <w:t>. 20</w:t>
      </w:r>
      <w:r w:rsidR="00002683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3</w:t>
      </w:r>
    </w:p>
    <w:p w14:paraId="1BF7CB5A" w14:textId="20E7E8B1" w:rsidR="00D63B0A" w:rsidRPr="00867555" w:rsidRDefault="00D63B0A" w:rsidP="00D63B0A">
      <w:pPr>
        <w:rPr>
          <w:bCs/>
          <w:i/>
          <w:iCs/>
          <w:color w:val="FF0000"/>
          <w:sz w:val="24"/>
          <w:szCs w:val="24"/>
        </w:rPr>
      </w:pPr>
      <w:r w:rsidRPr="00D63B0A">
        <w:rPr>
          <w:bCs/>
        </w:rPr>
        <w:t xml:space="preserve">Zůstatek odvětví rezervy po provedení rozpočtových změn: Kč </w:t>
      </w:r>
      <w:r w:rsidR="00867555" w:rsidRPr="005D3322">
        <w:rPr>
          <w:bCs/>
          <w:i/>
          <w:iCs/>
          <w:sz w:val="24"/>
          <w:szCs w:val="24"/>
        </w:rPr>
        <w:t>66.</w:t>
      </w:r>
      <w:r w:rsidR="005D3322" w:rsidRPr="005D3322">
        <w:rPr>
          <w:bCs/>
          <w:i/>
          <w:iCs/>
          <w:sz w:val="24"/>
          <w:szCs w:val="24"/>
        </w:rPr>
        <w:t>518</w:t>
      </w:r>
      <w:r w:rsidR="00867555" w:rsidRPr="005D3322">
        <w:rPr>
          <w:bCs/>
          <w:i/>
          <w:iCs/>
          <w:sz w:val="24"/>
          <w:szCs w:val="24"/>
        </w:rPr>
        <w:t>.611,47</w:t>
      </w:r>
    </w:p>
    <w:p w14:paraId="2FD7819F" w14:textId="577F8E8E" w:rsidR="000C7229" w:rsidRPr="00B43DB8" w:rsidRDefault="008B5423" w:rsidP="00204D3C">
      <w:pPr>
        <w:rPr>
          <w:b/>
          <w:sz w:val="32"/>
          <w:szCs w:val="32"/>
        </w:rPr>
      </w:pPr>
      <w:r w:rsidRPr="00B43DB8">
        <w:rPr>
          <w:b/>
          <w:sz w:val="32"/>
          <w:szCs w:val="32"/>
        </w:rPr>
        <w:t xml:space="preserve">Navýšení </w:t>
      </w:r>
      <w:r w:rsidR="00204D3C" w:rsidRPr="00B43DB8">
        <w:rPr>
          <w:b/>
          <w:sz w:val="32"/>
          <w:szCs w:val="32"/>
        </w:rPr>
        <w:t>příjmové</w:t>
      </w:r>
      <w:r w:rsidRPr="00B43DB8">
        <w:rPr>
          <w:b/>
          <w:sz w:val="32"/>
          <w:szCs w:val="32"/>
        </w:rPr>
        <w:t xml:space="preserve"> části rozpočtu:</w:t>
      </w:r>
    </w:p>
    <w:p w14:paraId="11B5C411" w14:textId="361728EC" w:rsidR="00867555" w:rsidRDefault="00867555" w:rsidP="00867555">
      <w:pPr>
        <w:rPr>
          <w:b/>
          <w:i/>
          <w:iCs/>
        </w:rPr>
      </w:pPr>
      <w:r w:rsidRPr="005D3322">
        <w:rPr>
          <w:b/>
          <w:i/>
          <w:iCs/>
          <w:u w:val="single"/>
        </w:rPr>
        <w:t>Položka 11</w:t>
      </w:r>
      <w:r w:rsidR="004E5FE2" w:rsidRPr="005D3322">
        <w:rPr>
          <w:b/>
          <w:i/>
          <w:iCs/>
          <w:u w:val="single"/>
        </w:rPr>
        <w:t>1</w:t>
      </w:r>
      <w:r w:rsidRPr="005D3322">
        <w:rPr>
          <w:b/>
          <w:i/>
          <w:iCs/>
          <w:u w:val="single"/>
        </w:rPr>
        <w:t xml:space="preserve">1 Daň z příjmu </w:t>
      </w:r>
      <w:r w:rsidR="004E5FE2" w:rsidRPr="005D3322">
        <w:rPr>
          <w:b/>
          <w:i/>
          <w:iCs/>
          <w:u w:val="single"/>
        </w:rPr>
        <w:t>fyzických</w:t>
      </w:r>
      <w:r w:rsidRPr="005D3322">
        <w:rPr>
          <w:b/>
          <w:i/>
          <w:iCs/>
          <w:u w:val="single"/>
        </w:rPr>
        <w:t xml:space="preserve"> osob </w:t>
      </w:r>
      <w:r w:rsidR="004E5FE2" w:rsidRPr="005D3322">
        <w:rPr>
          <w:b/>
          <w:i/>
          <w:iCs/>
          <w:u w:val="single"/>
        </w:rPr>
        <w:t>placené plátci</w:t>
      </w:r>
      <w:r>
        <w:rPr>
          <w:b/>
          <w:i/>
          <w:iCs/>
        </w:rPr>
        <w:t xml:space="preserve">– navýšení o Kč </w:t>
      </w:r>
      <w:r w:rsidR="004E5FE2">
        <w:rPr>
          <w:b/>
          <w:i/>
          <w:iCs/>
        </w:rPr>
        <w:t>2.0</w:t>
      </w:r>
      <w:r>
        <w:rPr>
          <w:b/>
          <w:i/>
          <w:iCs/>
        </w:rPr>
        <w:t>00.000,00</w:t>
      </w:r>
    </w:p>
    <w:p w14:paraId="2A97BD2C" w14:textId="7F5EEE51" w:rsidR="004E5FE2" w:rsidRDefault="004E5FE2" w:rsidP="004E5FE2">
      <w:pPr>
        <w:rPr>
          <w:b/>
          <w:i/>
          <w:iCs/>
        </w:rPr>
      </w:pPr>
      <w:r w:rsidRPr="005D3322">
        <w:rPr>
          <w:b/>
          <w:i/>
          <w:iCs/>
          <w:u w:val="single"/>
        </w:rPr>
        <w:t>Položka 1112 Daň z příjmu fyzických osob placené poplatníky</w:t>
      </w:r>
      <w:r>
        <w:rPr>
          <w:b/>
          <w:i/>
          <w:iCs/>
        </w:rPr>
        <w:t>– navýšení o Kč 1.300.000,00</w:t>
      </w:r>
    </w:p>
    <w:p w14:paraId="12D99226" w14:textId="0D9C19F1" w:rsidR="004E5FE2" w:rsidRDefault="004E5FE2" w:rsidP="004E5FE2">
      <w:pPr>
        <w:rPr>
          <w:b/>
          <w:i/>
          <w:iCs/>
        </w:rPr>
      </w:pPr>
      <w:r>
        <w:rPr>
          <w:b/>
          <w:i/>
          <w:iCs/>
          <w:u w:val="single"/>
        </w:rPr>
        <w:t>Položka 1211 Příjem z daně z přidané hodnoty</w:t>
      </w:r>
      <w:r>
        <w:rPr>
          <w:b/>
          <w:i/>
          <w:iCs/>
        </w:rPr>
        <w:t xml:space="preserve"> – navýšení o Kč 5.500.000,00</w:t>
      </w:r>
    </w:p>
    <w:p w14:paraId="5224D7F9" w14:textId="028BD741" w:rsidR="004E5FE2" w:rsidRDefault="004E5FE2" w:rsidP="004E5FE2">
      <w:pPr>
        <w:rPr>
          <w:b/>
          <w:i/>
          <w:iCs/>
        </w:rPr>
      </w:pPr>
      <w:r>
        <w:rPr>
          <w:b/>
          <w:i/>
          <w:iCs/>
          <w:u w:val="single"/>
        </w:rPr>
        <w:t>Položka 1342 Příjem z poplatku z pobytu</w:t>
      </w:r>
      <w:r>
        <w:rPr>
          <w:b/>
          <w:i/>
          <w:iCs/>
        </w:rPr>
        <w:t xml:space="preserve"> – navýšení o Kč 30.000,00</w:t>
      </w:r>
    </w:p>
    <w:p w14:paraId="6EAC32B5" w14:textId="6A193EC3" w:rsidR="004E5FE2" w:rsidRDefault="004E5FE2" w:rsidP="004E5FE2">
      <w:pPr>
        <w:rPr>
          <w:b/>
          <w:i/>
          <w:iCs/>
        </w:rPr>
      </w:pPr>
      <w:r w:rsidRPr="004E5FE2">
        <w:rPr>
          <w:b/>
          <w:i/>
          <w:iCs/>
          <w:u w:val="single"/>
        </w:rPr>
        <w:t>Položka 1361 Příjem ze správních poplatků</w:t>
      </w:r>
      <w:r>
        <w:rPr>
          <w:b/>
          <w:i/>
          <w:iCs/>
        </w:rPr>
        <w:t xml:space="preserve"> – navýšení o Kč 105.000,00</w:t>
      </w:r>
    </w:p>
    <w:p w14:paraId="211F49D1" w14:textId="2AA6BAA0" w:rsidR="004E5FE2" w:rsidRDefault="004E5FE2" w:rsidP="004E5FE2">
      <w:pPr>
        <w:rPr>
          <w:b/>
          <w:i/>
          <w:iCs/>
        </w:rPr>
      </w:pPr>
      <w:r>
        <w:rPr>
          <w:b/>
          <w:i/>
          <w:iCs/>
          <w:u w:val="single"/>
        </w:rPr>
        <w:t>Položka 1381 Příjem z daně z hazardních her</w:t>
      </w:r>
      <w:r>
        <w:rPr>
          <w:b/>
          <w:i/>
          <w:iCs/>
        </w:rPr>
        <w:t xml:space="preserve"> – navýšení o Kč 150.000,00</w:t>
      </w:r>
    </w:p>
    <w:p w14:paraId="595267FC" w14:textId="414085DE" w:rsidR="004E5FE2" w:rsidRDefault="004E5FE2" w:rsidP="004E5FE2">
      <w:pPr>
        <w:rPr>
          <w:b/>
          <w:i/>
          <w:iCs/>
        </w:rPr>
      </w:pPr>
      <w:r>
        <w:rPr>
          <w:b/>
          <w:i/>
          <w:iCs/>
          <w:u w:val="single"/>
        </w:rPr>
        <w:t>Položka 1511 Příjem z daně z nemovitých věcí</w:t>
      </w:r>
      <w:r>
        <w:rPr>
          <w:b/>
          <w:i/>
          <w:iCs/>
        </w:rPr>
        <w:t xml:space="preserve"> – navýšení o Kč 300.000,00</w:t>
      </w:r>
    </w:p>
    <w:p w14:paraId="67C2788E" w14:textId="77777777" w:rsidR="004E5FE2" w:rsidRDefault="004E5FE2" w:rsidP="00867555">
      <w:pPr>
        <w:rPr>
          <w:b/>
          <w:i/>
          <w:iCs/>
        </w:rPr>
      </w:pPr>
    </w:p>
    <w:p w14:paraId="3B548496" w14:textId="16828F0D" w:rsidR="001968DA" w:rsidRPr="00B518D7" w:rsidRDefault="001968DA" w:rsidP="001968DA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3314 Činnosti knihovnické</w:t>
      </w:r>
      <w:r w:rsidRPr="00B518D7">
        <w:rPr>
          <w:b/>
          <w:i/>
          <w:iCs/>
          <w:u w:val="single"/>
        </w:rPr>
        <w:t>:</w:t>
      </w:r>
    </w:p>
    <w:p w14:paraId="054B7858" w14:textId="6C86FC12" w:rsidR="001968DA" w:rsidRPr="001968DA" w:rsidRDefault="001968DA" w:rsidP="00361E76">
      <w:pPr>
        <w:pStyle w:val="Odstavecseseznamem"/>
        <w:numPr>
          <w:ilvl w:val="0"/>
          <w:numId w:val="2"/>
        </w:numPr>
        <w:rPr>
          <w:b/>
          <w:i/>
          <w:iCs/>
        </w:rPr>
      </w:pPr>
      <w:r w:rsidRPr="00303B9A">
        <w:rPr>
          <w:b/>
          <w:i/>
          <w:iCs/>
        </w:rPr>
        <w:t>2</w:t>
      </w:r>
      <w:r>
        <w:rPr>
          <w:b/>
          <w:i/>
          <w:iCs/>
        </w:rPr>
        <w:t>111 Příjmy z poskytování služeb a výrobků</w:t>
      </w:r>
      <w:r w:rsidRPr="00303B9A">
        <w:rPr>
          <w:b/>
          <w:i/>
          <w:iCs/>
        </w:rPr>
        <w:t xml:space="preserve"> – navýšení o Kč </w:t>
      </w:r>
      <w:r w:rsidR="004E5FE2">
        <w:rPr>
          <w:b/>
          <w:i/>
          <w:iCs/>
        </w:rPr>
        <w:t>3</w:t>
      </w:r>
      <w:r w:rsidRPr="00303B9A">
        <w:rPr>
          <w:b/>
          <w:i/>
          <w:iCs/>
        </w:rPr>
        <w:t xml:space="preserve">.000,00 </w:t>
      </w:r>
    </w:p>
    <w:p w14:paraId="78CCB824" w14:textId="461A9824" w:rsidR="00361E76" w:rsidRPr="00B518D7" w:rsidRDefault="00361E76" w:rsidP="00361E76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3315 Činnosti muzeí a galerií</w:t>
      </w:r>
      <w:r w:rsidRPr="00B518D7">
        <w:rPr>
          <w:b/>
          <w:i/>
          <w:iCs/>
          <w:u w:val="single"/>
        </w:rPr>
        <w:t>:</w:t>
      </w:r>
    </w:p>
    <w:p w14:paraId="746243B7" w14:textId="2459C754" w:rsidR="00361E76" w:rsidRDefault="00361E76" w:rsidP="00B518D7">
      <w:pPr>
        <w:pStyle w:val="Odstavecseseznamem"/>
        <w:numPr>
          <w:ilvl w:val="0"/>
          <w:numId w:val="2"/>
        </w:numPr>
        <w:rPr>
          <w:b/>
          <w:i/>
          <w:iCs/>
        </w:rPr>
      </w:pPr>
      <w:r w:rsidRPr="00303B9A">
        <w:rPr>
          <w:b/>
          <w:i/>
          <w:iCs/>
        </w:rPr>
        <w:t>2</w:t>
      </w:r>
      <w:r>
        <w:rPr>
          <w:b/>
          <w:i/>
          <w:iCs/>
        </w:rPr>
        <w:t>111 Příjmy z poskytování služeb a výrobků</w:t>
      </w:r>
      <w:r w:rsidRPr="00303B9A">
        <w:rPr>
          <w:b/>
          <w:i/>
          <w:iCs/>
        </w:rPr>
        <w:t xml:space="preserve"> – navýšení o Kč </w:t>
      </w:r>
      <w:r w:rsidR="004E5FE2">
        <w:rPr>
          <w:b/>
          <w:i/>
          <w:iCs/>
        </w:rPr>
        <w:t>7</w:t>
      </w:r>
      <w:r w:rsidR="001968DA">
        <w:rPr>
          <w:b/>
          <w:i/>
          <w:iCs/>
        </w:rPr>
        <w:t>0</w:t>
      </w:r>
      <w:r w:rsidRPr="00303B9A">
        <w:rPr>
          <w:b/>
          <w:i/>
          <w:iCs/>
        </w:rPr>
        <w:t xml:space="preserve">.000,00 </w:t>
      </w:r>
    </w:p>
    <w:p w14:paraId="25BD2271" w14:textId="292D4298" w:rsidR="00361E76" w:rsidRPr="00B518D7" w:rsidRDefault="00361E76" w:rsidP="00361E76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3392 Zájmová činnost v kultuř</w:t>
      </w:r>
      <w:r w:rsidR="000E0DB1">
        <w:rPr>
          <w:b/>
          <w:i/>
          <w:iCs/>
          <w:u w:val="single"/>
        </w:rPr>
        <w:t>e</w:t>
      </w:r>
      <w:r w:rsidRPr="00B518D7">
        <w:rPr>
          <w:b/>
          <w:i/>
          <w:iCs/>
          <w:u w:val="single"/>
        </w:rPr>
        <w:t>:</w:t>
      </w:r>
    </w:p>
    <w:p w14:paraId="63DEFF72" w14:textId="4E5D9D28" w:rsidR="00361E76" w:rsidRPr="00161DA2" w:rsidRDefault="00361E76" w:rsidP="00361E76">
      <w:pPr>
        <w:pStyle w:val="Odstavecseseznamem"/>
        <w:numPr>
          <w:ilvl w:val="0"/>
          <w:numId w:val="2"/>
        </w:numPr>
        <w:rPr>
          <w:b/>
          <w:i/>
          <w:iCs/>
        </w:rPr>
      </w:pPr>
      <w:r w:rsidRPr="00303B9A">
        <w:rPr>
          <w:b/>
          <w:i/>
          <w:iCs/>
        </w:rPr>
        <w:t>2</w:t>
      </w:r>
      <w:r>
        <w:rPr>
          <w:b/>
          <w:i/>
          <w:iCs/>
        </w:rPr>
        <w:t>1</w:t>
      </w:r>
      <w:r w:rsidR="004E5FE2">
        <w:rPr>
          <w:b/>
          <w:i/>
          <w:iCs/>
        </w:rPr>
        <w:t>32</w:t>
      </w:r>
      <w:r>
        <w:rPr>
          <w:b/>
          <w:i/>
          <w:iCs/>
        </w:rPr>
        <w:t xml:space="preserve"> Příjmy z</w:t>
      </w:r>
      <w:r w:rsidR="009B1628">
        <w:rPr>
          <w:b/>
          <w:i/>
          <w:iCs/>
        </w:rPr>
        <w:t> </w:t>
      </w:r>
      <w:r w:rsidR="004E5FE2">
        <w:rPr>
          <w:b/>
          <w:i/>
          <w:iCs/>
        </w:rPr>
        <w:t>pronájmu</w:t>
      </w:r>
      <w:r w:rsidR="009B1628">
        <w:rPr>
          <w:b/>
          <w:i/>
          <w:iCs/>
        </w:rPr>
        <w:t xml:space="preserve"> nebo pachtu </w:t>
      </w:r>
      <w:proofErr w:type="spellStart"/>
      <w:r w:rsidR="009B1628">
        <w:rPr>
          <w:b/>
          <w:i/>
          <w:iCs/>
        </w:rPr>
        <w:t>ost</w:t>
      </w:r>
      <w:proofErr w:type="spellEnd"/>
      <w:r w:rsidR="009B1628">
        <w:rPr>
          <w:b/>
          <w:i/>
          <w:iCs/>
        </w:rPr>
        <w:t xml:space="preserve">. </w:t>
      </w:r>
      <w:proofErr w:type="spellStart"/>
      <w:r w:rsidR="009B1628">
        <w:rPr>
          <w:b/>
          <w:i/>
          <w:iCs/>
        </w:rPr>
        <w:t>nemov</w:t>
      </w:r>
      <w:proofErr w:type="spellEnd"/>
      <w:r w:rsidR="009B1628">
        <w:rPr>
          <w:b/>
          <w:i/>
          <w:iCs/>
        </w:rPr>
        <w:t>. věcí</w:t>
      </w:r>
      <w:r w:rsidRPr="00303B9A">
        <w:rPr>
          <w:b/>
          <w:i/>
          <w:iCs/>
        </w:rPr>
        <w:t xml:space="preserve"> – navýšení o Kč </w:t>
      </w:r>
      <w:r w:rsidR="004E5FE2">
        <w:rPr>
          <w:b/>
          <w:i/>
          <w:iCs/>
        </w:rPr>
        <w:t>25</w:t>
      </w:r>
      <w:r w:rsidRPr="00303B9A">
        <w:rPr>
          <w:b/>
          <w:i/>
          <w:iCs/>
        </w:rPr>
        <w:t xml:space="preserve">.000,00 </w:t>
      </w:r>
    </w:p>
    <w:p w14:paraId="6D633C5F" w14:textId="4F14E852" w:rsidR="00B518D7" w:rsidRDefault="00B518D7" w:rsidP="00B518D7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</w:t>
      </w:r>
      <w:r w:rsidR="001968DA">
        <w:rPr>
          <w:b/>
          <w:i/>
          <w:iCs/>
          <w:u w:val="single"/>
        </w:rPr>
        <w:t>412 Sportovní zařízení ve vlastnictví obce:</w:t>
      </w:r>
    </w:p>
    <w:p w14:paraId="2A1622FC" w14:textId="731ACDD1" w:rsidR="00227421" w:rsidRPr="001968DA" w:rsidRDefault="004E5FE2" w:rsidP="001968DA">
      <w:pPr>
        <w:pStyle w:val="Odstavecseseznamem"/>
        <w:numPr>
          <w:ilvl w:val="0"/>
          <w:numId w:val="2"/>
        </w:numPr>
        <w:rPr>
          <w:b/>
          <w:i/>
          <w:iCs/>
        </w:rPr>
      </w:pPr>
      <w:r>
        <w:rPr>
          <w:b/>
          <w:i/>
          <w:iCs/>
        </w:rPr>
        <w:t>2132 Příjmy z</w:t>
      </w:r>
      <w:r w:rsidR="009B1628">
        <w:rPr>
          <w:b/>
          <w:i/>
          <w:iCs/>
        </w:rPr>
        <w:t> </w:t>
      </w:r>
      <w:r>
        <w:rPr>
          <w:b/>
          <w:i/>
          <w:iCs/>
        </w:rPr>
        <w:t>pronájmu</w:t>
      </w:r>
      <w:r w:rsidR="009B1628">
        <w:rPr>
          <w:b/>
          <w:i/>
          <w:iCs/>
        </w:rPr>
        <w:t xml:space="preserve"> nebo pachtu</w:t>
      </w:r>
      <w:r w:rsidR="001968DA" w:rsidRPr="00303B9A">
        <w:rPr>
          <w:b/>
          <w:i/>
          <w:iCs/>
        </w:rPr>
        <w:t xml:space="preserve"> </w:t>
      </w:r>
      <w:proofErr w:type="spellStart"/>
      <w:r w:rsidR="009B1628">
        <w:rPr>
          <w:b/>
          <w:i/>
          <w:iCs/>
        </w:rPr>
        <w:t>ost</w:t>
      </w:r>
      <w:proofErr w:type="spellEnd"/>
      <w:r w:rsidR="009B1628">
        <w:rPr>
          <w:b/>
          <w:i/>
          <w:iCs/>
        </w:rPr>
        <w:t xml:space="preserve">. </w:t>
      </w:r>
      <w:proofErr w:type="spellStart"/>
      <w:r w:rsidR="009B1628">
        <w:rPr>
          <w:b/>
          <w:i/>
          <w:iCs/>
        </w:rPr>
        <w:t>nemov</w:t>
      </w:r>
      <w:proofErr w:type="spellEnd"/>
      <w:r w:rsidR="009B1628">
        <w:rPr>
          <w:b/>
          <w:i/>
          <w:iCs/>
        </w:rPr>
        <w:t xml:space="preserve">. věcí </w:t>
      </w:r>
      <w:r w:rsidR="001968DA" w:rsidRPr="00303B9A">
        <w:rPr>
          <w:b/>
          <w:i/>
          <w:iCs/>
        </w:rPr>
        <w:t xml:space="preserve">– navýšení o Kč </w:t>
      </w:r>
      <w:r w:rsidR="001968DA">
        <w:rPr>
          <w:b/>
          <w:i/>
          <w:iCs/>
        </w:rPr>
        <w:t>1</w:t>
      </w:r>
      <w:r>
        <w:rPr>
          <w:b/>
          <w:i/>
          <w:iCs/>
        </w:rPr>
        <w:t>5</w:t>
      </w:r>
      <w:r w:rsidR="001968DA" w:rsidRPr="00303B9A">
        <w:rPr>
          <w:b/>
          <w:i/>
          <w:iCs/>
        </w:rPr>
        <w:t xml:space="preserve">.000,00 </w:t>
      </w:r>
    </w:p>
    <w:p w14:paraId="780D624D" w14:textId="47CB103C" w:rsidR="00EC3401" w:rsidRPr="00B518D7" w:rsidRDefault="00361E76" w:rsidP="00EC3401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</w:t>
      </w:r>
      <w:r w:rsidR="001968DA">
        <w:rPr>
          <w:b/>
          <w:i/>
          <w:iCs/>
          <w:u w:val="single"/>
        </w:rPr>
        <w:t>6</w:t>
      </w:r>
      <w:r w:rsidR="009B1628">
        <w:rPr>
          <w:b/>
          <w:i/>
          <w:iCs/>
          <w:u w:val="single"/>
        </w:rPr>
        <w:t>12</w:t>
      </w:r>
      <w:r w:rsidR="001968DA">
        <w:rPr>
          <w:b/>
          <w:i/>
          <w:iCs/>
          <w:u w:val="single"/>
        </w:rPr>
        <w:t xml:space="preserve"> </w:t>
      </w:r>
      <w:r w:rsidR="009B1628">
        <w:rPr>
          <w:b/>
          <w:i/>
          <w:iCs/>
          <w:u w:val="single"/>
        </w:rPr>
        <w:t>Bytové hospodářství</w:t>
      </w:r>
      <w:r w:rsidR="00EC3401" w:rsidRPr="00B518D7">
        <w:rPr>
          <w:b/>
          <w:i/>
          <w:iCs/>
          <w:u w:val="single"/>
        </w:rPr>
        <w:t>:</w:t>
      </w:r>
    </w:p>
    <w:p w14:paraId="34811677" w14:textId="1EE71BD1" w:rsidR="0062184C" w:rsidRDefault="009B1628" w:rsidP="001968DA">
      <w:pPr>
        <w:pStyle w:val="Odstavecseseznamem"/>
        <w:numPr>
          <w:ilvl w:val="0"/>
          <w:numId w:val="2"/>
        </w:numPr>
        <w:rPr>
          <w:b/>
          <w:i/>
          <w:iCs/>
        </w:rPr>
      </w:pPr>
      <w:r>
        <w:rPr>
          <w:b/>
          <w:i/>
          <w:iCs/>
        </w:rPr>
        <w:t xml:space="preserve">2132 Příjem z pronájmu nebo pachtu </w:t>
      </w:r>
      <w:proofErr w:type="spellStart"/>
      <w:r>
        <w:rPr>
          <w:b/>
          <w:i/>
          <w:iCs/>
        </w:rPr>
        <w:t>ost</w:t>
      </w:r>
      <w:proofErr w:type="spellEnd"/>
      <w:r>
        <w:rPr>
          <w:b/>
          <w:i/>
          <w:iCs/>
        </w:rPr>
        <w:t xml:space="preserve">. </w:t>
      </w:r>
      <w:proofErr w:type="spellStart"/>
      <w:r>
        <w:rPr>
          <w:b/>
          <w:i/>
          <w:iCs/>
        </w:rPr>
        <w:t>nemov</w:t>
      </w:r>
      <w:proofErr w:type="spellEnd"/>
      <w:r>
        <w:rPr>
          <w:b/>
          <w:i/>
          <w:iCs/>
        </w:rPr>
        <w:t>. věcí</w:t>
      </w:r>
      <w:r w:rsidR="001968DA" w:rsidRPr="00B518D7">
        <w:rPr>
          <w:b/>
          <w:i/>
          <w:iCs/>
        </w:rPr>
        <w:t xml:space="preserve"> – </w:t>
      </w:r>
      <w:r w:rsidR="001968DA">
        <w:rPr>
          <w:b/>
          <w:i/>
          <w:iCs/>
        </w:rPr>
        <w:t>navýš</w:t>
      </w:r>
      <w:r w:rsidR="001968DA" w:rsidRPr="00B518D7">
        <w:rPr>
          <w:b/>
          <w:i/>
          <w:iCs/>
        </w:rPr>
        <w:t xml:space="preserve">ení </w:t>
      </w:r>
      <w:r w:rsidR="001968DA">
        <w:rPr>
          <w:b/>
          <w:i/>
          <w:iCs/>
        </w:rPr>
        <w:t xml:space="preserve">o Kč </w:t>
      </w:r>
      <w:r>
        <w:rPr>
          <w:b/>
          <w:i/>
          <w:iCs/>
        </w:rPr>
        <w:t>800</w:t>
      </w:r>
      <w:r w:rsidR="001968DA">
        <w:rPr>
          <w:b/>
          <w:i/>
          <w:iCs/>
        </w:rPr>
        <w:t>.000,00</w:t>
      </w:r>
    </w:p>
    <w:p w14:paraId="6E29D4BF" w14:textId="43E4D564" w:rsidR="009B1628" w:rsidRPr="009B1628" w:rsidRDefault="009B1628" w:rsidP="009B1628">
      <w:pPr>
        <w:pStyle w:val="Odstavecseseznamem"/>
        <w:numPr>
          <w:ilvl w:val="0"/>
          <w:numId w:val="2"/>
        </w:numPr>
        <w:rPr>
          <w:b/>
          <w:i/>
          <w:iCs/>
        </w:rPr>
      </w:pPr>
      <w:r>
        <w:rPr>
          <w:b/>
          <w:i/>
          <w:iCs/>
        </w:rPr>
        <w:t>2324 Přijaté neinvestiční příspěvky a náhrady</w:t>
      </w:r>
      <w:r w:rsidRPr="00B518D7">
        <w:rPr>
          <w:b/>
          <w:i/>
          <w:iCs/>
        </w:rPr>
        <w:t xml:space="preserve"> – </w:t>
      </w:r>
      <w:r>
        <w:rPr>
          <w:b/>
          <w:i/>
          <w:iCs/>
        </w:rPr>
        <w:t>navýš</w:t>
      </w:r>
      <w:r w:rsidRPr="00B518D7">
        <w:rPr>
          <w:b/>
          <w:i/>
          <w:iCs/>
        </w:rPr>
        <w:t xml:space="preserve">ení </w:t>
      </w:r>
      <w:r>
        <w:rPr>
          <w:b/>
          <w:i/>
          <w:iCs/>
        </w:rPr>
        <w:t xml:space="preserve">o Kč </w:t>
      </w:r>
      <w:r>
        <w:rPr>
          <w:b/>
          <w:i/>
          <w:iCs/>
        </w:rPr>
        <w:t>89</w:t>
      </w:r>
      <w:r>
        <w:rPr>
          <w:b/>
          <w:i/>
          <w:iCs/>
        </w:rPr>
        <w:t>.000,00</w:t>
      </w:r>
    </w:p>
    <w:p w14:paraId="15634FE6" w14:textId="69C3ED3F" w:rsidR="009B1628" w:rsidRPr="00B518D7" w:rsidRDefault="009B1628" w:rsidP="009B1628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361</w:t>
      </w:r>
      <w:r>
        <w:rPr>
          <w:b/>
          <w:i/>
          <w:iCs/>
          <w:u w:val="single"/>
        </w:rPr>
        <w:t>3</w:t>
      </w:r>
      <w:r>
        <w:rPr>
          <w:b/>
          <w:i/>
          <w:iCs/>
          <w:u w:val="single"/>
        </w:rPr>
        <w:t xml:space="preserve"> </w:t>
      </w:r>
      <w:r>
        <w:rPr>
          <w:b/>
          <w:i/>
          <w:iCs/>
          <w:u w:val="single"/>
        </w:rPr>
        <w:t>Neb</w:t>
      </w:r>
      <w:r>
        <w:rPr>
          <w:b/>
          <w:i/>
          <w:iCs/>
          <w:u w:val="single"/>
        </w:rPr>
        <w:t>ytové hospodářství</w:t>
      </w:r>
      <w:r w:rsidRPr="00B518D7">
        <w:rPr>
          <w:b/>
          <w:i/>
          <w:iCs/>
          <w:u w:val="single"/>
        </w:rPr>
        <w:t>:</w:t>
      </w:r>
    </w:p>
    <w:p w14:paraId="0AEF92C9" w14:textId="0C589A27" w:rsidR="009B1628" w:rsidRPr="009B1628" w:rsidRDefault="009B1628" w:rsidP="009B1628">
      <w:pPr>
        <w:pStyle w:val="Odstavecseseznamem"/>
        <w:numPr>
          <w:ilvl w:val="0"/>
          <w:numId w:val="2"/>
        </w:numPr>
        <w:rPr>
          <w:b/>
          <w:i/>
          <w:iCs/>
        </w:rPr>
      </w:pPr>
      <w:r>
        <w:rPr>
          <w:b/>
          <w:i/>
          <w:iCs/>
        </w:rPr>
        <w:t>2324 Přijaté neinvestiční příspěvky a náhrady</w:t>
      </w:r>
      <w:r w:rsidRPr="00B518D7">
        <w:rPr>
          <w:b/>
          <w:i/>
          <w:iCs/>
        </w:rPr>
        <w:t xml:space="preserve"> – </w:t>
      </w:r>
      <w:r>
        <w:rPr>
          <w:b/>
          <w:i/>
          <w:iCs/>
        </w:rPr>
        <w:t>navýš</w:t>
      </w:r>
      <w:r w:rsidRPr="00B518D7">
        <w:rPr>
          <w:b/>
          <w:i/>
          <w:iCs/>
        </w:rPr>
        <w:t xml:space="preserve">ení </w:t>
      </w:r>
      <w:r>
        <w:rPr>
          <w:b/>
          <w:i/>
          <w:iCs/>
        </w:rPr>
        <w:t xml:space="preserve">o Kč </w:t>
      </w:r>
      <w:r>
        <w:rPr>
          <w:b/>
          <w:i/>
          <w:iCs/>
        </w:rPr>
        <w:t>60</w:t>
      </w:r>
      <w:r>
        <w:rPr>
          <w:b/>
          <w:i/>
          <w:iCs/>
        </w:rPr>
        <w:t>.000,00</w:t>
      </w:r>
    </w:p>
    <w:p w14:paraId="23DEE50A" w14:textId="6F3FDC50" w:rsidR="009B1628" w:rsidRPr="00B518D7" w:rsidRDefault="009B1628" w:rsidP="009B1628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3639</w:t>
      </w:r>
      <w:r>
        <w:rPr>
          <w:b/>
          <w:i/>
          <w:iCs/>
          <w:u w:val="single"/>
        </w:rPr>
        <w:t xml:space="preserve"> </w:t>
      </w:r>
      <w:r>
        <w:rPr>
          <w:b/>
          <w:i/>
          <w:iCs/>
          <w:u w:val="single"/>
        </w:rPr>
        <w:t>Komunální služby a územní rozvoj jinde nezařazené</w:t>
      </w:r>
      <w:r w:rsidRPr="00B518D7">
        <w:rPr>
          <w:b/>
          <w:i/>
          <w:iCs/>
          <w:u w:val="single"/>
        </w:rPr>
        <w:t>:</w:t>
      </w:r>
    </w:p>
    <w:p w14:paraId="4210F096" w14:textId="2DD297AB" w:rsidR="009B1628" w:rsidRPr="009B1628" w:rsidRDefault="009B1628" w:rsidP="00361E76">
      <w:pPr>
        <w:pStyle w:val="Odstavecseseznamem"/>
        <w:numPr>
          <w:ilvl w:val="0"/>
          <w:numId w:val="2"/>
        </w:numPr>
        <w:rPr>
          <w:b/>
          <w:i/>
          <w:iCs/>
        </w:rPr>
      </w:pPr>
      <w:r>
        <w:rPr>
          <w:b/>
          <w:i/>
          <w:iCs/>
        </w:rPr>
        <w:t>213</w:t>
      </w:r>
      <w:r>
        <w:rPr>
          <w:b/>
          <w:i/>
          <w:iCs/>
        </w:rPr>
        <w:t>1</w:t>
      </w:r>
      <w:r>
        <w:rPr>
          <w:b/>
          <w:i/>
          <w:iCs/>
        </w:rPr>
        <w:t xml:space="preserve"> Příjem z pronájmu nebo pachtu</w:t>
      </w:r>
      <w:r>
        <w:rPr>
          <w:b/>
          <w:i/>
          <w:iCs/>
        </w:rPr>
        <w:t xml:space="preserve"> pozemků</w:t>
      </w:r>
      <w:r w:rsidRPr="00B518D7">
        <w:rPr>
          <w:b/>
          <w:i/>
          <w:iCs/>
        </w:rPr>
        <w:t xml:space="preserve"> – </w:t>
      </w:r>
      <w:r>
        <w:rPr>
          <w:b/>
          <w:i/>
          <w:iCs/>
        </w:rPr>
        <w:t>navýš</w:t>
      </w:r>
      <w:r w:rsidRPr="00B518D7">
        <w:rPr>
          <w:b/>
          <w:i/>
          <w:iCs/>
        </w:rPr>
        <w:t xml:space="preserve">ení </w:t>
      </w:r>
      <w:r>
        <w:rPr>
          <w:b/>
          <w:i/>
          <w:iCs/>
        </w:rPr>
        <w:t xml:space="preserve">o Kč </w:t>
      </w:r>
      <w:r>
        <w:rPr>
          <w:b/>
          <w:i/>
          <w:iCs/>
        </w:rPr>
        <w:t>125</w:t>
      </w:r>
      <w:r>
        <w:rPr>
          <w:b/>
          <w:i/>
          <w:iCs/>
        </w:rPr>
        <w:t>.000,00</w:t>
      </w:r>
    </w:p>
    <w:p w14:paraId="0AD2225C" w14:textId="3C2DB93B" w:rsidR="00361E76" w:rsidRPr="00B518D7" w:rsidRDefault="00361E76" w:rsidP="00361E76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lastRenderedPageBreak/>
        <w:t>5</w:t>
      </w:r>
      <w:r w:rsidR="009B1628">
        <w:rPr>
          <w:b/>
          <w:i/>
          <w:iCs/>
          <w:u w:val="single"/>
        </w:rPr>
        <w:t>311</w:t>
      </w:r>
      <w:r w:rsidR="001968DA">
        <w:rPr>
          <w:b/>
          <w:i/>
          <w:iCs/>
          <w:u w:val="single"/>
        </w:rPr>
        <w:t xml:space="preserve"> </w:t>
      </w:r>
      <w:r w:rsidR="009B1628">
        <w:rPr>
          <w:b/>
          <w:i/>
          <w:iCs/>
          <w:u w:val="single"/>
        </w:rPr>
        <w:t>Bezpečnost a veřejný pořádek</w:t>
      </w:r>
      <w:r w:rsidRPr="00B518D7">
        <w:rPr>
          <w:b/>
          <w:i/>
          <w:iCs/>
          <w:u w:val="single"/>
        </w:rPr>
        <w:t>:</w:t>
      </w:r>
    </w:p>
    <w:p w14:paraId="3A7CDC25" w14:textId="146B9847" w:rsidR="00361E76" w:rsidRPr="001968DA" w:rsidRDefault="001968DA" w:rsidP="001968DA">
      <w:pPr>
        <w:pStyle w:val="Odstavecseseznamem"/>
        <w:numPr>
          <w:ilvl w:val="0"/>
          <w:numId w:val="2"/>
        </w:numPr>
        <w:rPr>
          <w:b/>
          <w:i/>
          <w:iCs/>
        </w:rPr>
      </w:pPr>
      <w:r>
        <w:rPr>
          <w:b/>
          <w:i/>
          <w:iCs/>
        </w:rPr>
        <w:t>2</w:t>
      </w:r>
      <w:r w:rsidR="009B1628">
        <w:rPr>
          <w:b/>
          <w:i/>
          <w:iCs/>
        </w:rPr>
        <w:t>212</w:t>
      </w:r>
      <w:r>
        <w:rPr>
          <w:b/>
          <w:i/>
          <w:iCs/>
        </w:rPr>
        <w:t xml:space="preserve"> </w:t>
      </w:r>
      <w:r w:rsidR="009B1628">
        <w:rPr>
          <w:b/>
          <w:i/>
          <w:iCs/>
        </w:rPr>
        <w:t>Příjem sankčních plateb přijatých od jiných osob</w:t>
      </w:r>
      <w:r w:rsidRPr="00B518D7">
        <w:rPr>
          <w:b/>
          <w:i/>
          <w:iCs/>
        </w:rPr>
        <w:t xml:space="preserve"> – </w:t>
      </w:r>
      <w:r>
        <w:rPr>
          <w:b/>
          <w:i/>
          <w:iCs/>
        </w:rPr>
        <w:t>navýš</w:t>
      </w:r>
      <w:r w:rsidRPr="00B518D7">
        <w:rPr>
          <w:b/>
          <w:i/>
          <w:iCs/>
        </w:rPr>
        <w:t xml:space="preserve">ení </w:t>
      </w:r>
      <w:r>
        <w:rPr>
          <w:b/>
          <w:i/>
          <w:iCs/>
        </w:rPr>
        <w:t xml:space="preserve">o Kč </w:t>
      </w:r>
      <w:r w:rsidR="009B1628">
        <w:rPr>
          <w:b/>
          <w:i/>
          <w:iCs/>
        </w:rPr>
        <w:t>1</w:t>
      </w:r>
      <w:r>
        <w:rPr>
          <w:b/>
          <w:i/>
          <w:iCs/>
        </w:rPr>
        <w:t>.000,00</w:t>
      </w:r>
    </w:p>
    <w:p w14:paraId="6964B423" w14:textId="520B401F" w:rsidR="009B1628" w:rsidRPr="00B518D7" w:rsidRDefault="009B1628" w:rsidP="009B1628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6171</w:t>
      </w:r>
      <w:r>
        <w:rPr>
          <w:b/>
          <w:i/>
          <w:iCs/>
          <w:u w:val="single"/>
        </w:rPr>
        <w:t xml:space="preserve"> </w:t>
      </w:r>
      <w:r>
        <w:rPr>
          <w:b/>
          <w:i/>
          <w:iCs/>
          <w:u w:val="single"/>
        </w:rPr>
        <w:t>Činnost místní správy</w:t>
      </w:r>
      <w:r w:rsidRPr="00B518D7">
        <w:rPr>
          <w:b/>
          <w:i/>
          <w:iCs/>
          <w:u w:val="single"/>
        </w:rPr>
        <w:t>:</w:t>
      </w:r>
    </w:p>
    <w:p w14:paraId="4947FA93" w14:textId="50FC1252" w:rsidR="009B1628" w:rsidRPr="009B1628" w:rsidRDefault="009B1628" w:rsidP="00EC3401">
      <w:pPr>
        <w:pStyle w:val="Odstavecseseznamem"/>
        <w:numPr>
          <w:ilvl w:val="0"/>
          <w:numId w:val="2"/>
        </w:numPr>
        <w:rPr>
          <w:b/>
          <w:i/>
          <w:iCs/>
        </w:rPr>
      </w:pPr>
      <w:r>
        <w:rPr>
          <w:b/>
          <w:i/>
          <w:iCs/>
        </w:rPr>
        <w:t>2132 Příjem z pronájmu nebo pachtu</w:t>
      </w:r>
      <w:r w:rsidRPr="00B518D7"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ost</w:t>
      </w:r>
      <w:proofErr w:type="spellEnd"/>
      <w:r>
        <w:rPr>
          <w:b/>
          <w:i/>
          <w:iCs/>
        </w:rPr>
        <w:t xml:space="preserve">. </w:t>
      </w:r>
      <w:proofErr w:type="spellStart"/>
      <w:r>
        <w:rPr>
          <w:b/>
          <w:i/>
          <w:iCs/>
        </w:rPr>
        <w:t>nemov</w:t>
      </w:r>
      <w:proofErr w:type="spellEnd"/>
      <w:r>
        <w:rPr>
          <w:b/>
          <w:i/>
          <w:iCs/>
        </w:rPr>
        <w:t xml:space="preserve">. věcí </w:t>
      </w:r>
      <w:r w:rsidRPr="00B518D7">
        <w:rPr>
          <w:b/>
          <w:i/>
          <w:iCs/>
        </w:rPr>
        <w:t xml:space="preserve">– </w:t>
      </w:r>
      <w:r>
        <w:rPr>
          <w:b/>
          <w:i/>
          <w:iCs/>
        </w:rPr>
        <w:t>navýš</w:t>
      </w:r>
      <w:r w:rsidRPr="00B518D7">
        <w:rPr>
          <w:b/>
          <w:i/>
          <w:iCs/>
        </w:rPr>
        <w:t xml:space="preserve">ení </w:t>
      </w:r>
      <w:r>
        <w:rPr>
          <w:b/>
          <w:i/>
          <w:iCs/>
        </w:rPr>
        <w:t xml:space="preserve">o Kč </w:t>
      </w:r>
      <w:r>
        <w:rPr>
          <w:b/>
          <w:i/>
          <w:iCs/>
        </w:rPr>
        <w:t>4</w:t>
      </w:r>
      <w:r>
        <w:rPr>
          <w:b/>
          <w:i/>
          <w:iCs/>
        </w:rPr>
        <w:t>0.000,00</w:t>
      </w:r>
    </w:p>
    <w:p w14:paraId="57479BAF" w14:textId="7EBD8FF1" w:rsidR="00EC3401" w:rsidRPr="00B518D7" w:rsidRDefault="00B65EF1" w:rsidP="00EC3401">
      <w:pPr>
        <w:rPr>
          <w:b/>
          <w:i/>
          <w:iCs/>
          <w:u w:val="single"/>
        </w:rPr>
      </w:pPr>
      <w:r>
        <w:rPr>
          <w:b/>
          <w:i/>
          <w:iCs/>
          <w:u w:val="single"/>
        </w:rPr>
        <w:t>6</w:t>
      </w:r>
      <w:r w:rsidR="001968DA">
        <w:rPr>
          <w:b/>
          <w:i/>
          <w:iCs/>
          <w:u w:val="single"/>
        </w:rPr>
        <w:t xml:space="preserve">310 </w:t>
      </w:r>
      <w:r w:rsidR="00867555">
        <w:rPr>
          <w:b/>
          <w:i/>
          <w:iCs/>
          <w:u w:val="single"/>
        </w:rPr>
        <w:t>Obecné příjmy a výdaje z finančních operací</w:t>
      </w:r>
      <w:r w:rsidR="00EC3401" w:rsidRPr="00B518D7">
        <w:rPr>
          <w:b/>
          <w:i/>
          <w:iCs/>
          <w:u w:val="single"/>
        </w:rPr>
        <w:t>:</w:t>
      </w:r>
    </w:p>
    <w:p w14:paraId="712C7B36" w14:textId="4C85EA69" w:rsidR="00C746A5" w:rsidRPr="00161DA2" w:rsidRDefault="00303B9A" w:rsidP="00B65EF1">
      <w:pPr>
        <w:pStyle w:val="Odstavecseseznamem"/>
        <w:numPr>
          <w:ilvl w:val="0"/>
          <w:numId w:val="2"/>
        </w:numPr>
        <w:rPr>
          <w:b/>
          <w:i/>
          <w:iCs/>
        </w:rPr>
      </w:pPr>
      <w:r w:rsidRPr="00303B9A">
        <w:rPr>
          <w:b/>
          <w:i/>
          <w:iCs/>
        </w:rPr>
        <w:t>2</w:t>
      </w:r>
      <w:r w:rsidR="00B65EF1">
        <w:rPr>
          <w:b/>
          <w:i/>
          <w:iCs/>
        </w:rPr>
        <w:t>1</w:t>
      </w:r>
      <w:r w:rsidR="00DD625B">
        <w:rPr>
          <w:b/>
          <w:i/>
          <w:iCs/>
        </w:rPr>
        <w:t>41 Příjem z úroků</w:t>
      </w:r>
      <w:r w:rsidR="00EC3401" w:rsidRPr="00303B9A">
        <w:rPr>
          <w:b/>
          <w:i/>
          <w:iCs/>
        </w:rPr>
        <w:t xml:space="preserve"> – navýšení </w:t>
      </w:r>
      <w:r w:rsidR="00EC3401" w:rsidRPr="00D429A4">
        <w:rPr>
          <w:b/>
          <w:i/>
          <w:iCs/>
        </w:rPr>
        <w:t xml:space="preserve">o Kč </w:t>
      </w:r>
      <w:r w:rsidR="007159D5">
        <w:rPr>
          <w:b/>
          <w:i/>
          <w:iCs/>
        </w:rPr>
        <w:t>100</w:t>
      </w:r>
      <w:r w:rsidR="00867555" w:rsidRPr="00D429A4">
        <w:rPr>
          <w:b/>
          <w:i/>
          <w:iCs/>
        </w:rPr>
        <w:t>.000,00</w:t>
      </w:r>
    </w:p>
    <w:p w14:paraId="1AD27A96" w14:textId="77777777" w:rsidR="00CC176A" w:rsidRDefault="00CC176A" w:rsidP="00303B9A">
      <w:pPr>
        <w:rPr>
          <w:b/>
          <w:i/>
          <w:iCs/>
          <w:u w:val="single"/>
        </w:rPr>
      </w:pPr>
    </w:p>
    <w:p w14:paraId="1044B9AD" w14:textId="77777777" w:rsidR="00867555" w:rsidRDefault="00867555" w:rsidP="00303B9A">
      <w:pPr>
        <w:rPr>
          <w:b/>
          <w:i/>
          <w:iCs/>
          <w:u w:val="single"/>
        </w:rPr>
      </w:pPr>
    </w:p>
    <w:p w14:paraId="2949BB60" w14:textId="6B957576" w:rsidR="0062184C" w:rsidRPr="003349DC" w:rsidRDefault="00303B9A" w:rsidP="00303B9A">
      <w:pPr>
        <w:rPr>
          <w:b/>
          <w:u w:val="single"/>
        </w:rPr>
      </w:pPr>
      <w:r w:rsidRPr="007C7711">
        <w:rPr>
          <w:b/>
          <w:u w:val="single"/>
        </w:rPr>
        <w:t>Převod do</w:t>
      </w:r>
      <w:r w:rsidR="006962CC" w:rsidRPr="007C7711">
        <w:rPr>
          <w:b/>
          <w:u w:val="single"/>
        </w:rPr>
        <w:t xml:space="preserve"> odvětví rezervy</w:t>
      </w:r>
      <w:r w:rsidR="006962CC" w:rsidRPr="007C7711">
        <w:rPr>
          <w:b/>
          <w:u w:val="single"/>
        </w:rPr>
        <w:tab/>
      </w:r>
      <w:r w:rsidR="006962CC" w:rsidRPr="007C7711">
        <w:rPr>
          <w:b/>
          <w:u w:val="single"/>
        </w:rPr>
        <w:tab/>
      </w:r>
      <w:r w:rsidR="006962CC" w:rsidRPr="007C7711">
        <w:rPr>
          <w:b/>
          <w:u w:val="single"/>
        </w:rPr>
        <w:tab/>
      </w:r>
      <w:r w:rsidR="009F0DBB" w:rsidRPr="007C7711">
        <w:rPr>
          <w:b/>
          <w:u w:val="single"/>
        </w:rPr>
        <w:tab/>
      </w:r>
      <w:r w:rsidR="00786D35" w:rsidRPr="003349DC">
        <w:rPr>
          <w:b/>
          <w:u w:val="single"/>
        </w:rPr>
        <w:t xml:space="preserve">Kč </w:t>
      </w:r>
      <w:r w:rsidR="007159D5">
        <w:rPr>
          <w:b/>
          <w:u w:val="single"/>
        </w:rPr>
        <w:t>10.713</w:t>
      </w:r>
      <w:r w:rsidR="00867555">
        <w:rPr>
          <w:b/>
          <w:u w:val="single"/>
        </w:rPr>
        <w:t>.000</w:t>
      </w:r>
      <w:r w:rsidR="006962CC" w:rsidRPr="003349DC">
        <w:rPr>
          <w:b/>
          <w:u w:val="single"/>
        </w:rPr>
        <w:t>,</w:t>
      </w:r>
      <w:r w:rsidRPr="003349DC">
        <w:rPr>
          <w:b/>
          <w:u w:val="single"/>
        </w:rPr>
        <w:t>00</w:t>
      </w:r>
    </w:p>
    <w:p w14:paraId="0CA60F18" w14:textId="77777777" w:rsidR="00C746A5" w:rsidRDefault="00C746A5" w:rsidP="006962CC">
      <w:pPr>
        <w:rPr>
          <w:b/>
          <w:u w:val="single"/>
        </w:rPr>
      </w:pPr>
    </w:p>
    <w:p w14:paraId="599DCE8E" w14:textId="33C12CCA" w:rsidR="006962CC" w:rsidRPr="00CC176A" w:rsidRDefault="006962CC" w:rsidP="006962CC">
      <w:pPr>
        <w:rPr>
          <w:b/>
          <w:color w:val="FF0000"/>
          <w:u w:val="single"/>
        </w:rPr>
      </w:pPr>
      <w:r w:rsidRPr="00845F46">
        <w:rPr>
          <w:b/>
          <w:u w:val="single"/>
        </w:rPr>
        <w:t xml:space="preserve">Zůstatek odvětví rezervy po provedení rozpočtových změn: </w:t>
      </w:r>
      <w:r w:rsidR="00786D35" w:rsidRPr="00845F46">
        <w:rPr>
          <w:b/>
          <w:u w:val="single"/>
        </w:rPr>
        <w:t>Kč</w:t>
      </w:r>
      <w:r w:rsidR="00D63B0A">
        <w:rPr>
          <w:b/>
          <w:u w:val="single"/>
        </w:rPr>
        <w:t xml:space="preserve"> </w:t>
      </w:r>
      <w:r w:rsidR="00867555">
        <w:rPr>
          <w:b/>
          <w:u w:val="single"/>
        </w:rPr>
        <w:t>7</w:t>
      </w:r>
      <w:r w:rsidR="005D3322">
        <w:rPr>
          <w:b/>
          <w:u w:val="single"/>
        </w:rPr>
        <w:t>7</w:t>
      </w:r>
      <w:r w:rsidR="00867555">
        <w:rPr>
          <w:b/>
          <w:u w:val="single"/>
        </w:rPr>
        <w:t>.</w:t>
      </w:r>
      <w:r w:rsidR="005D3322">
        <w:rPr>
          <w:b/>
          <w:u w:val="single"/>
        </w:rPr>
        <w:t>231</w:t>
      </w:r>
      <w:r w:rsidR="00867555">
        <w:rPr>
          <w:b/>
          <w:u w:val="single"/>
        </w:rPr>
        <w:t>.611,47</w:t>
      </w:r>
    </w:p>
    <w:sectPr w:rsidR="006962CC" w:rsidRPr="00CC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64D"/>
    <w:multiLevelType w:val="hybridMultilevel"/>
    <w:tmpl w:val="B63A7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046BB"/>
    <w:multiLevelType w:val="hybridMultilevel"/>
    <w:tmpl w:val="80F00A2C"/>
    <w:lvl w:ilvl="0" w:tplc="97146FAC">
      <w:start w:val="10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B66BE"/>
    <w:multiLevelType w:val="hybridMultilevel"/>
    <w:tmpl w:val="5848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19855">
    <w:abstractNumId w:val="2"/>
  </w:num>
  <w:num w:numId="2" w16cid:durableId="1865944278">
    <w:abstractNumId w:val="0"/>
  </w:num>
  <w:num w:numId="3" w16cid:durableId="10173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3B"/>
    <w:rsid w:val="00002683"/>
    <w:rsid w:val="00007F4E"/>
    <w:rsid w:val="00036133"/>
    <w:rsid w:val="00080110"/>
    <w:rsid w:val="000C7229"/>
    <w:rsid w:val="000E0DB1"/>
    <w:rsid w:val="00113EBF"/>
    <w:rsid w:val="00115D3E"/>
    <w:rsid w:val="00161DA2"/>
    <w:rsid w:val="00164D20"/>
    <w:rsid w:val="00196386"/>
    <w:rsid w:val="001968DA"/>
    <w:rsid w:val="00204D3C"/>
    <w:rsid w:val="00227421"/>
    <w:rsid w:val="00303B9A"/>
    <w:rsid w:val="003349DC"/>
    <w:rsid w:val="003406A9"/>
    <w:rsid w:val="00346D83"/>
    <w:rsid w:val="00357CB2"/>
    <w:rsid w:val="00361E76"/>
    <w:rsid w:val="003776A6"/>
    <w:rsid w:val="003E1E7A"/>
    <w:rsid w:val="003F3F72"/>
    <w:rsid w:val="004E5FE2"/>
    <w:rsid w:val="005318DE"/>
    <w:rsid w:val="005D3322"/>
    <w:rsid w:val="0062184C"/>
    <w:rsid w:val="00621F58"/>
    <w:rsid w:val="00670176"/>
    <w:rsid w:val="006904D6"/>
    <w:rsid w:val="006962CC"/>
    <w:rsid w:val="007159D5"/>
    <w:rsid w:val="00786D35"/>
    <w:rsid w:val="007C0E39"/>
    <w:rsid w:val="007C7711"/>
    <w:rsid w:val="00845F46"/>
    <w:rsid w:val="00850989"/>
    <w:rsid w:val="00867555"/>
    <w:rsid w:val="008B5423"/>
    <w:rsid w:val="009402AF"/>
    <w:rsid w:val="0096128E"/>
    <w:rsid w:val="009B1628"/>
    <w:rsid w:val="009D5A0A"/>
    <w:rsid w:val="009F0DBB"/>
    <w:rsid w:val="00AA6013"/>
    <w:rsid w:val="00B43DB8"/>
    <w:rsid w:val="00B518D7"/>
    <w:rsid w:val="00B65EF1"/>
    <w:rsid w:val="00C64B30"/>
    <w:rsid w:val="00C7048E"/>
    <w:rsid w:val="00C70C3B"/>
    <w:rsid w:val="00C746A5"/>
    <w:rsid w:val="00C95645"/>
    <w:rsid w:val="00CC176A"/>
    <w:rsid w:val="00D429A4"/>
    <w:rsid w:val="00D63B0A"/>
    <w:rsid w:val="00D75250"/>
    <w:rsid w:val="00DD47C2"/>
    <w:rsid w:val="00DD625B"/>
    <w:rsid w:val="00E809CF"/>
    <w:rsid w:val="00EC0596"/>
    <w:rsid w:val="00EC3401"/>
    <w:rsid w:val="00F1795F"/>
    <w:rsid w:val="00F25533"/>
    <w:rsid w:val="00F354D0"/>
    <w:rsid w:val="00F76CEA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60B8"/>
  <w15:docId w15:val="{1080FB35-547F-44FA-87D1-238B64FA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Kott</dc:creator>
  <cp:lastModifiedBy>Monika Michálková</cp:lastModifiedBy>
  <cp:revision>4</cp:revision>
  <cp:lastPrinted>2021-12-15T14:27:00Z</cp:lastPrinted>
  <dcterms:created xsi:type="dcterms:W3CDTF">2023-12-13T14:33:00Z</dcterms:created>
  <dcterms:modified xsi:type="dcterms:W3CDTF">2023-12-13T14:49:00Z</dcterms:modified>
</cp:coreProperties>
</file>