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334D49FF" w:rsidR="00A74BAD" w:rsidRDefault="008D170D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Technické specifikace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0092F1D2" w14:textId="0CDA8F43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„DODÁVKA KOLOVÉHO TRAKTORU“</w:t>
      </w:r>
    </w:p>
    <w:p w14:paraId="5BEF5C6F" w14:textId="571FC4B2" w:rsidR="008D170D" w:rsidRDefault="008D170D" w:rsidP="008D170D">
      <w:pPr>
        <w:rPr>
          <w:b/>
          <w:bCs/>
        </w:rPr>
      </w:pPr>
    </w:p>
    <w:p w14:paraId="78C9CE5B" w14:textId="748BB78E" w:rsidR="008D170D" w:rsidRPr="00B62312" w:rsidRDefault="00B62312" w:rsidP="008D170D">
      <w:pPr>
        <w:rPr>
          <w:b/>
          <w:bCs/>
        </w:rPr>
      </w:pPr>
      <w:r>
        <w:rPr>
          <w:b/>
          <w:bCs/>
        </w:rPr>
        <w:t>Minimální parametry, které kolový traktor musí splňovat</w:t>
      </w:r>
    </w:p>
    <w:p w14:paraId="630BEC37" w14:textId="6A8B2F56" w:rsidR="008D170D" w:rsidRDefault="008D170D" w:rsidP="008D170D">
      <w:r>
        <w:t>počet válců: 4</w:t>
      </w:r>
    </w:p>
    <w:p w14:paraId="78A3DC11" w14:textId="058F9FBD" w:rsidR="008D170D" w:rsidRDefault="008D170D" w:rsidP="008D170D">
      <w:r>
        <w:t>zdvihový objem: 3400 cm3</w:t>
      </w:r>
    </w:p>
    <w:p w14:paraId="7052D827" w14:textId="2E89443F" w:rsidR="008D170D" w:rsidRDefault="008D170D" w:rsidP="008D170D">
      <w:r>
        <w:t>výkon: 70 kW</w:t>
      </w:r>
    </w:p>
    <w:p w14:paraId="56B9BCB5" w14:textId="2A70B3DB" w:rsidR="008D170D" w:rsidRDefault="008D170D" w:rsidP="008D170D">
      <w:r>
        <w:t>palivová nádrž: 1</w:t>
      </w:r>
      <w:r w:rsidR="004C27C4">
        <w:t>25</w:t>
      </w:r>
      <w:r>
        <w:t xml:space="preserve"> l</w:t>
      </w:r>
    </w:p>
    <w:p w14:paraId="24B7C180" w14:textId="51187A02" w:rsidR="008D170D" w:rsidRDefault="008D170D" w:rsidP="008D170D">
      <w:r>
        <w:t xml:space="preserve">nádrž na </w:t>
      </w:r>
      <w:proofErr w:type="spellStart"/>
      <w:r>
        <w:t>AdBlue</w:t>
      </w:r>
      <w:proofErr w:type="spellEnd"/>
      <w:r>
        <w:t xml:space="preserve"> (v případě, že je </w:t>
      </w:r>
      <w:proofErr w:type="spellStart"/>
      <w:r>
        <w:t>AdBlue</w:t>
      </w:r>
      <w:proofErr w:type="spellEnd"/>
      <w:r>
        <w:t xml:space="preserve"> instalováno): </w:t>
      </w:r>
      <w:r w:rsidR="004C27C4">
        <w:t>9</w:t>
      </w:r>
      <w:r>
        <w:t xml:space="preserve"> l</w:t>
      </w:r>
    </w:p>
    <w:p w14:paraId="1DB481D2" w14:textId="334834B5" w:rsidR="008D170D" w:rsidRDefault="008D170D" w:rsidP="008D170D">
      <w:r>
        <w:t>výkon hydraulického čerpadla: 60 l/min</w:t>
      </w:r>
    </w:p>
    <w:p w14:paraId="741AC46A" w14:textId="5C054C98" w:rsidR="008D170D" w:rsidRDefault="008D170D" w:rsidP="008D170D">
      <w:r>
        <w:t>zadní hydraulické okruhy: 3</w:t>
      </w:r>
      <w:r w:rsidR="001761BD">
        <w:t xml:space="preserve"> (3 výstupy, 3 vstupy)</w:t>
      </w:r>
    </w:p>
    <w:p w14:paraId="17E30D6F" w14:textId="1A17F51A" w:rsidR="008D170D" w:rsidRDefault="008D170D" w:rsidP="008D170D">
      <w:r>
        <w:t>přední hydraulické okruhy: 2</w:t>
      </w:r>
      <w:r w:rsidR="00C12726">
        <w:t xml:space="preserve"> (jeden okruh volný, druhý použit na přední tříbodový závěs)</w:t>
      </w:r>
    </w:p>
    <w:p w14:paraId="6356689F" w14:textId="330D8202" w:rsidR="00B62312" w:rsidRDefault="00B62312" w:rsidP="008D170D">
      <w:r>
        <w:t>maximální rychlost: 40 km/h</w:t>
      </w:r>
    </w:p>
    <w:p w14:paraId="2841540E" w14:textId="7A2D0A0D" w:rsidR="004C27C4" w:rsidRDefault="004C27C4" w:rsidP="008D170D">
      <w:r>
        <w:t>zvedací kapacita zadního tříbodového závěsu: 4300 kg</w:t>
      </w:r>
    </w:p>
    <w:p w14:paraId="26331B59" w14:textId="09AC7B5C" w:rsidR="00B62312" w:rsidRDefault="00B62312" w:rsidP="008D170D"/>
    <w:p w14:paraId="194B9B23" w14:textId="2DB88ECC" w:rsidR="008D170D" w:rsidRDefault="008733C8" w:rsidP="008D170D">
      <w:pPr>
        <w:rPr>
          <w:b/>
          <w:bCs/>
        </w:rPr>
      </w:pPr>
      <w:r>
        <w:rPr>
          <w:b/>
          <w:bCs/>
        </w:rPr>
        <w:t>Požadovaná výbava</w:t>
      </w:r>
      <w:r w:rsidR="005C0D81">
        <w:rPr>
          <w:b/>
          <w:bCs/>
        </w:rPr>
        <w:t xml:space="preserve"> traktoru</w:t>
      </w:r>
    </w:p>
    <w:p w14:paraId="55E951A0" w14:textId="3370E1FE" w:rsidR="00137A79" w:rsidRDefault="00137A79" w:rsidP="008D170D">
      <w:r>
        <w:t>PTO (vývodový hřídel) ovládaný z kabiny i z venkovní zadní části traktoru</w:t>
      </w:r>
    </w:p>
    <w:p w14:paraId="06F851D3" w14:textId="3F9518E8" w:rsidR="005C0D81" w:rsidRDefault="005C0D81" w:rsidP="008D170D">
      <w:r>
        <w:t>zadní tříbodový závěs kategorie II</w:t>
      </w:r>
    </w:p>
    <w:p w14:paraId="0FCA8FE5" w14:textId="293B2FF2" w:rsidR="005C0D81" w:rsidRDefault="005C0D81" w:rsidP="008D170D">
      <w:r>
        <w:t>přední tříbodový závěs</w:t>
      </w:r>
    </w:p>
    <w:p w14:paraId="03962118" w14:textId="6427A524" w:rsidR="005C0D81" w:rsidRDefault="005C0D81" w:rsidP="008D170D">
      <w:r>
        <w:t>etážový závěs</w:t>
      </w:r>
    </w:p>
    <w:p w14:paraId="402911D0" w14:textId="57FBDF6F" w:rsidR="005C0D81" w:rsidRDefault="005C0D81" w:rsidP="008D170D">
      <w:r>
        <w:t>kabina s klimatizací a vytápění</w:t>
      </w:r>
      <w:r w:rsidR="00991FC7">
        <w:t>m</w:t>
      </w:r>
      <w:bookmarkStart w:id="0" w:name="_GoBack"/>
      <w:bookmarkEnd w:id="0"/>
    </w:p>
    <w:p w14:paraId="01E8EFA4" w14:textId="693AAFDC" w:rsidR="005C0D81" w:rsidRDefault="005C0D81" w:rsidP="008D170D">
      <w:r>
        <w:t>vzduchem odpružená sedačka řidiče</w:t>
      </w:r>
    </w:p>
    <w:p w14:paraId="0B79838F" w14:textId="4D40354C" w:rsidR="005C0D81" w:rsidRDefault="005C0D81" w:rsidP="008D170D">
      <w:r>
        <w:t>sedačka spolujezdce</w:t>
      </w:r>
    </w:p>
    <w:p w14:paraId="334983FF" w14:textId="3B0533D2" w:rsidR="005C0D81" w:rsidRDefault="00041FC9" w:rsidP="008D170D">
      <w:r>
        <w:t>box na nářadí</w:t>
      </w:r>
    </w:p>
    <w:p w14:paraId="51A1D65B" w14:textId="4F5EE742" w:rsidR="00041FC9" w:rsidRDefault="00041FC9" w:rsidP="008D170D">
      <w:r>
        <w:t>maják</w:t>
      </w:r>
    </w:p>
    <w:p w14:paraId="06DAA0A7" w14:textId="692735AF" w:rsidR="005E1A0F" w:rsidRDefault="005E1A0F" w:rsidP="008D170D">
      <w:r>
        <w:t>silniční pneumatiky</w:t>
      </w:r>
    </w:p>
    <w:p w14:paraId="20436F9D" w14:textId="561DA93C" w:rsidR="007D2C82" w:rsidRDefault="007D2C82" w:rsidP="008D170D"/>
    <w:p w14:paraId="4AF23C69" w14:textId="4BD66D02" w:rsidR="007D2C82" w:rsidRDefault="007D2C82" w:rsidP="008D170D">
      <w:pPr>
        <w:rPr>
          <w:b/>
          <w:bCs/>
        </w:rPr>
      </w:pPr>
      <w:r>
        <w:rPr>
          <w:b/>
          <w:bCs/>
        </w:rPr>
        <w:t>Záruka</w:t>
      </w:r>
    </w:p>
    <w:p w14:paraId="7C20BD8A" w14:textId="2827D17B" w:rsidR="007D2C82" w:rsidRDefault="007D2C82" w:rsidP="008D170D">
      <w:r>
        <w:t xml:space="preserve">trvání 24 měsíců nebo 1500 </w:t>
      </w:r>
      <w:proofErr w:type="spellStart"/>
      <w:r>
        <w:t>mth</w:t>
      </w:r>
      <w:proofErr w:type="spellEnd"/>
    </w:p>
    <w:p w14:paraId="1A9C1708" w14:textId="5F2599FB" w:rsidR="007D2C82" w:rsidRDefault="007D2C82" w:rsidP="008D170D">
      <w:r>
        <w:lastRenderedPageBreak/>
        <w:t>oprava stroje v reklamaci: zahájení do 48 hodin od nahlášení</w:t>
      </w:r>
    </w:p>
    <w:p w14:paraId="6E574891" w14:textId="730A714A" w:rsidR="007D2C82" w:rsidRDefault="007D2C82" w:rsidP="008D170D">
      <w:r>
        <w:t>náhradní obdobný stroj v případě, že oprava stroje bude delší jak 48 hodin (počítá se od předání stroje k opravě)</w:t>
      </w:r>
    </w:p>
    <w:p w14:paraId="72A915FF" w14:textId="67A5C974" w:rsidR="007D2C82" w:rsidRDefault="007D2C82" w:rsidP="008D170D">
      <w:r>
        <w:t>v ceně kolového traktoru je zahrnut materiál (provozní náplně, filtry atd.) předepsaný výrobcem pro garančně servisní prohlídky</w:t>
      </w:r>
    </w:p>
    <w:p w14:paraId="5E2E47A6" w14:textId="50EC2DB1" w:rsidR="007D2C82" w:rsidRPr="007D2C82" w:rsidRDefault="007D2C82" w:rsidP="008D170D">
      <w:r>
        <w:t>o záruce a servisních podmínkách více v příloze č. 5 Návrh kupní smlouvy, oddíl 6. ostatní ujednání</w:t>
      </w:r>
    </w:p>
    <w:p w14:paraId="1B6EC405" w14:textId="0362B263" w:rsidR="005E1A0F" w:rsidRDefault="005E1A0F" w:rsidP="008D170D"/>
    <w:p w14:paraId="7C6226C6" w14:textId="7309AE9F" w:rsidR="005E1A0F" w:rsidRPr="005E1A0F" w:rsidRDefault="00DB7AF9" w:rsidP="008D170D">
      <w:pPr>
        <w:rPr>
          <w:b/>
          <w:bCs/>
        </w:rPr>
      </w:pPr>
      <w:r>
        <w:rPr>
          <w:b/>
          <w:bCs/>
        </w:rPr>
        <w:t>Výška kolového traktoru nesmí přesáhnout 2900 mm.</w:t>
      </w:r>
    </w:p>
    <w:sectPr w:rsidR="005E1A0F" w:rsidRPr="005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761BD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C27C4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1A0F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2C82"/>
    <w:rsid w:val="007D582E"/>
    <w:rsid w:val="007D5D2C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91FC7"/>
    <w:rsid w:val="009B2B18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B7AF9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10</cp:revision>
  <dcterms:created xsi:type="dcterms:W3CDTF">2023-07-19T12:52:00Z</dcterms:created>
  <dcterms:modified xsi:type="dcterms:W3CDTF">2023-07-24T13:01:00Z</dcterms:modified>
</cp:coreProperties>
</file>