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65EB6" w14:textId="77777777" w:rsidR="00913E48" w:rsidRPr="00102E7B" w:rsidRDefault="00913E48" w:rsidP="00913E48">
      <w:pPr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102E7B">
        <w:rPr>
          <w:rFonts w:ascii="Times New Roman" w:hAnsi="Times New Roman"/>
          <w:b/>
          <w:lang w:val="cs-CZ"/>
        </w:rPr>
        <w:t>SMLOUVA</w:t>
      </w:r>
    </w:p>
    <w:p w14:paraId="7C065EB7" w14:textId="319F6A33" w:rsidR="00913E48" w:rsidRPr="00102E7B" w:rsidRDefault="00913E48" w:rsidP="00913E48">
      <w:pPr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102E7B">
        <w:rPr>
          <w:rFonts w:ascii="Times New Roman" w:hAnsi="Times New Roman"/>
          <w:b/>
          <w:lang w:val="cs-CZ"/>
        </w:rPr>
        <w:t xml:space="preserve">O POSKYTNUTÍ </w:t>
      </w:r>
      <w:r w:rsidR="00EA6592" w:rsidRPr="00102E7B">
        <w:rPr>
          <w:rFonts w:ascii="Times New Roman" w:hAnsi="Times New Roman"/>
          <w:b/>
          <w:lang w:val="cs-CZ"/>
        </w:rPr>
        <w:t>NÁVRATNÉ FINANČNÍ VÝPOMOCI</w:t>
      </w:r>
    </w:p>
    <w:p w14:paraId="5EBA0AD2" w14:textId="461A6E5C" w:rsidR="00DC6142" w:rsidRPr="00102E7B" w:rsidRDefault="00DC6142" w:rsidP="00913E48">
      <w:pPr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102E7B">
        <w:rPr>
          <w:rFonts w:ascii="Times New Roman" w:hAnsi="Times New Roman"/>
          <w:b/>
          <w:lang w:val="cs-CZ"/>
        </w:rPr>
        <w:t>z rozpočtu obce Ondratice</w:t>
      </w:r>
    </w:p>
    <w:p w14:paraId="7C065EB8" w14:textId="77777777" w:rsidR="00913E48" w:rsidRPr="00102E7B" w:rsidRDefault="00913E48" w:rsidP="00913E48">
      <w:pPr>
        <w:pBdr>
          <w:bottom w:val="single" w:sz="4" w:space="4" w:color="000000"/>
        </w:pBdr>
        <w:rPr>
          <w:rFonts w:ascii="Times New Roman" w:hAnsi="Times New Roman"/>
          <w:lang w:val="cs-CZ"/>
        </w:rPr>
      </w:pPr>
    </w:p>
    <w:p w14:paraId="7C065EBA" w14:textId="77777777" w:rsidR="00913E48" w:rsidRPr="00102E7B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Smluvní strany:</w:t>
      </w:r>
    </w:p>
    <w:p w14:paraId="7C065EBB" w14:textId="77777777" w:rsidR="00913E48" w:rsidRPr="00102E7B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264DBCBE" w14:textId="77777777" w:rsidR="003C3896" w:rsidRPr="00102E7B" w:rsidRDefault="003C3896" w:rsidP="003C3896">
      <w:pPr>
        <w:spacing w:after="0"/>
        <w:outlineLvl w:val="0"/>
        <w:rPr>
          <w:rFonts w:ascii="Times New Roman" w:hAnsi="Times New Roman"/>
          <w:b/>
          <w:lang w:val="cs-CZ"/>
        </w:rPr>
      </w:pPr>
      <w:r w:rsidRPr="00102E7B">
        <w:rPr>
          <w:rFonts w:ascii="Times New Roman" w:hAnsi="Times New Roman"/>
          <w:b/>
          <w:lang w:val="cs-CZ"/>
        </w:rPr>
        <w:t>Obec Ondratice</w:t>
      </w:r>
    </w:p>
    <w:p w14:paraId="0F4E9979" w14:textId="656F4E05" w:rsidR="003C3896" w:rsidRPr="00102E7B" w:rsidRDefault="00056E64" w:rsidP="003C3896">
      <w:pPr>
        <w:spacing w:after="0"/>
        <w:outlineLvl w:val="0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s</w:t>
      </w:r>
      <w:r w:rsidR="003C3896" w:rsidRPr="00102E7B">
        <w:rPr>
          <w:rFonts w:ascii="Times New Roman" w:hAnsi="Times New Roman"/>
          <w:lang w:val="cs-CZ"/>
        </w:rPr>
        <w:t xml:space="preserve">e sídlem:  Ondratice </w:t>
      </w:r>
      <w:r>
        <w:rPr>
          <w:rFonts w:ascii="Times New Roman" w:hAnsi="Times New Roman"/>
          <w:lang w:val="cs-CZ"/>
        </w:rPr>
        <w:t>31</w:t>
      </w:r>
      <w:r w:rsidR="003C3896" w:rsidRPr="00102E7B">
        <w:rPr>
          <w:rFonts w:ascii="Times New Roman" w:hAnsi="Times New Roman"/>
          <w:lang w:val="cs-CZ"/>
        </w:rPr>
        <w:t>, 798 07</w:t>
      </w:r>
      <w:r>
        <w:rPr>
          <w:rFonts w:ascii="Times New Roman" w:hAnsi="Times New Roman"/>
          <w:lang w:val="cs-CZ"/>
        </w:rPr>
        <w:t xml:space="preserve">  </w:t>
      </w:r>
      <w:r w:rsidRPr="00102E7B">
        <w:rPr>
          <w:rFonts w:ascii="Times New Roman" w:hAnsi="Times New Roman"/>
          <w:lang w:val="cs-CZ"/>
        </w:rPr>
        <w:t>pošta Brodek u Prostějova</w:t>
      </w:r>
    </w:p>
    <w:p w14:paraId="55625F44" w14:textId="77777777" w:rsidR="003C3896" w:rsidRPr="00102E7B" w:rsidRDefault="003C3896" w:rsidP="003C3896">
      <w:pPr>
        <w:spacing w:after="0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IČ:      00288578</w:t>
      </w:r>
    </w:p>
    <w:p w14:paraId="39EDA944" w14:textId="77777777" w:rsidR="003C3896" w:rsidRPr="00102E7B" w:rsidRDefault="003C3896" w:rsidP="003C3896">
      <w:pPr>
        <w:spacing w:after="0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Bankovní spojení: KB Prostějov, č.ú. 10327701/0100</w:t>
      </w:r>
    </w:p>
    <w:p w14:paraId="6D836F51" w14:textId="76C4E9B4" w:rsidR="003C3896" w:rsidRPr="00102E7B" w:rsidRDefault="00377D36" w:rsidP="003C3896">
      <w:pPr>
        <w:spacing w:after="0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z</w:t>
      </w:r>
      <w:r w:rsidR="003C3896" w:rsidRPr="00102E7B">
        <w:rPr>
          <w:rFonts w:ascii="Times New Roman" w:hAnsi="Times New Roman"/>
          <w:lang w:val="cs-CZ"/>
        </w:rPr>
        <w:t xml:space="preserve">astoupená </w:t>
      </w:r>
      <w:r>
        <w:rPr>
          <w:rFonts w:ascii="Times New Roman" w:hAnsi="Times New Roman"/>
          <w:lang w:val="cs-CZ"/>
        </w:rPr>
        <w:t xml:space="preserve">panem </w:t>
      </w:r>
      <w:r w:rsidR="003C3896" w:rsidRPr="00102E7B">
        <w:rPr>
          <w:rFonts w:ascii="Times New Roman" w:hAnsi="Times New Roman"/>
          <w:lang w:val="cs-CZ"/>
        </w:rPr>
        <w:t>Mgr. Bohuslavem Koštanským,</w:t>
      </w:r>
      <w:r>
        <w:rPr>
          <w:rFonts w:ascii="Times New Roman" w:hAnsi="Times New Roman"/>
          <w:lang w:val="cs-CZ"/>
        </w:rPr>
        <w:t xml:space="preserve"> </w:t>
      </w:r>
      <w:r w:rsidRPr="00102E7B">
        <w:rPr>
          <w:rFonts w:ascii="Times New Roman" w:hAnsi="Times New Roman"/>
          <w:lang w:val="cs-CZ"/>
        </w:rPr>
        <w:t>starostou obce</w:t>
      </w:r>
      <w:r>
        <w:rPr>
          <w:rFonts w:ascii="Times New Roman" w:hAnsi="Times New Roman"/>
          <w:lang w:val="cs-CZ"/>
        </w:rPr>
        <w:t>,</w:t>
      </w:r>
    </w:p>
    <w:p w14:paraId="6652598E" w14:textId="77777777" w:rsidR="003C3896" w:rsidRPr="00102E7B" w:rsidRDefault="003C3896" w:rsidP="003C3896">
      <w:pPr>
        <w:spacing w:after="0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na straně jedné</w:t>
      </w:r>
    </w:p>
    <w:p w14:paraId="0042826B" w14:textId="77777777" w:rsidR="003C3896" w:rsidRPr="00102E7B" w:rsidRDefault="003C3896" w:rsidP="003C3896">
      <w:pPr>
        <w:spacing w:after="0"/>
        <w:jc w:val="right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(dále jen „Poskytovatel“)</w:t>
      </w:r>
    </w:p>
    <w:p w14:paraId="1291F095" w14:textId="77777777" w:rsidR="003C3896" w:rsidRPr="00102E7B" w:rsidRDefault="003C3896" w:rsidP="003C3896">
      <w:pPr>
        <w:spacing w:after="0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a</w:t>
      </w:r>
    </w:p>
    <w:p w14:paraId="03C72FF8" w14:textId="77777777" w:rsidR="003C3896" w:rsidRPr="00102E7B" w:rsidRDefault="003C3896" w:rsidP="003C3896">
      <w:pPr>
        <w:spacing w:after="0"/>
        <w:rPr>
          <w:rFonts w:ascii="Times New Roman" w:hAnsi="Times New Roman"/>
          <w:lang w:val="cs-CZ"/>
        </w:rPr>
      </w:pPr>
    </w:p>
    <w:p w14:paraId="0B87E28B" w14:textId="77777777" w:rsidR="003C3896" w:rsidRPr="00102E7B" w:rsidRDefault="003C3896" w:rsidP="003C3896">
      <w:pPr>
        <w:pStyle w:val="Seznam"/>
        <w:outlineLvl w:val="0"/>
        <w:rPr>
          <w:b/>
          <w:sz w:val="24"/>
        </w:rPr>
      </w:pPr>
      <w:r w:rsidRPr="00102E7B">
        <w:rPr>
          <w:b/>
          <w:sz w:val="24"/>
        </w:rPr>
        <w:t xml:space="preserve">SH ČMS - Sbor </w:t>
      </w:r>
      <w:r w:rsidRPr="00102E7B">
        <w:rPr>
          <w:b/>
          <w:sz w:val="24"/>
          <w:szCs w:val="24"/>
        </w:rPr>
        <w:t>dobrovolných hasičů Ondratice</w:t>
      </w:r>
    </w:p>
    <w:p w14:paraId="770AA2ED" w14:textId="77777777" w:rsidR="003C3896" w:rsidRPr="00102E7B" w:rsidRDefault="003C3896" w:rsidP="003C3896">
      <w:pPr>
        <w:pStyle w:val="Seznam"/>
        <w:rPr>
          <w:sz w:val="24"/>
        </w:rPr>
      </w:pPr>
      <w:r w:rsidRPr="00102E7B">
        <w:rPr>
          <w:sz w:val="24"/>
        </w:rPr>
        <w:t xml:space="preserve">se sídlem Ondratice 184, 798 07 pošta Brodek u Prostějova </w:t>
      </w:r>
    </w:p>
    <w:p w14:paraId="6E19457A" w14:textId="77777777" w:rsidR="003C3896" w:rsidRPr="00102E7B" w:rsidRDefault="003C3896" w:rsidP="003C3896">
      <w:pPr>
        <w:pStyle w:val="Seznam"/>
        <w:rPr>
          <w:sz w:val="24"/>
        </w:rPr>
      </w:pPr>
      <w:r w:rsidRPr="00102E7B">
        <w:rPr>
          <w:sz w:val="24"/>
        </w:rPr>
        <w:t>IČ:        62860631</w:t>
      </w:r>
    </w:p>
    <w:p w14:paraId="5A8B5493" w14:textId="77777777" w:rsidR="003C3896" w:rsidRPr="00102E7B" w:rsidRDefault="003C3896" w:rsidP="003C3896">
      <w:pPr>
        <w:spacing w:after="0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Bankovní spojení: ČSOB Prostějov, č.ú. 218140639/0300</w:t>
      </w:r>
    </w:p>
    <w:p w14:paraId="2E3883F7" w14:textId="77777777" w:rsidR="003C3896" w:rsidRPr="00102E7B" w:rsidRDefault="003C3896" w:rsidP="003C3896">
      <w:pPr>
        <w:spacing w:after="0"/>
        <w:jc w:val="both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zastoupený paní Miroslavou Zámečníkovou, starostkou,</w:t>
      </w:r>
    </w:p>
    <w:p w14:paraId="492B582C" w14:textId="77777777" w:rsidR="003C3896" w:rsidRPr="00102E7B" w:rsidRDefault="003C3896" w:rsidP="003C3896">
      <w:pPr>
        <w:spacing w:after="0"/>
        <w:jc w:val="both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na straně druhé</w:t>
      </w:r>
    </w:p>
    <w:p w14:paraId="1EE267BA" w14:textId="77777777" w:rsidR="003C3896" w:rsidRPr="00102E7B" w:rsidRDefault="003C3896" w:rsidP="003C3896">
      <w:pPr>
        <w:spacing w:after="0"/>
        <w:jc w:val="right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(dále jen „Příjemce“)</w:t>
      </w:r>
    </w:p>
    <w:p w14:paraId="6EB218F1" w14:textId="77777777" w:rsidR="003C3896" w:rsidRPr="00102E7B" w:rsidRDefault="003C3896" w:rsidP="003C3896">
      <w:pPr>
        <w:spacing w:after="0"/>
        <w:jc w:val="right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(společně pak "Obě smluvní strany")</w:t>
      </w:r>
    </w:p>
    <w:p w14:paraId="7C065EE5" w14:textId="3011649E" w:rsidR="00913E48" w:rsidRPr="00102E7B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7C065EE7" w14:textId="77777777" w:rsidR="00913E48" w:rsidRPr="00102E7B" w:rsidRDefault="00913E48" w:rsidP="00913E48">
      <w:pPr>
        <w:spacing w:after="0" w:line="240" w:lineRule="auto"/>
        <w:jc w:val="center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uzavírají tuto</w:t>
      </w:r>
    </w:p>
    <w:p w14:paraId="7C065EE8" w14:textId="77777777" w:rsidR="00913E48" w:rsidRPr="00102E7B" w:rsidRDefault="00913E48" w:rsidP="00913E48">
      <w:pPr>
        <w:spacing w:after="0" w:line="240" w:lineRule="auto"/>
        <w:jc w:val="center"/>
        <w:rPr>
          <w:rFonts w:ascii="Times New Roman" w:hAnsi="Times New Roman"/>
          <w:lang w:val="cs-CZ"/>
        </w:rPr>
      </w:pPr>
    </w:p>
    <w:p w14:paraId="7C065EE9" w14:textId="77777777" w:rsidR="00913E48" w:rsidRPr="00102E7B" w:rsidRDefault="00913E48" w:rsidP="00913E48">
      <w:pPr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102E7B">
        <w:rPr>
          <w:rFonts w:ascii="Times New Roman" w:hAnsi="Times New Roman"/>
          <w:b/>
          <w:lang w:val="cs-CZ"/>
        </w:rPr>
        <w:t>SMLOUVU</w:t>
      </w:r>
    </w:p>
    <w:p w14:paraId="7C065EEA" w14:textId="21846AE7" w:rsidR="00913E48" w:rsidRPr="00102E7B" w:rsidRDefault="00913E48" w:rsidP="00913E48">
      <w:pPr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102E7B">
        <w:rPr>
          <w:rFonts w:ascii="Times New Roman" w:hAnsi="Times New Roman"/>
          <w:b/>
          <w:lang w:val="cs-CZ"/>
        </w:rPr>
        <w:t xml:space="preserve">O POSKYTNUTÍ </w:t>
      </w:r>
      <w:r w:rsidR="00440E54" w:rsidRPr="00102E7B">
        <w:rPr>
          <w:rFonts w:ascii="Times New Roman" w:hAnsi="Times New Roman"/>
          <w:b/>
          <w:lang w:val="cs-CZ"/>
        </w:rPr>
        <w:t>NÁVRATNÉ FINANČNÍ VÝPOMOCI</w:t>
      </w:r>
    </w:p>
    <w:p w14:paraId="7C065EEB" w14:textId="77777777" w:rsidR="00913E48" w:rsidRPr="00102E7B" w:rsidRDefault="00913E48" w:rsidP="00913E48">
      <w:pPr>
        <w:spacing w:after="0" w:line="240" w:lineRule="auto"/>
        <w:jc w:val="center"/>
        <w:rPr>
          <w:rFonts w:ascii="Times New Roman" w:hAnsi="Times New Roman"/>
          <w:b/>
          <w:lang w:val="cs-CZ"/>
        </w:rPr>
      </w:pPr>
    </w:p>
    <w:p w14:paraId="376D0D28" w14:textId="77777777" w:rsidR="004764C6" w:rsidRPr="00102E7B" w:rsidRDefault="004764C6" w:rsidP="00913E48">
      <w:pPr>
        <w:spacing w:after="0" w:line="240" w:lineRule="auto"/>
        <w:jc w:val="center"/>
        <w:rPr>
          <w:rFonts w:ascii="Times New Roman" w:hAnsi="Times New Roman"/>
          <w:b/>
          <w:lang w:val="cs-CZ"/>
        </w:rPr>
      </w:pPr>
    </w:p>
    <w:p w14:paraId="7C065EEC" w14:textId="77777777" w:rsidR="00913E48" w:rsidRPr="00102E7B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102E7B">
        <w:rPr>
          <w:rFonts w:ascii="Times New Roman" w:hAnsi="Times New Roman"/>
          <w:b/>
          <w:lang w:val="cs-CZ"/>
        </w:rPr>
        <w:t>Článek I.</w:t>
      </w:r>
    </w:p>
    <w:p w14:paraId="7C065EED" w14:textId="1CA760D1" w:rsidR="00913E48" w:rsidRPr="00102E7B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102E7B">
        <w:rPr>
          <w:rFonts w:ascii="Times New Roman" w:hAnsi="Times New Roman"/>
          <w:b/>
          <w:lang w:val="cs-CZ"/>
        </w:rPr>
        <w:t xml:space="preserve">Účel </w:t>
      </w:r>
      <w:r w:rsidR="00D55E41" w:rsidRPr="00102E7B">
        <w:rPr>
          <w:rFonts w:ascii="Times New Roman" w:hAnsi="Times New Roman"/>
          <w:b/>
          <w:bCs/>
          <w:lang w:val="cs-CZ"/>
        </w:rPr>
        <w:t>návratné finanční výpomoci</w:t>
      </w:r>
    </w:p>
    <w:p w14:paraId="7C065EEE" w14:textId="77777777" w:rsidR="00913E48" w:rsidRPr="00102E7B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</w:p>
    <w:p w14:paraId="492D09F5" w14:textId="1E472280" w:rsidR="00564178" w:rsidRPr="00102E7B" w:rsidRDefault="00913E48" w:rsidP="00564178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 xml:space="preserve">Předmětem této smlouvy je poskytnutí </w:t>
      </w:r>
      <w:r w:rsidR="00F760FC" w:rsidRPr="00102E7B">
        <w:rPr>
          <w:rFonts w:ascii="Times New Roman" w:hAnsi="Times New Roman"/>
          <w:lang w:val="cs-CZ"/>
        </w:rPr>
        <w:t>návratné finanční výpomoci</w:t>
      </w:r>
      <w:r w:rsidRPr="00102E7B">
        <w:rPr>
          <w:rFonts w:ascii="Times New Roman" w:hAnsi="Times New Roman"/>
          <w:lang w:val="cs-CZ"/>
        </w:rPr>
        <w:t xml:space="preserve"> na</w:t>
      </w:r>
      <w:r w:rsidR="00CD1708" w:rsidRPr="00102E7B">
        <w:rPr>
          <w:rFonts w:ascii="Times New Roman" w:hAnsi="Times New Roman"/>
          <w:lang w:val="cs-CZ"/>
        </w:rPr>
        <w:t xml:space="preserve"> </w:t>
      </w:r>
      <w:r w:rsidR="005E33D3" w:rsidRPr="00102E7B">
        <w:rPr>
          <w:rFonts w:ascii="Times New Roman" w:hAnsi="Times New Roman"/>
          <w:lang w:val="cs-CZ"/>
        </w:rPr>
        <w:t xml:space="preserve">zajištění </w:t>
      </w:r>
      <w:r w:rsidR="006E1FAE" w:rsidRPr="00102E7B">
        <w:rPr>
          <w:rFonts w:ascii="Times New Roman" w:hAnsi="Times New Roman"/>
          <w:lang w:val="cs-CZ"/>
        </w:rPr>
        <w:t>financování</w:t>
      </w:r>
      <w:r w:rsidR="00CD1708" w:rsidRPr="00102E7B">
        <w:rPr>
          <w:rFonts w:ascii="Times New Roman" w:hAnsi="Times New Roman"/>
          <w:lang w:val="cs-CZ"/>
        </w:rPr>
        <w:t xml:space="preserve"> </w:t>
      </w:r>
      <w:r w:rsidR="003C3896" w:rsidRPr="00102E7B">
        <w:rPr>
          <w:rFonts w:ascii="Times New Roman" w:hAnsi="Times New Roman"/>
          <w:lang w:val="cs-CZ"/>
        </w:rPr>
        <w:t>výsadby</w:t>
      </w:r>
      <w:r w:rsidR="00056E64">
        <w:rPr>
          <w:rFonts w:ascii="Times New Roman" w:hAnsi="Times New Roman"/>
          <w:lang w:val="cs-CZ"/>
        </w:rPr>
        <w:t xml:space="preserve"> </w:t>
      </w:r>
      <w:r w:rsidR="003C3896" w:rsidRPr="00102E7B">
        <w:rPr>
          <w:rFonts w:ascii="Times New Roman" w:hAnsi="Times New Roman"/>
          <w:lang w:val="cs-CZ"/>
        </w:rPr>
        <w:t xml:space="preserve">aleje ovocných stromů </w:t>
      </w:r>
      <w:r w:rsidR="00DC6142" w:rsidRPr="00102E7B">
        <w:rPr>
          <w:rFonts w:ascii="Times New Roman" w:hAnsi="Times New Roman"/>
          <w:lang w:val="cs-CZ"/>
        </w:rPr>
        <w:t>na pozemku parc.č.1666 KÚ Ondratice</w:t>
      </w:r>
      <w:r w:rsidR="00377D36">
        <w:rPr>
          <w:rFonts w:ascii="Times New Roman" w:hAnsi="Times New Roman"/>
          <w:lang w:val="cs-CZ"/>
        </w:rPr>
        <w:t xml:space="preserve"> podle </w:t>
      </w:r>
      <w:r w:rsidR="00DC6142" w:rsidRPr="00102E7B">
        <w:rPr>
          <w:rFonts w:ascii="Times New Roman" w:hAnsi="Times New Roman"/>
          <w:lang w:val="cs-CZ"/>
        </w:rPr>
        <w:t>plánu výsadby, který je přílohou č.1 této Smlouvy.</w:t>
      </w:r>
    </w:p>
    <w:p w14:paraId="10924CB0" w14:textId="77777777" w:rsidR="00DC6142" w:rsidRPr="00102E7B" w:rsidRDefault="00DC6142" w:rsidP="00DC6142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lang w:val="cs-CZ"/>
        </w:rPr>
      </w:pPr>
    </w:p>
    <w:p w14:paraId="6CD458FA" w14:textId="3EE07FF9" w:rsidR="00564178" w:rsidRPr="00102E7B" w:rsidRDefault="00564178" w:rsidP="00564178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Návratná finanční výpomoc se poskytuje jako bezúročná a neinvestiční.</w:t>
      </w:r>
    </w:p>
    <w:p w14:paraId="7D93DC25" w14:textId="77777777" w:rsidR="00F1397C" w:rsidRPr="00102E7B" w:rsidRDefault="00F1397C" w:rsidP="00F1397C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bCs/>
          <w:iCs/>
          <w:lang w:val="cs-CZ"/>
        </w:rPr>
      </w:pPr>
    </w:p>
    <w:p w14:paraId="7E45A363" w14:textId="313CB0A6" w:rsidR="00DB1D67" w:rsidRPr="00102E7B" w:rsidRDefault="00913E48" w:rsidP="00DB1D67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 xml:space="preserve">Příjemce </w:t>
      </w:r>
      <w:r w:rsidR="007954E8" w:rsidRPr="00102E7B">
        <w:rPr>
          <w:rFonts w:ascii="Times New Roman" w:hAnsi="Times New Roman"/>
          <w:lang w:val="cs-CZ"/>
        </w:rPr>
        <w:t>návratnou finanční výpomoc</w:t>
      </w:r>
      <w:r w:rsidRPr="00102E7B">
        <w:rPr>
          <w:rFonts w:ascii="Times New Roman" w:hAnsi="Times New Roman"/>
          <w:lang w:val="cs-CZ"/>
        </w:rPr>
        <w:t xml:space="preserve"> </w:t>
      </w:r>
      <w:r w:rsidR="00FB00EA" w:rsidRPr="00102E7B">
        <w:rPr>
          <w:rFonts w:ascii="Times New Roman" w:hAnsi="Times New Roman"/>
          <w:lang w:val="cs-CZ"/>
        </w:rPr>
        <w:t>přijímá a zavazuje se, že bude činnost realizovat na vlastní zodpovědnost, v souladu s právními předpisy, podmínkami této</w:t>
      </w:r>
      <w:r w:rsidR="00DC6142" w:rsidRPr="00102E7B">
        <w:rPr>
          <w:rFonts w:ascii="Times New Roman" w:hAnsi="Times New Roman"/>
          <w:lang w:val="cs-CZ"/>
        </w:rPr>
        <w:t xml:space="preserve"> Smlouvy</w:t>
      </w:r>
      <w:r w:rsidR="00FB00EA" w:rsidRPr="00102E7B">
        <w:rPr>
          <w:rFonts w:ascii="Times New Roman" w:hAnsi="Times New Roman"/>
          <w:lang w:val="cs-CZ"/>
        </w:rPr>
        <w:t>.</w:t>
      </w:r>
    </w:p>
    <w:p w14:paraId="2EABF451" w14:textId="77777777" w:rsidR="00232E18" w:rsidRPr="00102E7B" w:rsidRDefault="00232E18" w:rsidP="000B5E64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lang w:val="cs-CZ"/>
        </w:rPr>
      </w:pPr>
    </w:p>
    <w:p w14:paraId="6864F07C" w14:textId="0356C1FF" w:rsidR="00232E18" w:rsidRPr="00102E7B" w:rsidRDefault="00913E48" w:rsidP="00232E18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 xml:space="preserve">Poskytnutí </w:t>
      </w:r>
      <w:r w:rsidR="00F42906" w:rsidRPr="00102E7B">
        <w:rPr>
          <w:rFonts w:ascii="Times New Roman" w:hAnsi="Times New Roman"/>
          <w:lang w:val="cs-CZ"/>
        </w:rPr>
        <w:t>návratné finanční výpomoci</w:t>
      </w:r>
      <w:r w:rsidRPr="00102E7B">
        <w:rPr>
          <w:rFonts w:ascii="Times New Roman" w:hAnsi="Times New Roman"/>
          <w:lang w:val="cs-CZ"/>
        </w:rPr>
        <w:t xml:space="preserve"> je v souladu se zákonem č. 12</w:t>
      </w:r>
      <w:r w:rsidR="00DC6142" w:rsidRPr="00102E7B">
        <w:rPr>
          <w:rFonts w:ascii="Times New Roman" w:hAnsi="Times New Roman"/>
          <w:lang w:val="cs-CZ"/>
        </w:rPr>
        <w:t>8</w:t>
      </w:r>
      <w:r w:rsidRPr="00102E7B">
        <w:rPr>
          <w:rFonts w:ascii="Times New Roman" w:hAnsi="Times New Roman"/>
          <w:lang w:val="cs-CZ"/>
        </w:rPr>
        <w:t xml:space="preserve">9/2000 Sb., o </w:t>
      </w:r>
      <w:r w:rsidR="00DC6142" w:rsidRPr="00102E7B">
        <w:rPr>
          <w:rFonts w:ascii="Times New Roman" w:hAnsi="Times New Roman"/>
          <w:lang w:val="cs-CZ"/>
        </w:rPr>
        <w:t xml:space="preserve">obcích </w:t>
      </w:r>
      <w:r w:rsidRPr="00102E7B">
        <w:rPr>
          <w:rFonts w:ascii="Times New Roman" w:hAnsi="Times New Roman"/>
          <w:lang w:val="cs-CZ"/>
        </w:rPr>
        <w:t xml:space="preserve"> ve znění pozdějších předpisů a zákonem č. 250/2000 Sb., o rozpočtových pravidlech územních rozpočtů, ve znění pozdějších předpisů</w:t>
      </w:r>
      <w:r w:rsidR="00F3230C" w:rsidRPr="00102E7B">
        <w:rPr>
          <w:rFonts w:ascii="Times New Roman" w:hAnsi="Times New Roman"/>
          <w:lang w:val="cs-CZ"/>
        </w:rPr>
        <w:t xml:space="preserve"> (dále jen „zákon o rozpočtových pravidlech územních rozpočtů“)</w:t>
      </w:r>
      <w:r w:rsidRPr="00102E7B">
        <w:rPr>
          <w:rFonts w:ascii="Times New Roman" w:hAnsi="Times New Roman"/>
          <w:lang w:val="cs-CZ"/>
        </w:rPr>
        <w:t>.</w:t>
      </w:r>
    </w:p>
    <w:p w14:paraId="036AC3C1" w14:textId="77777777" w:rsidR="00232E18" w:rsidRPr="00102E7B" w:rsidRDefault="00232E18" w:rsidP="00232E18">
      <w:pPr>
        <w:pStyle w:val="Odstavecseseznamem"/>
        <w:rPr>
          <w:rFonts w:ascii="Times New Roman" w:hAnsi="Times New Roman"/>
          <w:lang w:val="cs-CZ"/>
        </w:rPr>
      </w:pPr>
    </w:p>
    <w:p w14:paraId="7C065EFF" w14:textId="717DC06D" w:rsidR="00913E48" w:rsidRPr="00102E7B" w:rsidRDefault="00DF64DC" w:rsidP="00232E18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lastRenderedPageBreak/>
        <w:t>Návratná finanční výpomoc</w:t>
      </w:r>
      <w:r w:rsidR="00913E48" w:rsidRPr="00102E7B">
        <w:rPr>
          <w:rFonts w:ascii="Times New Roman" w:hAnsi="Times New Roman"/>
          <w:lang w:val="cs-CZ"/>
        </w:rPr>
        <w:t xml:space="preserve"> je ve smyslu zákona č. 320/2001 Sb., o finanční kontrole ve veřejné správě a o změně některých zákonů (zákon o finanční kontrole), ve znění pozdějších předpisů </w:t>
      </w:r>
      <w:r w:rsidR="00E85E58" w:rsidRPr="00102E7B">
        <w:rPr>
          <w:rFonts w:ascii="Times New Roman" w:hAnsi="Times New Roman"/>
          <w:lang w:val="cs-CZ"/>
        </w:rPr>
        <w:t xml:space="preserve">(dále jen „zákon o finanční kontrole“) </w:t>
      </w:r>
      <w:r w:rsidR="00913E48" w:rsidRPr="00102E7B">
        <w:rPr>
          <w:rFonts w:ascii="Times New Roman" w:hAnsi="Times New Roman"/>
          <w:lang w:val="cs-CZ"/>
        </w:rPr>
        <w:t>veřejnou finanční podporou a vztahují se na ni všechna ustanovení tohoto zákona.</w:t>
      </w:r>
    </w:p>
    <w:p w14:paraId="7C065F04" w14:textId="77777777" w:rsidR="00913E48" w:rsidRPr="00102E7B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7C065F08" w14:textId="77777777" w:rsidR="00913E48" w:rsidRPr="00102E7B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7C065F09" w14:textId="77777777" w:rsidR="00913E48" w:rsidRPr="00102E7B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102E7B">
        <w:rPr>
          <w:rFonts w:ascii="Times New Roman" w:hAnsi="Times New Roman"/>
          <w:b/>
          <w:lang w:val="cs-CZ"/>
        </w:rPr>
        <w:t>Článek II.</w:t>
      </w:r>
    </w:p>
    <w:p w14:paraId="7C065F0A" w14:textId="7FE7D89C" w:rsidR="00913E48" w:rsidRPr="00102E7B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102E7B">
        <w:rPr>
          <w:rFonts w:ascii="Times New Roman" w:hAnsi="Times New Roman"/>
          <w:b/>
          <w:lang w:val="cs-CZ"/>
        </w:rPr>
        <w:t xml:space="preserve">Výše </w:t>
      </w:r>
      <w:r w:rsidR="00D55E41" w:rsidRPr="00102E7B">
        <w:rPr>
          <w:rFonts w:ascii="Times New Roman" w:hAnsi="Times New Roman"/>
          <w:b/>
          <w:bCs/>
          <w:lang w:val="cs-CZ"/>
        </w:rPr>
        <w:t>návratné finanční výpomoci</w:t>
      </w:r>
    </w:p>
    <w:p w14:paraId="7C065F0B" w14:textId="77777777" w:rsidR="00913E48" w:rsidRPr="00102E7B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</w:p>
    <w:p w14:paraId="18B08C08" w14:textId="150EEA22" w:rsidR="00D02A46" w:rsidRPr="00102E7B" w:rsidRDefault="00913E48" w:rsidP="00DC6142">
      <w:pPr>
        <w:spacing w:after="0" w:line="240" w:lineRule="auto"/>
        <w:jc w:val="both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 xml:space="preserve">Příjemci je poskytována </w:t>
      </w:r>
      <w:r w:rsidR="007E2AE9" w:rsidRPr="00102E7B">
        <w:rPr>
          <w:rFonts w:ascii="Times New Roman" w:hAnsi="Times New Roman"/>
          <w:lang w:val="cs-CZ"/>
        </w:rPr>
        <w:t>návratná finanční výpomoc v celkové</w:t>
      </w:r>
      <w:r w:rsidRPr="00102E7B">
        <w:rPr>
          <w:rFonts w:ascii="Times New Roman" w:hAnsi="Times New Roman"/>
          <w:lang w:val="cs-CZ"/>
        </w:rPr>
        <w:t xml:space="preserve"> výši: </w:t>
      </w:r>
      <w:r w:rsidR="00DC6142" w:rsidRPr="00102E7B">
        <w:rPr>
          <w:rFonts w:ascii="Times New Roman" w:hAnsi="Times New Roman"/>
          <w:b/>
          <w:bCs/>
          <w:lang w:val="cs-CZ"/>
        </w:rPr>
        <w:t>249</w:t>
      </w:r>
      <w:r w:rsidR="00DC6142" w:rsidRPr="00102E7B">
        <w:rPr>
          <w:rFonts w:ascii="Times New Roman" w:hAnsi="Times New Roman"/>
          <w:lang w:val="cs-CZ"/>
        </w:rPr>
        <w:t>.</w:t>
      </w:r>
      <w:r w:rsidR="00DC6142" w:rsidRPr="00102E7B">
        <w:rPr>
          <w:rFonts w:ascii="Times New Roman" w:hAnsi="Times New Roman"/>
          <w:b/>
          <w:bCs/>
          <w:lang w:val="cs-CZ"/>
        </w:rPr>
        <w:t xml:space="preserve">450,- </w:t>
      </w:r>
      <w:r w:rsidRPr="00102E7B">
        <w:rPr>
          <w:rFonts w:ascii="Times New Roman" w:hAnsi="Times New Roman"/>
          <w:b/>
          <w:bCs/>
          <w:lang w:val="cs-CZ"/>
        </w:rPr>
        <w:t>Kč</w:t>
      </w:r>
      <w:r w:rsidRPr="00102E7B">
        <w:rPr>
          <w:rFonts w:ascii="Times New Roman" w:hAnsi="Times New Roman"/>
          <w:lang w:val="cs-CZ"/>
        </w:rPr>
        <w:t xml:space="preserve"> (slovy: </w:t>
      </w:r>
      <w:r w:rsidR="00DC6142" w:rsidRPr="00102E7B">
        <w:rPr>
          <w:rFonts w:ascii="Times New Roman" w:hAnsi="Times New Roman"/>
          <w:lang w:val="cs-CZ"/>
        </w:rPr>
        <w:t>dvěstě</w:t>
      </w:r>
      <w:r w:rsidR="00056E64">
        <w:rPr>
          <w:rFonts w:ascii="Times New Roman" w:hAnsi="Times New Roman"/>
          <w:lang w:val="cs-CZ"/>
        </w:rPr>
        <w:t xml:space="preserve"> </w:t>
      </w:r>
      <w:r w:rsidR="00DC6142" w:rsidRPr="00102E7B">
        <w:rPr>
          <w:rFonts w:ascii="Times New Roman" w:hAnsi="Times New Roman"/>
          <w:lang w:val="cs-CZ"/>
        </w:rPr>
        <w:t>čtyřicetdevět tisíc čtyřista padesát</w:t>
      </w:r>
      <w:r w:rsidR="00056E64">
        <w:rPr>
          <w:rFonts w:ascii="Times New Roman" w:hAnsi="Times New Roman"/>
          <w:lang w:val="cs-CZ"/>
        </w:rPr>
        <w:t xml:space="preserve"> korun českých</w:t>
      </w:r>
      <w:r w:rsidRPr="00102E7B">
        <w:rPr>
          <w:rFonts w:ascii="Times New Roman" w:hAnsi="Times New Roman"/>
          <w:lang w:val="cs-CZ"/>
        </w:rPr>
        <w:t>)</w:t>
      </w:r>
      <w:r w:rsidR="00074DE0" w:rsidRPr="00102E7B">
        <w:rPr>
          <w:rFonts w:ascii="Times New Roman" w:hAnsi="Times New Roman"/>
          <w:lang w:val="cs-CZ"/>
        </w:rPr>
        <w:t xml:space="preserve">. </w:t>
      </w:r>
    </w:p>
    <w:p w14:paraId="7C065F13" w14:textId="77777777" w:rsidR="00913E48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3742A3EB" w14:textId="77777777" w:rsidR="00056E64" w:rsidRPr="00102E7B" w:rsidRDefault="00056E64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7C065F14" w14:textId="77777777" w:rsidR="00913E48" w:rsidRPr="00102E7B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102E7B">
        <w:rPr>
          <w:rFonts w:ascii="Times New Roman" w:hAnsi="Times New Roman"/>
          <w:b/>
          <w:lang w:val="cs-CZ"/>
        </w:rPr>
        <w:t>Článek III.</w:t>
      </w:r>
    </w:p>
    <w:p w14:paraId="7C065F15" w14:textId="7258E22B" w:rsidR="00913E48" w:rsidRPr="00102E7B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102E7B">
        <w:rPr>
          <w:rFonts w:ascii="Times New Roman" w:hAnsi="Times New Roman"/>
          <w:b/>
          <w:lang w:val="cs-CZ"/>
        </w:rPr>
        <w:t xml:space="preserve">Způsob poskytnutí </w:t>
      </w:r>
      <w:r w:rsidR="00D55E41" w:rsidRPr="00102E7B">
        <w:rPr>
          <w:rFonts w:ascii="Times New Roman" w:hAnsi="Times New Roman"/>
          <w:b/>
          <w:bCs/>
          <w:lang w:val="cs-CZ"/>
        </w:rPr>
        <w:t>návratné finanční výpomoci</w:t>
      </w:r>
    </w:p>
    <w:p w14:paraId="7C065F16" w14:textId="77777777" w:rsidR="00913E48" w:rsidRPr="00102E7B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</w:p>
    <w:p w14:paraId="7C065F18" w14:textId="36C08786" w:rsidR="00913E48" w:rsidRPr="00102E7B" w:rsidRDefault="0067046E" w:rsidP="00913E48">
      <w:pPr>
        <w:spacing w:after="0" w:line="240" w:lineRule="auto"/>
        <w:jc w:val="both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Návratná finanční výpomoc</w:t>
      </w:r>
      <w:r w:rsidR="00913E48" w:rsidRPr="00102E7B">
        <w:rPr>
          <w:rFonts w:ascii="Times New Roman" w:hAnsi="Times New Roman"/>
          <w:lang w:val="cs-CZ"/>
        </w:rPr>
        <w:t xml:space="preserve"> bude poukázána </w:t>
      </w:r>
      <w:r w:rsidR="00913E48" w:rsidRPr="00102E7B">
        <w:rPr>
          <w:rFonts w:ascii="Times New Roman" w:hAnsi="Times New Roman"/>
          <w:b/>
          <w:lang w:val="cs-CZ"/>
        </w:rPr>
        <w:t>jednorázově</w:t>
      </w:r>
      <w:r w:rsidR="00913E48" w:rsidRPr="00102E7B">
        <w:rPr>
          <w:rFonts w:ascii="Times New Roman" w:hAnsi="Times New Roman"/>
          <w:lang w:val="cs-CZ"/>
        </w:rPr>
        <w:t xml:space="preserve"> bankovním převodem na účet příjemce uvedený v záhlaví </w:t>
      </w:r>
      <w:r w:rsidR="00056E64">
        <w:rPr>
          <w:rFonts w:ascii="Times New Roman" w:hAnsi="Times New Roman"/>
          <w:lang w:val="cs-CZ"/>
        </w:rPr>
        <w:t xml:space="preserve">této </w:t>
      </w:r>
      <w:r w:rsidR="00913E48" w:rsidRPr="00102E7B">
        <w:rPr>
          <w:rFonts w:ascii="Times New Roman" w:hAnsi="Times New Roman"/>
          <w:lang w:val="cs-CZ"/>
        </w:rPr>
        <w:t>smlouvy nejpozději do</w:t>
      </w:r>
      <w:r w:rsidRPr="00102E7B">
        <w:rPr>
          <w:rFonts w:ascii="Times New Roman" w:hAnsi="Times New Roman"/>
          <w:lang w:val="cs-CZ"/>
        </w:rPr>
        <w:t xml:space="preserve"> </w:t>
      </w:r>
      <w:r w:rsidR="00DC6142" w:rsidRPr="00102E7B">
        <w:rPr>
          <w:rFonts w:ascii="Times New Roman" w:hAnsi="Times New Roman"/>
          <w:lang w:val="cs-CZ"/>
        </w:rPr>
        <w:t>5</w:t>
      </w:r>
      <w:r w:rsidR="00913E48" w:rsidRPr="00102E7B">
        <w:rPr>
          <w:rFonts w:ascii="Times New Roman" w:hAnsi="Times New Roman"/>
          <w:lang w:val="cs-CZ"/>
        </w:rPr>
        <w:t xml:space="preserve"> dnů ode dne </w:t>
      </w:r>
      <w:r w:rsidR="00377D36">
        <w:rPr>
          <w:rFonts w:ascii="Times New Roman" w:hAnsi="Times New Roman"/>
          <w:lang w:val="cs-CZ"/>
        </w:rPr>
        <w:t xml:space="preserve">nabytí </w:t>
      </w:r>
      <w:r w:rsidR="00913E48" w:rsidRPr="00102E7B">
        <w:rPr>
          <w:rFonts w:ascii="Times New Roman" w:hAnsi="Times New Roman"/>
          <w:lang w:val="cs-CZ"/>
        </w:rPr>
        <w:t xml:space="preserve">účinnosti této smlouvy. </w:t>
      </w:r>
    </w:p>
    <w:p w14:paraId="7C065F19" w14:textId="77777777" w:rsidR="00913E48" w:rsidRPr="00102E7B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7C065F23" w14:textId="77777777" w:rsidR="00913E48" w:rsidRPr="00102E7B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7C065F24" w14:textId="77777777" w:rsidR="00913E48" w:rsidRPr="00102E7B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102E7B">
        <w:rPr>
          <w:rFonts w:ascii="Times New Roman" w:hAnsi="Times New Roman"/>
          <w:b/>
          <w:lang w:val="cs-CZ"/>
        </w:rPr>
        <w:t>Článek IV.</w:t>
      </w:r>
    </w:p>
    <w:p w14:paraId="7C065F25" w14:textId="43E9D123" w:rsidR="00913E48" w:rsidRPr="00102E7B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bCs/>
          <w:lang w:val="cs-CZ"/>
        </w:rPr>
      </w:pPr>
      <w:r w:rsidRPr="00102E7B">
        <w:rPr>
          <w:rFonts w:ascii="Times New Roman" w:hAnsi="Times New Roman"/>
          <w:b/>
          <w:bCs/>
          <w:lang w:val="cs-CZ"/>
        </w:rPr>
        <w:t xml:space="preserve">Podmínky čerpání </w:t>
      </w:r>
      <w:r w:rsidR="00D55E41" w:rsidRPr="00102E7B">
        <w:rPr>
          <w:rFonts w:ascii="Times New Roman" w:hAnsi="Times New Roman"/>
          <w:b/>
          <w:bCs/>
          <w:lang w:val="cs-CZ"/>
        </w:rPr>
        <w:t>návratné finanční výpomoci</w:t>
      </w:r>
    </w:p>
    <w:p w14:paraId="7C065F26" w14:textId="77777777" w:rsidR="00913E48" w:rsidRPr="00102E7B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</w:p>
    <w:p w14:paraId="3E7D8E3C" w14:textId="24C83771" w:rsidR="0088425A" w:rsidRPr="00102E7B" w:rsidRDefault="00913E48" w:rsidP="0088425A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lang w:val="cs-CZ"/>
        </w:rPr>
      </w:pPr>
      <w:r w:rsidRPr="00102E7B">
        <w:rPr>
          <w:rFonts w:ascii="Times New Roman" w:eastAsia="Times New Roman" w:hAnsi="Times New Roman"/>
          <w:color w:val="000000"/>
          <w:lang w:val="cs-CZ"/>
        </w:rPr>
        <w:t xml:space="preserve">Příjemce je povinen použít </w:t>
      </w:r>
      <w:r w:rsidR="00E8092A" w:rsidRPr="00102E7B">
        <w:rPr>
          <w:rFonts w:ascii="Times New Roman" w:hAnsi="Times New Roman"/>
          <w:lang w:val="cs-CZ"/>
        </w:rPr>
        <w:t>návratnou finanční výpomoc</w:t>
      </w:r>
      <w:r w:rsidRPr="00102E7B">
        <w:rPr>
          <w:rFonts w:ascii="Times New Roman" w:eastAsia="Times New Roman" w:hAnsi="Times New Roman"/>
          <w:color w:val="000000"/>
          <w:lang w:val="cs-CZ"/>
        </w:rPr>
        <w:t xml:space="preserve"> výhradně k účelu uvedenému v čl. I. této smlouvy, hospodárně a efektivně</w:t>
      </w:r>
      <w:r w:rsidR="00A605D4" w:rsidRPr="00102E7B">
        <w:rPr>
          <w:rFonts w:ascii="Times New Roman" w:eastAsia="Times New Roman" w:hAnsi="Times New Roman"/>
          <w:color w:val="000000"/>
          <w:lang w:val="cs-CZ"/>
        </w:rPr>
        <w:t>.</w:t>
      </w:r>
    </w:p>
    <w:p w14:paraId="1B289762" w14:textId="77777777" w:rsidR="00A605D4" w:rsidRPr="00102E7B" w:rsidRDefault="00A605D4" w:rsidP="00A605D4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color w:val="000000"/>
          <w:lang w:val="cs-CZ"/>
        </w:rPr>
      </w:pPr>
    </w:p>
    <w:p w14:paraId="7C065F6A" w14:textId="77777777" w:rsidR="00913E48" w:rsidRPr="00102E7B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7C065F6B" w14:textId="77777777" w:rsidR="00913E48" w:rsidRPr="00102E7B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bCs/>
          <w:lang w:val="cs-CZ"/>
        </w:rPr>
      </w:pPr>
      <w:r w:rsidRPr="00102E7B">
        <w:rPr>
          <w:rFonts w:ascii="Times New Roman" w:hAnsi="Times New Roman"/>
          <w:b/>
          <w:bCs/>
          <w:lang w:val="cs-CZ"/>
        </w:rPr>
        <w:t>Článek V.</w:t>
      </w:r>
    </w:p>
    <w:p w14:paraId="7C065F6C" w14:textId="1D7AC00C" w:rsidR="00913E48" w:rsidRPr="00102E7B" w:rsidRDefault="00913E48" w:rsidP="00913E48">
      <w:pPr>
        <w:keepNext/>
        <w:spacing w:after="0" w:line="240" w:lineRule="auto"/>
        <w:jc w:val="center"/>
        <w:rPr>
          <w:rFonts w:ascii="Times New Roman" w:eastAsia="Times New Roman" w:hAnsi="Times New Roman"/>
          <w:color w:val="000000"/>
          <w:lang w:val="cs-CZ"/>
        </w:rPr>
      </w:pPr>
      <w:r w:rsidRPr="00102E7B">
        <w:rPr>
          <w:rFonts w:ascii="Times New Roman" w:eastAsia="Times New Roman" w:hAnsi="Times New Roman"/>
          <w:b/>
          <w:bCs/>
          <w:color w:val="000000"/>
          <w:lang w:val="cs-CZ"/>
        </w:rPr>
        <w:t>Informační povinnost příjemce</w:t>
      </w:r>
      <w:r w:rsidR="00881F5B" w:rsidRPr="00102E7B">
        <w:rPr>
          <w:rFonts w:ascii="Times New Roman" w:eastAsia="Times New Roman" w:hAnsi="Times New Roman"/>
          <w:b/>
          <w:bCs/>
          <w:color w:val="000000"/>
          <w:lang w:val="cs-CZ"/>
        </w:rPr>
        <w:t xml:space="preserve"> a splatnost </w:t>
      </w:r>
      <w:r w:rsidR="006B7C74" w:rsidRPr="00102E7B">
        <w:rPr>
          <w:rFonts w:ascii="Times New Roman" w:eastAsia="Times New Roman" w:hAnsi="Times New Roman"/>
          <w:b/>
          <w:bCs/>
          <w:color w:val="000000"/>
          <w:lang w:val="cs-CZ"/>
        </w:rPr>
        <w:t>návratné finanční výpomoci</w:t>
      </w:r>
    </w:p>
    <w:p w14:paraId="7C065F6D" w14:textId="77777777" w:rsidR="00913E48" w:rsidRPr="00102E7B" w:rsidRDefault="00913E48" w:rsidP="00913E48">
      <w:pPr>
        <w:keepNext/>
        <w:spacing w:after="0" w:line="240" w:lineRule="auto"/>
        <w:jc w:val="center"/>
        <w:rPr>
          <w:rFonts w:ascii="Times New Roman" w:eastAsia="Times New Roman" w:hAnsi="Times New Roman"/>
          <w:color w:val="000000"/>
          <w:lang w:val="cs-CZ"/>
        </w:rPr>
      </w:pPr>
    </w:p>
    <w:p w14:paraId="260B8083" w14:textId="77777777" w:rsidR="00733FF8" w:rsidRPr="00102E7B" w:rsidRDefault="00913E48" w:rsidP="00733FF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/>
          <w:lang w:val="cs-CZ"/>
        </w:rPr>
      </w:pPr>
      <w:r w:rsidRPr="00102E7B">
        <w:rPr>
          <w:rFonts w:ascii="Times New Roman" w:hAnsi="Times New Roman"/>
          <w:color w:val="000000"/>
          <w:lang w:val="cs-CZ"/>
        </w:rPr>
        <w:t xml:space="preserve">Příjemce je povinen průběžně informovat poskytovatele o všech změnách, které by mohly při vymáhání zadržených nebo neoprávněně použitých prostředků </w:t>
      </w:r>
      <w:r w:rsidR="00297397" w:rsidRPr="00102E7B">
        <w:rPr>
          <w:rFonts w:ascii="Times New Roman" w:hAnsi="Times New Roman"/>
          <w:lang w:val="cs-CZ"/>
        </w:rPr>
        <w:t>návratné finanční výpomoci</w:t>
      </w:r>
      <w:r w:rsidRPr="00102E7B">
        <w:rPr>
          <w:rFonts w:ascii="Times New Roman" w:hAnsi="Times New Roman"/>
          <w:color w:val="000000"/>
          <w:lang w:val="cs-CZ"/>
        </w:rPr>
        <w:t xml:space="preserve"> zhoršit jeho pozici věřitele nebo dobytnost jeho pohledávky. Příjemce je povinen oznámit poskytovateli bezodkladně po dni, kdy k nim došlo, skutečnosti, které mají nebo mohou mít za následek</w:t>
      </w:r>
      <w:r w:rsidRPr="00102E7B">
        <w:rPr>
          <w:rFonts w:ascii="Times New Roman" w:hAnsi="Times New Roman"/>
          <w:i/>
          <w:iCs/>
          <w:color w:val="000000"/>
          <w:lang w:val="cs-CZ"/>
        </w:rPr>
        <w:t xml:space="preserve"> </w:t>
      </w:r>
      <w:r w:rsidRPr="00102E7B">
        <w:rPr>
          <w:rFonts w:ascii="Times New Roman" w:hAnsi="Times New Roman"/>
          <w:color w:val="000000"/>
          <w:lang w:val="cs-CZ"/>
        </w:rPr>
        <w:t>příjemcův zánik, transformaci, přeměnu nebo zrušení právnické osoby s likvidací, zahájení insolvenčního řízení, změnu statutárního orgánu příjemce</w:t>
      </w:r>
      <w:r w:rsidRPr="00102E7B">
        <w:rPr>
          <w:rFonts w:ascii="Times New Roman" w:hAnsi="Times New Roman"/>
          <w:b/>
          <w:bCs/>
          <w:i/>
          <w:iCs/>
          <w:color w:val="000000"/>
          <w:lang w:val="cs-CZ"/>
        </w:rPr>
        <w:t xml:space="preserve"> </w:t>
      </w:r>
      <w:r w:rsidRPr="00102E7B">
        <w:rPr>
          <w:rFonts w:ascii="Times New Roman" w:hAnsi="Times New Roman"/>
          <w:color w:val="000000"/>
          <w:lang w:val="cs-CZ"/>
        </w:rPr>
        <w:t>apod.</w:t>
      </w:r>
    </w:p>
    <w:p w14:paraId="6FCE886E" w14:textId="77777777" w:rsidR="00703FF8" w:rsidRPr="00102E7B" w:rsidRDefault="00703FF8" w:rsidP="00703FF8">
      <w:pPr>
        <w:pStyle w:val="Odstavecseseznamem"/>
        <w:spacing w:after="0" w:line="240" w:lineRule="auto"/>
        <w:ind w:left="284"/>
        <w:contextualSpacing w:val="0"/>
        <w:jc w:val="both"/>
        <w:rPr>
          <w:rFonts w:ascii="Times New Roman" w:hAnsi="Times New Roman"/>
          <w:color w:val="000000"/>
          <w:lang w:val="cs-CZ"/>
        </w:rPr>
      </w:pPr>
    </w:p>
    <w:p w14:paraId="6F8D54E4" w14:textId="043A9547" w:rsidR="00733FF8" w:rsidRPr="00102E7B" w:rsidRDefault="00913E48" w:rsidP="00733FF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/>
          <w:lang w:val="cs-CZ"/>
        </w:rPr>
      </w:pPr>
      <w:r w:rsidRPr="00102E7B">
        <w:rPr>
          <w:rFonts w:ascii="Times New Roman" w:hAnsi="Times New Roman"/>
          <w:color w:val="000000"/>
          <w:lang w:val="cs-CZ"/>
        </w:rPr>
        <w:t xml:space="preserve">Příjemce je povinen oznámit poskytovateli do </w:t>
      </w:r>
      <w:r w:rsidR="00416832" w:rsidRPr="00102E7B">
        <w:rPr>
          <w:rFonts w:ascii="Times New Roman" w:hAnsi="Times New Roman"/>
          <w:color w:val="000000"/>
          <w:lang w:val="cs-CZ"/>
        </w:rPr>
        <w:t>7</w:t>
      </w:r>
      <w:r w:rsidRPr="00102E7B">
        <w:rPr>
          <w:rFonts w:ascii="Times New Roman" w:hAnsi="Times New Roman"/>
          <w:color w:val="000000"/>
          <w:lang w:val="cs-CZ"/>
        </w:rPr>
        <w:t xml:space="preserve"> dnů ode dne, kdy došlo k</w:t>
      </w:r>
      <w:r w:rsidR="00377D36">
        <w:rPr>
          <w:rFonts w:ascii="Times New Roman" w:hAnsi="Times New Roman"/>
          <w:color w:val="000000"/>
          <w:lang w:val="cs-CZ"/>
        </w:rPr>
        <w:t> </w:t>
      </w:r>
      <w:r w:rsidRPr="00102E7B">
        <w:rPr>
          <w:rFonts w:ascii="Times New Roman" w:hAnsi="Times New Roman"/>
          <w:color w:val="000000"/>
          <w:lang w:val="cs-CZ"/>
        </w:rPr>
        <w:t>události</w:t>
      </w:r>
      <w:r w:rsidR="00377D36">
        <w:rPr>
          <w:rFonts w:ascii="Times New Roman" w:hAnsi="Times New Roman"/>
          <w:color w:val="000000"/>
          <w:lang w:val="cs-CZ"/>
        </w:rPr>
        <w:t xml:space="preserve"> či</w:t>
      </w:r>
      <w:r w:rsidRPr="00102E7B">
        <w:rPr>
          <w:rFonts w:ascii="Times New Roman" w:hAnsi="Times New Roman"/>
          <w:color w:val="000000"/>
          <w:lang w:val="cs-CZ"/>
        </w:rPr>
        <w:t xml:space="preserve">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</w:t>
      </w:r>
      <w:r w:rsidR="00733FF8" w:rsidRPr="00102E7B">
        <w:rPr>
          <w:rFonts w:ascii="Times New Roman" w:hAnsi="Times New Roman"/>
          <w:color w:val="000000"/>
          <w:lang w:val="cs-CZ"/>
        </w:rPr>
        <w:t>.</w:t>
      </w:r>
    </w:p>
    <w:p w14:paraId="11C1D7EF" w14:textId="77777777" w:rsidR="00733FF8" w:rsidRPr="00102E7B" w:rsidRDefault="00733FF8" w:rsidP="00733FF8">
      <w:pPr>
        <w:pStyle w:val="Odstavecseseznamem"/>
        <w:spacing w:after="0" w:line="240" w:lineRule="auto"/>
        <w:ind w:left="284"/>
        <w:contextualSpacing w:val="0"/>
        <w:jc w:val="both"/>
        <w:rPr>
          <w:rFonts w:ascii="Times New Roman" w:hAnsi="Times New Roman"/>
          <w:color w:val="000000"/>
          <w:lang w:val="cs-CZ"/>
        </w:rPr>
      </w:pPr>
    </w:p>
    <w:p w14:paraId="74290BE1" w14:textId="26D4EC6F" w:rsidR="00733FF8" w:rsidRPr="00102E7B" w:rsidRDefault="00913E48" w:rsidP="00733FF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/>
          <w:lang w:val="cs-CZ"/>
        </w:rPr>
      </w:pPr>
      <w:r w:rsidRPr="00102E7B">
        <w:rPr>
          <w:rFonts w:ascii="Times New Roman" w:hAnsi="Times New Roman"/>
          <w:color w:val="000000"/>
          <w:lang w:val="cs-CZ"/>
        </w:rPr>
        <w:t xml:space="preserve">Příjemce je povinen předložit poskytovateli </w:t>
      </w:r>
      <w:r w:rsidRPr="00102E7B">
        <w:rPr>
          <w:rFonts w:ascii="Times New Roman" w:hAnsi="Times New Roman"/>
          <w:b/>
          <w:bCs/>
          <w:color w:val="000000"/>
          <w:lang w:val="cs-CZ"/>
        </w:rPr>
        <w:t>nejpozději</w:t>
      </w:r>
      <w:r w:rsidRPr="00102E7B">
        <w:rPr>
          <w:rFonts w:ascii="Times New Roman" w:hAnsi="Times New Roman"/>
          <w:b/>
          <w:bCs/>
          <w:i/>
          <w:iCs/>
          <w:color w:val="000000"/>
          <w:lang w:val="cs-CZ"/>
        </w:rPr>
        <w:t xml:space="preserve"> </w:t>
      </w:r>
      <w:r w:rsidRPr="00102E7B">
        <w:rPr>
          <w:rFonts w:ascii="Times New Roman" w:hAnsi="Times New Roman"/>
          <w:b/>
          <w:color w:val="000000"/>
          <w:lang w:val="cs-CZ"/>
        </w:rPr>
        <w:t xml:space="preserve">do </w:t>
      </w:r>
      <w:r w:rsidR="00A605D4" w:rsidRPr="00102E7B">
        <w:rPr>
          <w:rFonts w:ascii="Times New Roman" w:hAnsi="Times New Roman"/>
          <w:b/>
          <w:color w:val="000000"/>
          <w:lang w:val="cs-CZ"/>
        </w:rPr>
        <w:t>3</w:t>
      </w:r>
      <w:r w:rsidR="00377D36">
        <w:rPr>
          <w:rFonts w:ascii="Times New Roman" w:hAnsi="Times New Roman"/>
          <w:b/>
          <w:color w:val="000000"/>
          <w:lang w:val="cs-CZ"/>
        </w:rPr>
        <w:t>1</w:t>
      </w:r>
      <w:r w:rsidR="0001142D" w:rsidRPr="00102E7B">
        <w:rPr>
          <w:rFonts w:ascii="Times New Roman" w:hAnsi="Times New Roman"/>
          <w:b/>
          <w:color w:val="000000"/>
          <w:lang w:val="cs-CZ"/>
        </w:rPr>
        <w:t>.</w:t>
      </w:r>
      <w:r w:rsidR="00377D36">
        <w:rPr>
          <w:rFonts w:ascii="Times New Roman" w:hAnsi="Times New Roman"/>
          <w:b/>
          <w:color w:val="000000"/>
          <w:lang w:val="cs-CZ"/>
        </w:rPr>
        <w:t>10</w:t>
      </w:r>
      <w:r w:rsidR="0001142D" w:rsidRPr="00102E7B">
        <w:rPr>
          <w:rFonts w:ascii="Times New Roman" w:hAnsi="Times New Roman"/>
          <w:b/>
          <w:color w:val="000000"/>
          <w:lang w:val="cs-CZ"/>
        </w:rPr>
        <w:t>.2023</w:t>
      </w:r>
      <w:r w:rsidRPr="00102E7B">
        <w:rPr>
          <w:rFonts w:ascii="Times New Roman" w:hAnsi="Times New Roman"/>
          <w:b/>
          <w:i/>
          <w:color w:val="000000"/>
          <w:lang w:val="cs-CZ"/>
        </w:rPr>
        <w:t xml:space="preserve"> </w:t>
      </w:r>
      <w:r w:rsidRPr="00102E7B">
        <w:rPr>
          <w:rFonts w:ascii="Times New Roman" w:hAnsi="Times New Roman"/>
          <w:color w:val="000000"/>
          <w:lang w:val="cs-CZ"/>
        </w:rPr>
        <w:t xml:space="preserve">finanční vypořádání </w:t>
      </w:r>
      <w:r w:rsidR="00B30B4B" w:rsidRPr="00102E7B">
        <w:rPr>
          <w:rFonts w:ascii="Times New Roman" w:hAnsi="Times New Roman"/>
          <w:lang w:val="cs-CZ"/>
        </w:rPr>
        <w:t>návratné finanční výpomoci</w:t>
      </w:r>
      <w:r w:rsidRPr="00102E7B">
        <w:rPr>
          <w:rFonts w:ascii="Times New Roman" w:hAnsi="Times New Roman"/>
          <w:color w:val="000000"/>
          <w:lang w:val="cs-CZ"/>
        </w:rPr>
        <w:t xml:space="preserve"> jako součást závěrečné zprávy. V tomto termínu musí být závěrečná zpráva s finančním vypořádáním </w:t>
      </w:r>
      <w:r w:rsidR="00B30B4B" w:rsidRPr="00102E7B">
        <w:rPr>
          <w:rFonts w:ascii="Times New Roman" w:hAnsi="Times New Roman"/>
          <w:lang w:val="cs-CZ"/>
        </w:rPr>
        <w:t>návratné finanční výpomoci</w:t>
      </w:r>
      <w:r w:rsidRPr="00102E7B">
        <w:rPr>
          <w:rFonts w:ascii="Times New Roman" w:hAnsi="Times New Roman"/>
          <w:color w:val="000000"/>
          <w:lang w:val="cs-CZ"/>
        </w:rPr>
        <w:t xml:space="preserve"> doručena</w:t>
      </w:r>
      <w:r w:rsidR="00A605D4" w:rsidRPr="00102E7B">
        <w:rPr>
          <w:rFonts w:ascii="Times New Roman" w:hAnsi="Times New Roman"/>
          <w:color w:val="000000"/>
          <w:lang w:val="cs-CZ"/>
        </w:rPr>
        <w:t>.</w:t>
      </w:r>
    </w:p>
    <w:p w14:paraId="456FAC3F" w14:textId="77777777" w:rsidR="00A605D4" w:rsidRPr="00102E7B" w:rsidRDefault="00A605D4" w:rsidP="00A605D4">
      <w:pPr>
        <w:pStyle w:val="Odstavecseseznamem"/>
        <w:spacing w:after="0" w:line="240" w:lineRule="auto"/>
        <w:ind w:left="284"/>
        <w:contextualSpacing w:val="0"/>
        <w:jc w:val="both"/>
        <w:rPr>
          <w:rFonts w:ascii="Times New Roman" w:hAnsi="Times New Roman"/>
          <w:color w:val="000000"/>
          <w:lang w:val="cs-CZ"/>
        </w:rPr>
      </w:pPr>
    </w:p>
    <w:p w14:paraId="124EF501" w14:textId="7F25D718" w:rsidR="00F05DD8" w:rsidRPr="00102E7B" w:rsidRDefault="00913E48" w:rsidP="00F05DD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/>
          <w:lang w:val="cs-CZ"/>
        </w:rPr>
      </w:pPr>
      <w:r w:rsidRPr="00102E7B">
        <w:rPr>
          <w:rFonts w:ascii="Times New Roman" w:hAnsi="Times New Roman"/>
          <w:color w:val="000000"/>
          <w:lang w:val="cs-CZ"/>
        </w:rPr>
        <w:t xml:space="preserve">Příjemce doloží finanční vypořádání </w:t>
      </w:r>
      <w:r w:rsidR="00D70B8A" w:rsidRPr="00102E7B">
        <w:rPr>
          <w:rFonts w:ascii="Times New Roman" w:hAnsi="Times New Roman"/>
          <w:lang w:val="cs-CZ"/>
        </w:rPr>
        <w:t>návratné finanční výpomoci</w:t>
      </w:r>
      <w:r w:rsidRPr="00102E7B">
        <w:rPr>
          <w:rFonts w:ascii="Times New Roman" w:hAnsi="Times New Roman"/>
          <w:color w:val="000000"/>
          <w:lang w:val="cs-CZ"/>
        </w:rPr>
        <w:t xml:space="preserve"> soupisem všech prvotních dokladů prokazujících vznik výdajů</w:t>
      </w:r>
      <w:r w:rsidR="00A605D4" w:rsidRPr="00102E7B">
        <w:rPr>
          <w:rFonts w:ascii="Times New Roman" w:hAnsi="Times New Roman"/>
          <w:color w:val="000000"/>
          <w:lang w:val="cs-CZ"/>
        </w:rPr>
        <w:t xml:space="preserve">. </w:t>
      </w:r>
      <w:r w:rsidRPr="00102E7B">
        <w:rPr>
          <w:rFonts w:ascii="Times New Roman" w:hAnsi="Times New Roman"/>
          <w:color w:val="000000"/>
          <w:lang w:val="cs-CZ"/>
        </w:rPr>
        <w:t xml:space="preserve">Příjemce doloží finanční vypořádání </w:t>
      </w:r>
      <w:r w:rsidR="00D70B8A" w:rsidRPr="00102E7B">
        <w:rPr>
          <w:rFonts w:ascii="Times New Roman" w:hAnsi="Times New Roman"/>
          <w:lang w:val="cs-CZ"/>
        </w:rPr>
        <w:t xml:space="preserve">návratné finanční </w:t>
      </w:r>
      <w:r w:rsidR="00D70B8A" w:rsidRPr="00102E7B">
        <w:rPr>
          <w:rFonts w:ascii="Times New Roman" w:hAnsi="Times New Roman"/>
          <w:lang w:val="cs-CZ"/>
        </w:rPr>
        <w:lastRenderedPageBreak/>
        <w:t>výpomoci</w:t>
      </w:r>
      <w:r w:rsidRPr="00102E7B">
        <w:rPr>
          <w:rFonts w:ascii="Times New Roman" w:hAnsi="Times New Roman"/>
          <w:color w:val="000000"/>
          <w:lang w:val="cs-CZ"/>
        </w:rPr>
        <w:t xml:space="preserve"> také kopiemi všech prvotních dokladů prokazujících čerpání </w:t>
      </w:r>
      <w:r w:rsidR="00B30B4B" w:rsidRPr="00102E7B">
        <w:rPr>
          <w:rFonts w:ascii="Times New Roman" w:hAnsi="Times New Roman"/>
          <w:lang w:val="cs-CZ"/>
        </w:rPr>
        <w:t>návratné finanční výpomoci</w:t>
      </w:r>
      <w:r w:rsidRPr="00102E7B">
        <w:rPr>
          <w:rFonts w:ascii="Times New Roman" w:hAnsi="Times New Roman"/>
          <w:color w:val="000000"/>
          <w:lang w:val="cs-CZ"/>
        </w:rPr>
        <w:t xml:space="preserve"> (zejména faktur, dodacích listů, smluv, paragonů apod.).</w:t>
      </w:r>
    </w:p>
    <w:p w14:paraId="7A19D6DD" w14:textId="77777777" w:rsidR="00F05DD8" w:rsidRPr="00102E7B" w:rsidRDefault="00F05DD8" w:rsidP="00F05DD8">
      <w:pPr>
        <w:pStyle w:val="Odstavecseseznamem"/>
        <w:rPr>
          <w:rFonts w:ascii="Times New Roman" w:hAnsi="Times New Roman"/>
          <w:color w:val="000000"/>
          <w:lang w:val="cs-CZ"/>
        </w:rPr>
      </w:pPr>
    </w:p>
    <w:p w14:paraId="7C065F7C" w14:textId="65D374C4" w:rsidR="00913E48" w:rsidRPr="00102E7B" w:rsidRDefault="00913E48" w:rsidP="00F05DD8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/>
          <w:lang w:val="cs-CZ"/>
        </w:rPr>
      </w:pPr>
      <w:r w:rsidRPr="00102E7B">
        <w:rPr>
          <w:rFonts w:ascii="Times New Roman" w:hAnsi="Times New Roman"/>
          <w:color w:val="000000"/>
          <w:lang w:val="cs-CZ"/>
        </w:rPr>
        <w:t xml:space="preserve">Závěrečná </w:t>
      </w:r>
      <w:r w:rsidR="00C24AEF" w:rsidRPr="00102E7B">
        <w:rPr>
          <w:rFonts w:ascii="Times New Roman" w:hAnsi="Times New Roman"/>
          <w:color w:val="000000"/>
          <w:lang w:val="cs-CZ"/>
        </w:rPr>
        <w:t xml:space="preserve">zpráva </w:t>
      </w:r>
      <w:r w:rsidRPr="00102E7B">
        <w:rPr>
          <w:rFonts w:ascii="Times New Roman" w:hAnsi="Times New Roman"/>
          <w:color w:val="000000"/>
          <w:lang w:val="cs-CZ"/>
        </w:rPr>
        <w:t xml:space="preserve">musí kromě finančního vypořádání </w:t>
      </w:r>
      <w:r w:rsidR="00B30B4B" w:rsidRPr="00102E7B">
        <w:rPr>
          <w:rFonts w:ascii="Times New Roman" w:hAnsi="Times New Roman"/>
          <w:lang w:val="cs-CZ"/>
        </w:rPr>
        <w:t>návratné finanční výpomoci</w:t>
      </w:r>
      <w:r w:rsidR="00B30B4B" w:rsidRPr="00102E7B">
        <w:rPr>
          <w:rFonts w:ascii="Times New Roman" w:hAnsi="Times New Roman"/>
          <w:color w:val="000000"/>
          <w:lang w:val="cs-CZ"/>
        </w:rPr>
        <w:t xml:space="preserve"> </w:t>
      </w:r>
      <w:r w:rsidRPr="00102E7B">
        <w:rPr>
          <w:rFonts w:ascii="Times New Roman" w:hAnsi="Times New Roman"/>
          <w:color w:val="000000"/>
          <w:lang w:val="cs-CZ"/>
        </w:rPr>
        <w:t>obsahovat:</w:t>
      </w:r>
    </w:p>
    <w:p w14:paraId="7C065F7D" w14:textId="074FC3F7" w:rsidR="00913E48" w:rsidRPr="00102E7B" w:rsidRDefault="00913E48" w:rsidP="00913E48">
      <w:pPr>
        <w:pStyle w:val="Odstavecseseznamem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lang w:val="cs-CZ"/>
        </w:rPr>
      </w:pPr>
      <w:r w:rsidRPr="00102E7B">
        <w:rPr>
          <w:rFonts w:ascii="Times New Roman" w:hAnsi="Times New Roman"/>
          <w:color w:val="000000"/>
          <w:lang w:val="cs-CZ"/>
        </w:rPr>
        <w:t>a)</w:t>
      </w:r>
      <w:r w:rsidRPr="00102E7B">
        <w:rPr>
          <w:rFonts w:ascii="Times New Roman" w:hAnsi="Times New Roman"/>
          <w:color w:val="000000"/>
          <w:lang w:val="cs-CZ"/>
        </w:rPr>
        <w:tab/>
        <w:t>stručný popis realizovaného projektu,</w:t>
      </w:r>
    </w:p>
    <w:p w14:paraId="7C065F7E" w14:textId="77777777" w:rsidR="00913E48" w:rsidRPr="00102E7B" w:rsidRDefault="00913E48" w:rsidP="00913E48">
      <w:pPr>
        <w:pStyle w:val="Odstavecseseznamem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lang w:val="cs-CZ"/>
        </w:rPr>
      </w:pPr>
      <w:r w:rsidRPr="00102E7B">
        <w:rPr>
          <w:rFonts w:ascii="Times New Roman" w:hAnsi="Times New Roman"/>
          <w:color w:val="000000"/>
          <w:lang w:val="cs-CZ"/>
        </w:rPr>
        <w:t>b)</w:t>
      </w:r>
      <w:r w:rsidRPr="00102E7B">
        <w:rPr>
          <w:rFonts w:ascii="Times New Roman" w:hAnsi="Times New Roman"/>
          <w:color w:val="000000"/>
          <w:lang w:val="cs-CZ"/>
        </w:rPr>
        <w:tab/>
        <w:t>celkové vyhodnocení splnění účelu,</w:t>
      </w:r>
    </w:p>
    <w:p w14:paraId="7C065F7F" w14:textId="69B9A755" w:rsidR="00913E48" w:rsidRPr="00102E7B" w:rsidRDefault="00913E48" w:rsidP="00913E48">
      <w:pPr>
        <w:pStyle w:val="Odstavecseseznamem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lang w:val="cs-CZ"/>
        </w:rPr>
      </w:pPr>
      <w:r w:rsidRPr="00102E7B">
        <w:rPr>
          <w:rFonts w:ascii="Times New Roman" w:hAnsi="Times New Roman"/>
          <w:color w:val="000000"/>
          <w:lang w:val="cs-CZ"/>
        </w:rPr>
        <w:t>c)</w:t>
      </w:r>
      <w:r w:rsidRPr="00102E7B">
        <w:rPr>
          <w:rFonts w:ascii="Times New Roman" w:hAnsi="Times New Roman"/>
          <w:color w:val="000000"/>
          <w:lang w:val="cs-CZ"/>
        </w:rPr>
        <w:tab/>
        <w:t xml:space="preserve">výpis z účetnictví, příjemce, tedy účetních zápisů, kterými byly zachyceny účetní případy související s čerpáním a případně i přijetím </w:t>
      </w:r>
      <w:r w:rsidR="00A93CBF" w:rsidRPr="00102E7B">
        <w:rPr>
          <w:rFonts w:ascii="Times New Roman" w:hAnsi="Times New Roman"/>
          <w:color w:val="000000"/>
          <w:lang w:val="cs-CZ"/>
        </w:rPr>
        <w:t>návratné finanční výpomoci</w:t>
      </w:r>
      <w:r w:rsidR="00565273" w:rsidRPr="00102E7B">
        <w:rPr>
          <w:rFonts w:ascii="Times New Roman" w:hAnsi="Times New Roman"/>
          <w:color w:val="000000"/>
          <w:lang w:val="cs-CZ"/>
        </w:rPr>
        <w:t>.</w:t>
      </w:r>
    </w:p>
    <w:p w14:paraId="7C065F81" w14:textId="77777777" w:rsidR="00913E48" w:rsidRPr="00102E7B" w:rsidRDefault="00913E48" w:rsidP="00913E48">
      <w:pPr>
        <w:spacing w:after="0" w:line="240" w:lineRule="auto"/>
        <w:rPr>
          <w:rFonts w:ascii="Times New Roman" w:eastAsia="Times New Roman" w:hAnsi="Times New Roman"/>
          <w:color w:val="000000"/>
          <w:lang w:val="cs-CZ"/>
        </w:rPr>
      </w:pPr>
    </w:p>
    <w:p w14:paraId="2C5246DA" w14:textId="581B0258" w:rsidR="00164E7A" w:rsidRPr="00056E64" w:rsidRDefault="006B7C74" w:rsidP="00164E7A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lang w:val="cs-CZ"/>
        </w:rPr>
      </w:pPr>
      <w:r w:rsidRPr="00102E7B">
        <w:rPr>
          <w:rFonts w:ascii="Times New Roman" w:hAnsi="Times New Roman"/>
          <w:color w:val="000000"/>
          <w:lang w:val="cs-CZ"/>
        </w:rPr>
        <w:t xml:space="preserve">Příjemce je povinen </w:t>
      </w:r>
      <w:r w:rsidRPr="00102E7B">
        <w:rPr>
          <w:rFonts w:ascii="Times New Roman" w:hAnsi="Times New Roman"/>
          <w:lang w:val="cs-CZ"/>
        </w:rPr>
        <w:t xml:space="preserve">neprodleně po </w:t>
      </w:r>
      <w:r w:rsidR="00A605D4" w:rsidRPr="00102E7B">
        <w:rPr>
          <w:rFonts w:ascii="Times New Roman" w:hAnsi="Times New Roman"/>
          <w:lang w:val="cs-CZ"/>
        </w:rPr>
        <w:t>obdržení do</w:t>
      </w:r>
      <w:r w:rsidR="00102E7B" w:rsidRPr="00102E7B">
        <w:rPr>
          <w:rFonts w:ascii="Times New Roman" w:hAnsi="Times New Roman"/>
          <w:lang w:val="cs-CZ"/>
        </w:rPr>
        <w:t xml:space="preserve">tace ze Státního fondu životního prostředí ČR </w:t>
      </w:r>
      <w:r w:rsidR="001A592B" w:rsidRPr="00102E7B">
        <w:rPr>
          <w:rFonts w:ascii="Times New Roman" w:hAnsi="Times New Roman"/>
          <w:lang w:val="cs-CZ"/>
        </w:rPr>
        <w:t xml:space="preserve">vrátit </w:t>
      </w:r>
      <w:r w:rsidR="00377D36">
        <w:rPr>
          <w:rFonts w:ascii="Times New Roman" w:hAnsi="Times New Roman"/>
          <w:lang w:val="cs-CZ"/>
        </w:rPr>
        <w:t xml:space="preserve">všechny </w:t>
      </w:r>
      <w:r w:rsidR="001A592B" w:rsidRPr="00102E7B">
        <w:rPr>
          <w:rFonts w:ascii="Times New Roman" w:hAnsi="Times New Roman"/>
          <w:lang w:val="cs-CZ"/>
        </w:rPr>
        <w:t xml:space="preserve">finanční prostředky poskytnuté v rámci </w:t>
      </w:r>
      <w:r w:rsidR="00377D36">
        <w:rPr>
          <w:rFonts w:ascii="Times New Roman" w:hAnsi="Times New Roman"/>
          <w:lang w:val="cs-CZ"/>
        </w:rPr>
        <w:t xml:space="preserve">této </w:t>
      </w:r>
      <w:r w:rsidR="001A592B" w:rsidRPr="00102E7B">
        <w:rPr>
          <w:rFonts w:ascii="Times New Roman" w:hAnsi="Times New Roman"/>
          <w:lang w:val="cs-CZ"/>
        </w:rPr>
        <w:t xml:space="preserve">návratné finanční výpomoci </w:t>
      </w:r>
      <w:r w:rsidRPr="00102E7B">
        <w:rPr>
          <w:rFonts w:ascii="Times New Roman" w:hAnsi="Times New Roman"/>
          <w:lang w:val="cs-CZ"/>
        </w:rPr>
        <w:t xml:space="preserve">zpět na účet </w:t>
      </w:r>
      <w:r w:rsidR="00102E7B" w:rsidRPr="00102E7B">
        <w:rPr>
          <w:rFonts w:ascii="Times New Roman" w:hAnsi="Times New Roman"/>
          <w:lang w:val="cs-CZ"/>
        </w:rPr>
        <w:t>obce Ondratice</w:t>
      </w:r>
      <w:r w:rsidR="00CD5094" w:rsidRPr="00102E7B">
        <w:rPr>
          <w:rFonts w:ascii="Times New Roman" w:hAnsi="Times New Roman"/>
          <w:lang w:val="cs-CZ"/>
        </w:rPr>
        <w:t xml:space="preserve"> </w:t>
      </w:r>
      <w:r w:rsidR="007F266B" w:rsidRPr="00102E7B">
        <w:rPr>
          <w:rFonts w:ascii="Times New Roman" w:hAnsi="Times New Roman"/>
          <w:color w:val="000000"/>
          <w:lang w:val="cs-CZ"/>
        </w:rPr>
        <w:t>uvedený v </w:t>
      </w:r>
      <w:r w:rsidR="00213408" w:rsidRPr="00102E7B">
        <w:rPr>
          <w:rFonts w:ascii="Times New Roman" w:hAnsi="Times New Roman"/>
          <w:color w:val="000000"/>
          <w:lang w:val="cs-CZ"/>
        </w:rPr>
        <w:t>hlavičce</w:t>
      </w:r>
      <w:r w:rsidR="007F266B" w:rsidRPr="00102E7B">
        <w:rPr>
          <w:rFonts w:ascii="Times New Roman" w:hAnsi="Times New Roman"/>
          <w:color w:val="000000"/>
          <w:lang w:val="cs-CZ"/>
        </w:rPr>
        <w:t xml:space="preserve"> této smlouvy</w:t>
      </w:r>
      <w:r w:rsidR="00102E7B" w:rsidRPr="00102E7B">
        <w:rPr>
          <w:rFonts w:ascii="Times New Roman" w:hAnsi="Times New Roman"/>
          <w:color w:val="000000"/>
          <w:lang w:val="cs-CZ"/>
        </w:rPr>
        <w:t xml:space="preserve"> s </w:t>
      </w:r>
      <w:r w:rsidR="007F266B" w:rsidRPr="00102E7B">
        <w:rPr>
          <w:rFonts w:ascii="Times New Roman" w:hAnsi="Times New Roman"/>
          <w:color w:val="000000"/>
          <w:lang w:val="cs-CZ"/>
        </w:rPr>
        <w:t>variabilní</w:t>
      </w:r>
      <w:r w:rsidR="00102E7B" w:rsidRPr="00102E7B">
        <w:rPr>
          <w:rFonts w:ascii="Times New Roman" w:hAnsi="Times New Roman"/>
          <w:color w:val="000000"/>
          <w:lang w:val="cs-CZ"/>
        </w:rPr>
        <w:t xml:space="preserve">m </w:t>
      </w:r>
      <w:r w:rsidR="00CD5094" w:rsidRPr="00102E7B">
        <w:rPr>
          <w:rFonts w:ascii="Times New Roman" w:hAnsi="Times New Roman"/>
          <w:color w:val="000000"/>
          <w:lang w:val="cs-CZ"/>
        </w:rPr>
        <w:t>symbol</w:t>
      </w:r>
      <w:r w:rsidR="00102E7B" w:rsidRPr="00102E7B">
        <w:rPr>
          <w:rFonts w:ascii="Times New Roman" w:hAnsi="Times New Roman"/>
          <w:color w:val="000000"/>
          <w:lang w:val="cs-CZ"/>
        </w:rPr>
        <w:t xml:space="preserve">em </w:t>
      </w:r>
      <w:r w:rsidR="00102E7B" w:rsidRPr="00102E7B">
        <w:rPr>
          <w:rFonts w:ascii="Times New Roman" w:hAnsi="Times New Roman"/>
          <w:lang w:val="cs-CZ"/>
        </w:rPr>
        <w:t>62860631</w:t>
      </w:r>
      <w:r w:rsidR="00102E7B" w:rsidRPr="00102E7B">
        <w:rPr>
          <w:rFonts w:ascii="Times New Roman" w:hAnsi="Times New Roman"/>
          <w:lang w:val="cs-CZ"/>
        </w:rPr>
        <w:t>.</w:t>
      </w:r>
    </w:p>
    <w:p w14:paraId="6E0F2AE2" w14:textId="77777777" w:rsidR="00056E64" w:rsidRPr="00056E64" w:rsidRDefault="00056E64" w:rsidP="00056E64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color w:val="000000"/>
          <w:lang w:val="cs-CZ"/>
        </w:rPr>
      </w:pPr>
    </w:p>
    <w:p w14:paraId="32CA5A4B" w14:textId="5FB55268" w:rsidR="00056E64" w:rsidRPr="00102E7B" w:rsidRDefault="00056E64" w:rsidP="00164E7A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V případě, že </w:t>
      </w:r>
      <w:r w:rsidR="00833459">
        <w:rPr>
          <w:rFonts w:ascii="Times New Roman" w:hAnsi="Times New Roman"/>
          <w:color w:val="000000"/>
          <w:lang w:val="cs-CZ"/>
        </w:rPr>
        <w:t xml:space="preserve">příjemce dotaci </w:t>
      </w:r>
      <w:r w:rsidR="00833459" w:rsidRPr="00102E7B">
        <w:rPr>
          <w:rFonts w:ascii="Times New Roman" w:hAnsi="Times New Roman"/>
          <w:lang w:val="cs-CZ"/>
        </w:rPr>
        <w:t>ze Státního fondu životního prostředí ČR</w:t>
      </w:r>
      <w:r w:rsidR="00833459">
        <w:rPr>
          <w:rFonts w:ascii="Times New Roman" w:hAnsi="Times New Roman"/>
          <w:lang w:val="cs-CZ"/>
        </w:rPr>
        <w:t xml:space="preserve"> neobdrží, a to bez ohledu na příčinu či důvod neobdržení, stává se tato návratná finanční výpomoc nevratnou.</w:t>
      </w:r>
    </w:p>
    <w:p w14:paraId="12CE6A26" w14:textId="77777777" w:rsidR="00102E7B" w:rsidRPr="00102E7B" w:rsidRDefault="00102E7B" w:rsidP="00102E7B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color w:val="000000"/>
          <w:lang w:val="cs-CZ"/>
        </w:rPr>
      </w:pPr>
    </w:p>
    <w:p w14:paraId="6545C98B" w14:textId="77777777" w:rsidR="00B023AA" w:rsidRPr="00102E7B" w:rsidRDefault="00B023AA" w:rsidP="00B023AA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color w:val="000000"/>
          <w:highlight w:val="magenta"/>
          <w:lang w:val="cs-CZ"/>
        </w:rPr>
      </w:pPr>
    </w:p>
    <w:p w14:paraId="7C065F82" w14:textId="77777777" w:rsidR="00913E48" w:rsidRPr="00102E7B" w:rsidRDefault="00913E48" w:rsidP="00913E48">
      <w:pPr>
        <w:keepNext/>
        <w:spacing w:after="0" w:line="240" w:lineRule="auto"/>
        <w:jc w:val="center"/>
        <w:rPr>
          <w:rFonts w:ascii="Times New Roman" w:eastAsia="Times New Roman" w:hAnsi="Times New Roman"/>
          <w:color w:val="000000"/>
          <w:lang w:val="cs-CZ"/>
        </w:rPr>
      </w:pPr>
      <w:r w:rsidRPr="00102E7B">
        <w:rPr>
          <w:rFonts w:ascii="Times New Roman" w:eastAsia="Times New Roman" w:hAnsi="Times New Roman"/>
          <w:b/>
          <w:bCs/>
          <w:color w:val="000000"/>
          <w:lang w:val="cs-CZ"/>
        </w:rPr>
        <w:t>Článek VI.</w:t>
      </w:r>
    </w:p>
    <w:p w14:paraId="7C065F83" w14:textId="77777777" w:rsidR="00913E48" w:rsidRPr="00102E7B" w:rsidRDefault="00913E48" w:rsidP="00913E48">
      <w:pPr>
        <w:keepNext/>
        <w:spacing w:after="0" w:line="240" w:lineRule="auto"/>
        <w:jc w:val="center"/>
        <w:rPr>
          <w:rFonts w:ascii="Times New Roman" w:eastAsia="Times New Roman" w:hAnsi="Times New Roman"/>
          <w:color w:val="000000"/>
          <w:lang w:val="cs-CZ"/>
        </w:rPr>
      </w:pPr>
      <w:r w:rsidRPr="00102E7B">
        <w:rPr>
          <w:rFonts w:ascii="Times New Roman" w:eastAsia="Times New Roman" w:hAnsi="Times New Roman"/>
          <w:b/>
          <w:bCs/>
          <w:color w:val="000000"/>
          <w:lang w:val="cs-CZ"/>
        </w:rPr>
        <w:t>Další povinnosti příjemce</w:t>
      </w:r>
    </w:p>
    <w:p w14:paraId="7C065F84" w14:textId="77777777" w:rsidR="00913E48" w:rsidRPr="00102E7B" w:rsidRDefault="00913E48" w:rsidP="00377D36">
      <w:pPr>
        <w:keepNext/>
        <w:spacing w:after="0" w:line="240" w:lineRule="auto"/>
        <w:ind w:hanging="426"/>
        <w:jc w:val="center"/>
        <w:rPr>
          <w:rFonts w:ascii="Times New Roman" w:eastAsia="Times New Roman" w:hAnsi="Times New Roman"/>
          <w:color w:val="000000"/>
          <w:lang w:val="cs-CZ"/>
        </w:rPr>
      </w:pPr>
    </w:p>
    <w:p w14:paraId="0095807F" w14:textId="026F3D91" w:rsidR="00377D36" w:rsidRDefault="00913E48" w:rsidP="00377D36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/>
          <w:lang w:val="cs-CZ"/>
        </w:rPr>
      </w:pPr>
      <w:r w:rsidRPr="00102E7B">
        <w:rPr>
          <w:rFonts w:ascii="Times New Roman" w:hAnsi="Times New Roman"/>
          <w:color w:val="000000"/>
          <w:lang w:val="cs-CZ"/>
        </w:rPr>
        <w:t>Je-li příjemce veřejným zadavatelem nebo splní-li příjemce definici zadavatele podle zákona č. 134/2016 Sb., o zadávání veřejných zakázek, ve znění pozdějších předpisů, je dále povinen postupovat při výběru dodavatele podle tohoto zákona.</w:t>
      </w:r>
    </w:p>
    <w:p w14:paraId="6A130C97" w14:textId="77777777" w:rsidR="00377D36" w:rsidRDefault="00377D36" w:rsidP="00377D36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/>
          <w:lang w:val="cs-CZ"/>
        </w:rPr>
      </w:pPr>
    </w:p>
    <w:p w14:paraId="7C065F8B" w14:textId="74951A45" w:rsidR="00913E48" w:rsidRPr="00102E7B" w:rsidRDefault="00913E48" w:rsidP="00377D36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/>
          <w:lang w:val="cs-CZ"/>
        </w:rPr>
      </w:pPr>
      <w:r w:rsidRPr="00102E7B">
        <w:rPr>
          <w:rFonts w:ascii="Times New Roman" w:hAnsi="Times New Roman"/>
          <w:color w:val="000000"/>
          <w:lang w:val="cs-CZ"/>
        </w:rPr>
        <w:t>Příjemce je povinen po dobu deseti let od data stanoveného v čl. IV. odst. 1. této smlouvy archivovat následující podkladové materiály:</w:t>
      </w:r>
    </w:p>
    <w:p w14:paraId="7C065F8C" w14:textId="77777777" w:rsidR="00913E48" w:rsidRPr="00102E7B" w:rsidRDefault="00913E48" w:rsidP="00377D36">
      <w:pPr>
        <w:pStyle w:val="Odstavecseseznamem"/>
        <w:tabs>
          <w:tab w:val="left" w:pos="720"/>
        </w:tabs>
        <w:spacing w:after="0" w:line="240" w:lineRule="auto"/>
        <w:ind w:left="714" w:hanging="5"/>
        <w:contextualSpacing w:val="0"/>
        <w:jc w:val="both"/>
        <w:rPr>
          <w:rFonts w:ascii="Times New Roman" w:hAnsi="Times New Roman"/>
          <w:color w:val="000000"/>
          <w:lang w:val="cs-CZ"/>
        </w:rPr>
      </w:pPr>
      <w:r w:rsidRPr="00102E7B">
        <w:rPr>
          <w:rFonts w:ascii="Times New Roman" w:hAnsi="Times New Roman"/>
          <w:color w:val="000000"/>
          <w:lang w:val="cs-CZ"/>
        </w:rPr>
        <w:t>a)</w:t>
      </w:r>
      <w:r w:rsidRPr="00102E7B">
        <w:rPr>
          <w:rFonts w:ascii="Times New Roman" w:hAnsi="Times New Roman"/>
          <w:color w:val="000000"/>
          <w:lang w:val="cs-CZ"/>
        </w:rPr>
        <w:tab/>
        <w:t>žádost včetně povinných příloh,</w:t>
      </w:r>
    </w:p>
    <w:p w14:paraId="7C065F8D" w14:textId="77777777" w:rsidR="00913E48" w:rsidRPr="00102E7B" w:rsidRDefault="00913E48" w:rsidP="00377D36">
      <w:pPr>
        <w:pStyle w:val="Odstavecseseznamem"/>
        <w:tabs>
          <w:tab w:val="left" w:pos="720"/>
        </w:tabs>
        <w:spacing w:after="0" w:line="240" w:lineRule="auto"/>
        <w:ind w:left="714" w:hanging="5"/>
        <w:contextualSpacing w:val="0"/>
        <w:jc w:val="both"/>
        <w:rPr>
          <w:rFonts w:ascii="Times New Roman" w:hAnsi="Times New Roman"/>
          <w:color w:val="000000"/>
          <w:lang w:val="cs-CZ"/>
        </w:rPr>
      </w:pPr>
      <w:r w:rsidRPr="00102E7B">
        <w:rPr>
          <w:rFonts w:ascii="Times New Roman" w:hAnsi="Times New Roman"/>
          <w:color w:val="000000"/>
          <w:lang w:val="cs-CZ"/>
        </w:rPr>
        <w:t>b)</w:t>
      </w:r>
      <w:r w:rsidRPr="00102E7B">
        <w:rPr>
          <w:rFonts w:ascii="Times New Roman" w:hAnsi="Times New Roman"/>
          <w:color w:val="000000"/>
          <w:lang w:val="cs-CZ"/>
        </w:rPr>
        <w:tab/>
        <w:t>tuto smlouvu,</w:t>
      </w:r>
    </w:p>
    <w:p w14:paraId="7C065F8E" w14:textId="32FC162C" w:rsidR="00913E48" w:rsidRPr="00102E7B" w:rsidRDefault="00913E48" w:rsidP="00377D36">
      <w:pPr>
        <w:pStyle w:val="Odstavecseseznamem"/>
        <w:tabs>
          <w:tab w:val="left" w:pos="720"/>
        </w:tabs>
        <w:spacing w:after="0" w:line="240" w:lineRule="auto"/>
        <w:ind w:left="714" w:hanging="5"/>
        <w:contextualSpacing w:val="0"/>
        <w:jc w:val="both"/>
        <w:rPr>
          <w:rFonts w:ascii="Times New Roman" w:hAnsi="Times New Roman"/>
          <w:color w:val="000000"/>
          <w:lang w:val="cs-CZ"/>
        </w:rPr>
      </w:pPr>
      <w:r w:rsidRPr="00102E7B">
        <w:rPr>
          <w:rFonts w:ascii="Times New Roman" w:hAnsi="Times New Roman"/>
          <w:color w:val="000000"/>
          <w:lang w:val="cs-CZ"/>
        </w:rPr>
        <w:t>c)</w:t>
      </w:r>
      <w:r w:rsidRPr="00102E7B">
        <w:rPr>
          <w:rFonts w:ascii="Times New Roman" w:hAnsi="Times New Roman"/>
          <w:color w:val="000000"/>
          <w:lang w:val="cs-CZ"/>
        </w:rPr>
        <w:tab/>
        <w:t xml:space="preserve">originály dokladů, prokazující </w:t>
      </w:r>
      <w:r w:rsidRPr="00102E7B">
        <w:rPr>
          <w:rFonts w:ascii="Times New Roman" w:hAnsi="Times New Roman"/>
          <w:lang w:val="cs-CZ"/>
        </w:rPr>
        <w:t>vznik příjmů i výdajů</w:t>
      </w:r>
      <w:r w:rsidRPr="00102E7B">
        <w:rPr>
          <w:rFonts w:ascii="Times New Roman" w:hAnsi="Times New Roman"/>
          <w:color w:val="000000"/>
          <w:lang w:val="cs-CZ"/>
        </w:rPr>
        <w:t>,</w:t>
      </w:r>
    </w:p>
    <w:p w14:paraId="7C065F8F" w14:textId="77777777" w:rsidR="00913E48" w:rsidRPr="00102E7B" w:rsidRDefault="00913E48" w:rsidP="00377D36">
      <w:pPr>
        <w:pStyle w:val="Odstavecseseznamem"/>
        <w:tabs>
          <w:tab w:val="left" w:pos="720"/>
        </w:tabs>
        <w:spacing w:after="0" w:line="240" w:lineRule="auto"/>
        <w:ind w:left="714" w:hanging="5"/>
        <w:contextualSpacing w:val="0"/>
        <w:jc w:val="both"/>
        <w:rPr>
          <w:rFonts w:ascii="Times New Roman" w:hAnsi="Times New Roman"/>
          <w:color w:val="000000"/>
          <w:lang w:val="cs-CZ"/>
        </w:rPr>
      </w:pPr>
      <w:r w:rsidRPr="00102E7B">
        <w:rPr>
          <w:rFonts w:ascii="Times New Roman" w:hAnsi="Times New Roman"/>
          <w:color w:val="000000"/>
          <w:lang w:val="cs-CZ"/>
        </w:rPr>
        <w:t>d)</w:t>
      </w:r>
      <w:r w:rsidRPr="00102E7B">
        <w:rPr>
          <w:rFonts w:ascii="Times New Roman" w:hAnsi="Times New Roman"/>
          <w:color w:val="000000"/>
          <w:lang w:val="cs-CZ"/>
        </w:rPr>
        <w:tab/>
        <w:t>dokumentaci o zadání veřejné zakázky, je-li zadávána,</w:t>
      </w:r>
    </w:p>
    <w:p w14:paraId="7C065F90" w14:textId="7AE58816" w:rsidR="00913E48" w:rsidRPr="00102E7B" w:rsidRDefault="00913E48" w:rsidP="00377D36">
      <w:pPr>
        <w:pStyle w:val="Odstavecseseznamem"/>
        <w:tabs>
          <w:tab w:val="left" w:pos="720"/>
        </w:tabs>
        <w:spacing w:after="0" w:line="240" w:lineRule="auto"/>
        <w:ind w:left="714" w:hanging="5"/>
        <w:contextualSpacing w:val="0"/>
        <w:jc w:val="both"/>
        <w:rPr>
          <w:rFonts w:ascii="Times New Roman" w:hAnsi="Times New Roman"/>
          <w:color w:val="000000"/>
          <w:lang w:val="cs-CZ"/>
        </w:rPr>
      </w:pPr>
      <w:r w:rsidRPr="00102E7B">
        <w:rPr>
          <w:rFonts w:ascii="Times New Roman" w:hAnsi="Times New Roman"/>
          <w:color w:val="000000"/>
          <w:lang w:val="cs-CZ"/>
        </w:rPr>
        <w:t>e)</w:t>
      </w:r>
      <w:r w:rsidRPr="00102E7B">
        <w:rPr>
          <w:rFonts w:ascii="Times New Roman" w:hAnsi="Times New Roman"/>
          <w:color w:val="000000"/>
          <w:lang w:val="cs-CZ"/>
        </w:rPr>
        <w:tab/>
        <w:t xml:space="preserve">závěrečnou zprávu s finančním vypořádáním </w:t>
      </w:r>
      <w:r w:rsidR="00311845" w:rsidRPr="00102E7B">
        <w:rPr>
          <w:rFonts w:ascii="Times New Roman" w:hAnsi="Times New Roman"/>
          <w:lang w:val="cs-CZ"/>
        </w:rPr>
        <w:t>návratné finanční výpomoci</w:t>
      </w:r>
      <w:r w:rsidRPr="00102E7B">
        <w:rPr>
          <w:rFonts w:ascii="Times New Roman" w:hAnsi="Times New Roman"/>
          <w:color w:val="000000"/>
          <w:lang w:val="cs-CZ"/>
        </w:rPr>
        <w:t>.</w:t>
      </w:r>
    </w:p>
    <w:p w14:paraId="7C065F93" w14:textId="77777777" w:rsidR="00913E48" w:rsidRPr="00102E7B" w:rsidRDefault="00913E48" w:rsidP="00913E48">
      <w:pPr>
        <w:spacing w:after="0" w:line="240" w:lineRule="auto"/>
        <w:rPr>
          <w:rFonts w:ascii="Times New Roman" w:eastAsia="Times New Roman" w:hAnsi="Times New Roman"/>
          <w:color w:val="000000"/>
          <w:lang w:val="cs-CZ"/>
        </w:rPr>
      </w:pPr>
    </w:p>
    <w:p w14:paraId="7C065F94" w14:textId="0F8133F0" w:rsidR="00913E48" w:rsidRPr="00102E7B" w:rsidRDefault="00377D36" w:rsidP="00913E48">
      <w:pPr>
        <w:pStyle w:val="Odstavecseseznamem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3</w:t>
      </w:r>
      <w:r w:rsidR="00913E48" w:rsidRPr="00102E7B">
        <w:rPr>
          <w:rFonts w:ascii="Times New Roman" w:hAnsi="Times New Roman"/>
          <w:color w:val="000000"/>
          <w:lang w:val="cs-CZ"/>
        </w:rPr>
        <w:t>.</w:t>
      </w:r>
      <w:r w:rsidR="00913E48" w:rsidRPr="00102E7B">
        <w:rPr>
          <w:rFonts w:ascii="Times New Roman" w:hAnsi="Times New Roman"/>
          <w:color w:val="000000"/>
          <w:lang w:val="cs-CZ"/>
        </w:rPr>
        <w:tab/>
        <w:t>Příjemce se zavazuje, že jak při realizaci činnosti, tak po jejím ukončení, bude dbát dobrého jména poskytovatele a činnost realizovat v souladu s právními předpisy</w:t>
      </w:r>
      <w:r w:rsidR="002B30FB" w:rsidRPr="00102E7B">
        <w:rPr>
          <w:rFonts w:ascii="Times New Roman" w:hAnsi="Times New Roman"/>
          <w:color w:val="000000"/>
          <w:lang w:val="cs-CZ"/>
        </w:rPr>
        <w:t xml:space="preserve"> a </w:t>
      </w:r>
      <w:r w:rsidR="00913E48" w:rsidRPr="00102E7B">
        <w:rPr>
          <w:rFonts w:ascii="Times New Roman" w:hAnsi="Times New Roman"/>
          <w:color w:val="000000"/>
          <w:lang w:val="cs-CZ"/>
        </w:rPr>
        <w:t>veřejným zájmem</w:t>
      </w:r>
      <w:r w:rsidR="002B30FB" w:rsidRPr="00102E7B">
        <w:rPr>
          <w:rFonts w:ascii="Times New Roman" w:hAnsi="Times New Roman"/>
          <w:color w:val="000000"/>
          <w:lang w:val="cs-CZ"/>
        </w:rPr>
        <w:t>.</w:t>
      </w:r>
      <w:r w:rsidR="00913E48" w:rsidRPr="00102E7B">
        <w:rPr>
          <w:rFonts w:ascii="Times New Roman" w:hAnsi="Times New Roman"/>
          <w:color w:val="000000"/>
          <w:lang w:val="cs-CZ"/>
        </w:rPr>
        <w:t xml:space="preserve"> V případě, že k realizaci činnosti došlo před uzavřením smlouvy, prohlašuje příjemce, že toto ustanovení smlouvy bylo naplněno.</w:t>
      </w:r>
    </w:p>
    <w:p w14:paraId="7C065F95" w14:textId="77777777" w:rsidR="00913E48" w:rsidRPr="00102E7B" w:rsidRDefault="00913E48" w:rsidP="00913E48">
      <w:pPr>
        <w:spacing w:after="0" w:line="240" w:lineRule="auto"/>
        <w:rPr>
          <w:rFonts w:ascii="Times New Roman" w:eastAsia="Times New Roman" w:hAnsi="Times New Roman"/>
          <w:color w:val="000000"/>
          <w:lang w:val="cs-CZ"/>
        </w:rPr>
      </w:pPr>
    </w:p>
    <w:p w14:paraId="7C065F99" w14:textId="77777777" w:rsidR="00913E48" w:rsidRPr="00102E7B" w:rsidRDefault="00913E48" w:rsidP="00913E48">
      <w:pPr>
        <w:spacing w:after="0" w:line="240" w:lineRule="auto"/>
        <w:rPr>
          <w:rFonts w:ascii="Times New Roman" w:eastAsia="Times New Roman" w:hAnsi="Times New Roman"/>
          <w:color w:val="000000"/>
          <w:lang w:val="cs-CZ"/>
        </w:rPr>
      </w:pPr>
    </w:p>
    <w:p w14:paraId="7C065F9A" w14:textId="77777777" w:rsidR="00913E48" w:rsidRPr="00102E7B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bCs/>
          <w:lang w:val="cs-CZ"/>
        </w:rPr>
      </w:pPr>
      <w:r w:rsidRPr="00102E7B">
        <w:rPr>
          <w:rFonts w:ascii="Times New Roman" w:hAnsi="Times New Roman"/>
          <w:b/>
          <w:bCs/>
          <w:lang w:val="cs-CZ"/>
        </w:rPr>
        <w:t>VII.</w:t>
      </w:r>
    </w:p>
    <w:p w14:paraId="7C065F9B" w14:textId="77777777" w:rsidR="00913E48" w:rsidRPr="00102E7B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102E7B">
        <w:rPr>
          <w:rFonts w:ascii="Times New Roman" w:hAnsi="Times New Roman"/>
          <w:b/>
          <w:lang w:val="cs-CZ"/>
        </w:rPr>
        <w:t>Kontrola</w:t>
      </w:r>
    </w:p>
    <w:p w14:paraId="7C065F9C" w14:textId="77777777" w:rsidR="00913E48" w:rsidRPr="00102E7B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bCs/>
          <w:lang w:val="cs-CZ"/>
        </w:rPr>
      </w:pPr>
    </w:p>
    <w:p w14:paraId="7C065F9F" w14:textId="7BBA05D5" w:rsidR="00913E48" w:rsidRPr="00102E7B" w:rsidRDefault="00913E48" w:rsidP="00913E48">
      <w:pPr>
        <w:pStyle w:val="Odstavecseseznamem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color w:val="000000"/>
          <w:lang w:val="cs-CZ"/>
        </w:rPr>
      </w:pPr>
      <w:r w:rsidRPr="00102E7B">
        <w:rPr>
          <w:rFonts w:ascii="Times New Roman" w:hAnsi="Times New Roman"/>
          <w:color w:val="000000"/>
          <w:lang w:val="cs-CZ"/>
        </w:rPr>
        <w:t>1.</w:t>
      </w:r>
      <w:r w:rsidRPr="00102E7B">
        <w:rPr>
          <w:rFonts w:ascii="Times New Roman" w:hAnsi="Times New Roman"/>
          <w:color w:val="000000"/>
          <w:lang w:val="cs-CZ"/>
        </w:rPr>
        <w:tab/>
        <w:t>Příslušné orgány poskytovatele jsou oprávněny v souladu se zvláštním právním předpisem zákonem o finanční kontrole</w:t>
      </w:r>
      <w:r w:rsidR="00CC28C5" w:rsidRPr="00102E7B">
        <w:rPr>
          <w:rFonts w:ascii="Times New Roman" w:hAnsi="Times New Roman"/>
          <w:color w:val="000000"/>
          <w:lang w:val="cs-CZ"/>
        </w:rPr>
        <w:t xml:space="preserve">, </w:t>
      </w:r>
      <w:r w:rsidRPr="00102E7B">
        <w:rPr>
          <w:rFonts w:ascii="Times New Roman" w:hAnsi="Times New Roman"/>
          <w:color w:val="000000"/>
          <w:lang w:val="cs-CZ"/>
        </w:rPr>
        <w:t>zákonem č. 12</w:t>
      </w:r>
      <w:r w:rsidR="00AE5ED8" w:rsidRPr="00102E7B">
        <w:rPr>
          <w:rFonts w:ascii="Times New Roman" w:hAnsi="Times New Roman"/>
          <w:color w:val="000000"/>
          <w:lang w:val="cs-CZ"/>
        </w:rPr>
        <w:t>8</w:t>
      </w:r>
      <w:r w:rsidRPr="00102E7B">
        <w:rPr>
          <w:rFonts w:ascii="Times New Roman" w:hAnsi="Times New Roman"/>
          <w:color w:val="000000"/>
          <w:lang w:val="cs-CZ"/>
        </w:rPr>
        <w:t xml:space="preserve">/2000 Sb., o </w:t>
      </w:r>
      <w:r w:rsidR="00AE5ED8" w:rsidRPr="00102E7B">
        <w:rPr>
          <w:rFonts w:ascii="Times New Roman" w:hAnsi="Times New Roman"/>
          <w:color w:val="000000"/>
          <w:lang w:val="cs-CZ"/>
        </w:rPr>
        <w:t xml:space="preserve">obcích </w:t>
      </w:r>
      <w:r w:rsidRPr="00102E7B">
        <w:rPr>
          <w:rFonts w:ascii="Times New Roman" w:hAnsi="Times New Roman"/>
          <w:color w:val="000000"/>
          <w:lang w:val="cs-CZ"/>
        </w:rPr>
        <w:t xml:space="preserve">ve znění pozdějších předpisů, zákonem o rozpočtových pravidlech územních rozpočtů, kdykoli kontrolovat dodržení podmínek, za kterých byla </w:t>
      </w:r>
      <w:r w:rsidR="00D71C6F" w:rsidRPr="00102E7B">
        <w:rPr>
          <w:rFonts w:ascii="Times New Roman" w:hAnsi="Times New Roman"/>
          <w:lang w:val="cs-CZ"/>
        </w:rPr>
        <w:t>návratná finanční výpomoc</w:t>
      </w:r>
      <w:r w:rsidR="00D71C6F" w:rsidRPr="00102E7B">
        <w:rPr>
          <w:rFonts w:ascii="Times New Roman" w:hAnsi="Times New Roman"/>
          <w:color w:val="000000"/>
          <w:lang w:val="cs-CZ"/>
        </w:rPr>
        <w:t xml:space="preserve"> </w:t>
      </w:r>
      <w:r w:rsidRPr="00102E7B">
        <w:rPr>
          <w:rFonts w:ascii="Times New Roman" w:hAnsi="Times New Roman"/>
          <w:color w:val="000000"/>
          <w:lang w:val="cs-CZ"/>
        </w:rPr>
        <w:t>poskytnuta.</w:t>
      </w:r>
      <w:r w:rsidR="00A332E4">
        <w:rPr>
          <w:rFonts w:ascii="Times New Roman" w:hAnsi="Times New Roman"/>
          <w:color w:val="000000"/>
          <w:lang w:val="cs-CZ"/>
        </w:rPr>
        <w:t xml:space="preserve"> </w:t>
      </w:r>
      <w:r w:rsidRPr="00102E7B">
        <w:rPr>
          <w:rFonts w:ascii="Times New Roman" w:hAnsi="Times New Roman"/>
          <w:color w:val="000000"/>
          <w:lang w:val="cs-CZ"/>
        </w:rPr>
        <w:t xml:space="preserve">Příjemce je povinen poskytnout součinnost při výkonu </w:t>
      </w:r>
      <w:r w:rsidR="00A332E4">
        <w:rPr>
          <w:rFonts w:ascii="Times New Roman" w:hAnsi="Times New Roman"/>
          <w:color w:val="000000"/>
          <w:lang w:val="cs-CZ"/>
        </w:rPr>
        <w:t xml:space="preserve">takové </w:t>
      </w:r>
      <w:r w:rsidRPr="00102E7B">
        <w:rPr>
          <w:rFonts w:ascii="Times New Roman" w:hAnsi="Times New Roman"/>
          <w:color w:val="000000"/>
          <w:lang w:val="cs-CZ"/>
        </w:rPr>
        <w:t>kontrolní činnosti.</w:t>
      </w:r>
    </w:p>
    <w:p w14:paraId="7C065FA0" w14:textId="77777777" w:rsidR="00913E48" w:rsidRPr="00102E7B" w:rsidRDefault="00913E48" w:rsidP="00913E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cs-CZ"/>
        </w:rPr>
      </w:pPr>
    </w:p>
    <w:p w14:paraId="7C065FA1" w14:textId="11ABEB1C" w:rsidR="00913E48" w:rsidRPr="00102E7B" w:rsidRDefault="00913E48" w:rsidP="00913E48">
      <w:pPr>
        <w:pStyle w:val="Odstavecseseznamem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color w:val="000000"/>
          <w:lang w:val="cs-CZ"/>
        </w:rPr>
      </w:pPr>
      <w:r w:rsidRPr="00102E7B">
        <w:rPr>
          <w:rFonts w:ascii="Times New Roman" w:hAnsi="Times New Roman"/>
          <w:color w:val="000000"/>
          <w:lang w:val="cs-CZ"/>
        </w:rPr>
        <w:lastRenderedPageBreak/>
        <w:t>3.</w:t>
      </w:r>
      <w:r w:rsidRPr="00102E7B">
        <w:rPr>
          <w:rFonts w:ascii="Times New Roman" w:hAnsi="Times New Roman"/>
          <w:color w:val="000000"/>
          <w:lang w:val="cs-CZ"/>
        </w:rPr>
        <w:tab/>
        <w:t xml:space="preserve">Příjemce je povinen umožnit poskytovateli provést kontrolu, a to ještě po dobu deseti let od </w:t>
      </w:r>
      <w:r w:rsidRPr="00102E7B">
        <w:rPr>
          <w:rFonts w:ascii="Times New Roman" w:hAnsi="Times New Roman"/>
          <w:lang w:val="cs-CZ"/>
        </w:rPr>
        <w:t xml:space="preserve">data stanoveného v čl. V. odst. </w:t>
      </w:r>
      <w:r w:rsidR="00DF7C15" w:rsidRPr="00102E7B">
        <w:rPr>
          <w:rFonts w:ascii="Times New Roman" w:hAnsi="Times New Roman"/>
          <w:lang w:val="cs-CZ"/>
        </w:rPr>
        <w:t>3</w:t>
      </w:r>
      <w:r w:rsidRPr="00102E7B">
        <w:rPr>
          <w:rFonts w:ascii="Times New Roman" w:hAnsi="Times New Roman"/>
          <w:lang w:val="cs-CZ"/>
        </w:rPr>
        <w:t>. této smlouvy</w:t>
      </w:r>
      <w:r w:rsidRPr="00102E7B">
        <w:rPr>
          <w:rFonts w:ascii="Times New Roman" w:hAnsi="Times New Roman"/>
          <w:color w:val="000000"/>
          <w:lang w:val="cs-CZ"/>
        </w:rPr>
        <w:t>.</w:t>
      </w:r>
    </w:p>
    <w:p w14:paraId="7C065FA2" w14:textId="77777777" w:rsidR="00913E48" w:rsidRPr="00102E7B" w:rsidRDefault="00913E48" w:rsidP="00913E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cs-CZ"/>
        </w:rPr>
      </w:pPr>
    </w:p>
    <w:p w14:paraId="7C065FA3" w14:textId="77777777" w:rsidR="00913E48" w:rsidRPr="00102E7B" w:rsidRDefault="00913E48" w:rsidP="00913E48">
      <w:pPr>
        <w:pStyle w:val="Odstavecseseznamem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color w:val="000000"/>
          <w:lang w:val="cs-CZ"/>
        </w:rPr>
      </w:pPr>
      <w:r w:rsidRPr="00102E7B">
        <w:rPr>
          <w:rFonts w:ascii="Times New Roman" w:hAnsi="Times New Roman"/>
          <w:color w:val="000000"/>
          <w:lang w:val="cs-CZ"/>
        </w:rPr>
        <w:t>4.</w:t>
      </w:r>
      <w:r w:rsidRPr="00102E7B">
        <w:rPr>
          <w:rFonts w:ascii="Times New Roman" w:hAnsi="Times New Roman"/>
          <w:color w:val="000000"/>
          <w:lang w:val="cs-CZ"/>
        </w:rPr>
        <w:tab/>
        <w:t>Příjemce je povinen zajistit, aby osoby povinné spolupůsobit při kontrole (zejména dodavatelé zboží a služeb, příp. stavebních prací pro příjemce) umožnily kontrolnímu orgánu prověřit svoje účetnictví a účetní doklady v rozsahu nezbytném ke splnění účelu kontroly.</w:t>
      </w:r>
    </w:p>
    <w:p w14:paraId="7C065FA4" w14:textId="77777777" w:rsidR="00913E48" w:rsidRPr="00102E7B" w:rsidRDefault="00913E48" w:rsidP="00913E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cs-CZ"/>
        </w:rPr>
      </w:pPr>
    </w:p>
    <w:p w14:paraId="7C065FA5" w14:textId="3B834D8D" w:rsidR="00913E48" w:rsidRPr="00102E7B" w:rsidRDefault="00913E48" w:rsidP="00913E48">
      <w:pPr>
        <w:pStyle w:val="Odstavecseseznamem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color w:val="000000"/>
          <w:lang w:val="cs-CZ"/>
        </w:rPr>
      </w:pPr>
      <w:r w:rsidRPr="00102E7B">
        <w:rPr>
          <w:rFonts w:ascii="Times New Roman" w:hAnsi="Times New Roman"/>
          <w:color w:val="000000"/>
          <w:lang w:val="cs-CZ"/>
        </w:rPr>
        <w:t>5.</w:t>
      </w:r>
      <w:r w:rsidRPr="00102E7B">
        <w:rPr>
          <w:rFonts w:ascii="Times New Roman" w:hAnsi="Times New Roman"/>
          <w:color w:val="000000"/>
          <w:lang w:val="cs-CZ"/>
        </w:rPr>
        <w:tab/>
        <w:t xml:space="preserve">Za pravdivost i správnost závěrečné zprávy a finančního vypořádání </w:t>
      </w:r>
      <w:r w:rsidR="00986AD6" w:rsidRPr="00102E7B">
        <w:rPr>
          <w:rFonts w:ascii="Times New Roman" w:hAnsi="Times New Roman"/>
          <w:lang w:val="cs-CZ"/>
        </w:rPr>
        <w:t>návratné finanční výpomoci</w:t>
      </w:r>
      <w:r w:rsidRPr="00102E7B">
        <w:rPr>
          <w:rFonts w:ascii="Times New Roman" w:hAnsi="Times New Roman"/>
          <w:color w:val="000000"/>
          <w:lang w:val="cs-CZ"/>
        </w:rPr>
        <w:t xml:space="preserve"> odpovídá osoba oprávněná jednat za nebo jménem příjemce, která tuto skutečnost v závěrečné zprávě a ve finančním vypořádání </w:t>
      </w:r>
      <w:r w:rsidR="00986AD6" w:rsidRPr="00102E7B">
        <w:rPr>
          <w:rFonts w:ascii="Times New Roman" w:hAnsi="Times New Roman"/>
          <w:lang w:val="cs-CZ"/>
        </w:rPr>
        <w:t>návratné finanční výpomoci</w:t>
      </w:r>
      <w:r w:rsidRPr="00102E7B">
        <w:rPr>
          <w:rFonts w:ascii="Times New Roman" w:hAnsi="Times New Roman"/>
          <w:color w:val="000000"/>
          <w:lang w:val="cs-CZ"/>
        </w:rPr>
        <w:t xml:space="preserve"> písemně potvrdí.</w:t>
      </w:r>
    </w:p>
    <w:p w14:paraId="7C065FA6" w14:textId="77777777" w:rsidR="00913E48" w:rsidRPr="00102E7B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7C065FA7" w14:textId="77777777" w:rsidR="00913E48" w:rsidRPr="00102E7B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bCs/>
          <w:lang w:val="cs-CZ"/>
        </w:rPr>
      </w:pPr>
      <w:r w:rsidRPr="00102E7B">
        <w:rPr>
          <w:rFonts w:ascii="Times New Roman" w:hAnsi="Times New Roman"/>
          <w:b/>
          <w:bCs/>
          <w:lang w:val="cs-CZ"/>
        </w:rPr>
        <w:t>Článek VIII.</w:t>
      </w:r>
    </w:p>
    <w:p w14:paraId="7C065FA8" w14:textId="77777777" w:rsidR="00913E48" w:rsidRPr="00102E7B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102E7B">
        <w:rPr>
          <w:rFonts w:ascii="Times New Roman" w:hAnsi="Times New Roman"/>
          <w:b/>
          <w:lang w:val="cs-CZ"/>
        </w:rPr>
        <w:t>Důsledky porušení povinností příjemce</w:t>
      </w:r>
    </w:p>
    <w:p w14:paraId="7C065FA9" w14:textId="77777777" w:rsidR="00913E48" w:rsidRPr="00102E7B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</w:p>
    <w:p w14:paraId="1C7CAD9D" w14:textId="1C828DA7" w:rsidR="00AA21AC" w:rsidRPr="00102E7B" w:rsidRDefault="00913E48" w:rsidP="00AA21AC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Pokud se příjemce dopustí porušení rozpočtové kázně, poskytovatel postupuje dle § 22 zákona o rozpočtových pravidlech územních rozpočtů</w:t>
      </w:r>
      <w:r w:rsidR="00F3230C" w:rsidRPr="00102E7B">
        <w:rPr>
          <w:rFonts w:ascii="Times New Roman" w:hAnsi="Times New Roman"/>
          <w:lang w:val="cs-CZ"/>
        </w:rPr>
        <w:t>.</w:t>
      </w:r>
      <w:r w:rsidRPr="00102E7B">
        <w:rPr>
          <w:rFonts w:ascii="Times New Roman" w:hAnsi="Times New Roman"/>
          <w:lang w:val="cs-CZ"/>
        </w:rPr>
        <w:t xml:space="preserve"> V případě prodlení s odvodem za porušení rozpočtové kázně je ten, kdo rozpočtovou kázeň porušil, povinen zaplatit penále dle § 22 odst. 8 zákona o rozpočtových pravidlech územních rozpočtů</w:t>
      </w:r>
      <w:r w:rsidR="00F3230C" w:rsidRPr="00102E7B">
        <w:rPr>
          <w:rFonts w:ascii="Times New Roman" w:hAnsi="Times New Roman"/>
          <w:lang w:val="cs-CZ"/>
        </w:rPr>
        <w:t>.</w:t>
      </w:r>
    </w:p>
    <w:p w14:paraId="0CAB79B3" w14:textId="77777777" w:rsidR="00F3230C" w:rsidRPr="00102E7B" w:rsidRDefault="00F3230C" w:rsidP="00F3230C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lang w:val="cs-CZ"/>
        </w:rPr>
      </w:pPr>
    </w:p>
    <w:p w14:paraId="03E7A673" w14:textId="7E9C307E" w:rsidR="00B023AA" w:rsidRPr="00102E7B" w:rsidRDefault="00940D4E" w:rsidP="00B023AA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 xml:space="preserve">Pokud vrácení finančních prostředků na účet </w:t>
      </w:r>
      <w:r w:rsidR="00DF7C15" w:rsidRPr="00102E7B">
        <w:rPr>
          <w:rFonts w:ascii="Times New Roman" w:hAnsi="Times New Roman"/>
          <w:lang w:val="cs-CZ"/>
        </w:rPr>
        <w:t xml:space="preserve">Poskytovatele </w:t>
      </w:r>
      <w:r w:rsidRPr="00102E7B">
        <w:rPr>
          <w:rFonts w:ascii="Times New Roman" w:hAnsi="Times New Roman"/>
          <w:lang w:val="cs-CZ"/>
        </w:rPr>
        <w:t xml:space="preserve"> neproběhne do termínů uvedených v čl. V. odst. </w:t>
      </w:r>
      <w:r w:rsidR="00DF7C15" w:rsidRPr="00102E7B">
        <w:rPr>
          <w:rFonts w:ascii="Times New Roman" w:hAnsi="Times New Roman"/>
          <w:lang w:val="cs-CZ"/>
        </w:rPr>
        <w:t>6</w:t>
      </w:r>
      <w:r w:rsidRPr="00102E7B">
        <w:rPr>
          <w:rFonts w:ascii="Times New Roman" w:hAnsi="Times New Roman"/>
          <w:lang w:val="cs-CZ"/>
        </w:rPr>
        <w:t>, považuje se toto z</w:t>
      </w:r>
      <w:r w:rsidR="00AA21AC" w:rsidRPr="00102E7B">
        <w:rPr>
          <w:rFonts w:ascii="Times New Roman" w:hAnsi="Times New Roman"/>
          <w:lang w:val="cs-CZ"/>
        </w:rPr>
        <w:t xml:space="preserve">a porušení rozpočtové kázně </w:t>
      </w:r>
      <w:r w:rsidRPr="00102E7B">
        <w:rPr>
          <w:rFonts w:ascii="Times New Roman" w:hAnsi="Times New Roman"/>
          <w:lang w:val="cs-CZ"/>
        </w:rPr>
        <w:t>dle § 22</w:t>
      </w:r>
      <w:r w:rsidR="00F3230C" w:rsidRPr="00102E7B">
        <w:rPr>
          <w:rFonts w:ascii="Times New Roman" w:hAnsi="Times New Roman"/>
          <w:lang w:val="cs-CZ"/>
        </w:rPr>
        <w:t xml:space="preserve"> zákona o rozpočtových pravidlech územních rozpočtů.</w:t>
      </w:r>
    </w:p>
    <w:p w14:paraId="68E92F17" w14:textId="77777777" w:rsidR="00B023AA" w:rsidRPr="00102E7B" w:rsidRDefault="00B023AA" w:rsidP="00B023AA">
      <w:pPr>
        <w:pStyle w:val="Odstavecseseznamem"/>
        <w:rPr>
          <w:rFonts w:ascii="Times New Roman" w:hAnsi="Times New Roman"/>
          <w:b/>
          <w:i/>
          <w:lang w:val="cs-CZ"/>
        </w:rPr>
      </w:pPr>
    </w:p>
    <w:p w14:paraId="7C065FAC" w14:textId="0F822196" w:rsidR="00913E48" w:rsidRPr="00102E7B" w:rsidRDefault="00913E48" w:rsidP="00B023AA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Nedodržení povinnosti vyplývající z čl. V. odst. 1, 3</w:t>
      </w:r>
      <w:r w:rsidR="00554A24" w:rsidRPr="00102E7B">
        <w:rPr>
          <w:rFonts w:ascii="Times New Roman" w:hAnsi="Times New Roman"/>
          <w:lang w:val="cs-CZ"/>
        </w:rPr>
        <w:t>,</w:t>
      </w:r>
      <w:r w:rsidR="004122A9" w:rsidRPr="00102E7B">
        <w:rPr>
          <w:rFonts w:ascii="Times New Roman" w:hAnsi="Times New Roman"/>
          <w:lang w:val="cs-CZ"/>
        </w:rPr>
        <w:t xml:space="preserve"> </w:t>
      </w:r>
      <w:r w:rsidR="00554A24" w:rsidRPr="00102E7B">
        <w:rPr>
          <w:rFonts w:ascii="Times New Roman" w:hAnsi="Times New Roman"/>
          <w:lang w:val="cs-CZ"/>
        </w:rPr>
        <w:t>4</w:t>
      </w:r>
      <w:r w:rsidR="00C43450" w:rsidRPr="00102E7B">
        <w:rPr>
          <w:rFonts w:ascii="Times New Roman" w:hAnsi="Times New Roman"/>
          <w:lang w:val="cs-CZ"/>
        </w:rPr>
        <w:t xml:space="preserve"> a</w:t>
      </w:r>
      <w:r w:rsidRPr="00102E7B">
        <w:rPr>
          <w:rFonts w:ascii="Times New Roman" w:hAnsi="Times New Roman"/>
          <w:lang w:val="cs-CZ"/>
        </w:rPr>
        <w:t xml:space="preserve"> </w:t>
      </w:r>
      <w:r w:rsidR="00A332E4">
        <w:rPr>
          <w:rFonts w:ascii="Times New Roman" w:hAnsi="Times New Roman"/>
          <w:lang w:val="cs-CZ"/>
        </w:rPr>
        <w:t>5</w:t>
      </w:r>
      <w:r w:rsidRPr="00102E7B">
        <w:rPr>
          <w:rFonts w:ascii="Times New Roman" w:hAnsi="Times New Roman"/>
          <w:lang w:val="cs-CZ"/>
        </w:rPr>
        <w:t xml:space="preserve"> této smlouvy je považováno za méně závažné porušení povinnosti</w:t>
      </w:r>
      <w:r w:rsidR="00004F03" w:rsidRPr="00102E7B">
        <w:rPr>
          <w:rFonts w:ascii="Times New Roman" w:hAnsi="Times New Roman"/>
          <w:lang w:val="cs-CZ"/>
        </w:rPr>
        <w:t>.</w:t>
      </w:r>
      <w:r w:rsidRPr="00102E7B">
        <w:rPr>
          <w:rFonts w:ascii="Times New Roman" w:hAnsi="Times New Roman"/>
          <w:lang w:val="cs-CZ"/>
        </w:rPr>
        <w:t xml:space="preserve"> Odvod za tato porušení rozpočtové kázně se stanoví následujícím způsobem:</w:t>
      </w:r>
    </w:p>
    <w:p w14:paraId="7C065FB0" w14:textId="77777777" w:rsidR="00913E48" w:rsidRPr="00102E7B" w:rsidRDefault="00913E48" w:rsidP="00913E48">
      <w:pPr>
        <w:tabs>
          <w:tab w:val="left" w:pos="5580"/>
        </w:tabs>
        <w:spacing w:after="0" w:line="240" w:lineRule="auto"/>
        <w:ind w:left="360"/>
        <w:rPr>
          <w:rFonts w:ascii="Times New Roman" w:hAnsi="Times New Roman"/>
          <w:lang w:val="cs-CZ"/>
        </w:rPr>
      </w:pPr>
    </w:p>
    <w:p w14:paraId="7C065FB1" w14:textId="10834300" w:rsidR="00913E48" w:rsidRPr="00102E7B" w:rsidRDefault="00A9172E" w:rsidP="00913E48">
      <w:pPr>
        <w:tabs>
          <w:tab w:val="left" w:pos="5580"/>
        </w:tabs>
        <w:spacing w:after="0" w:line="240" w:lineRule="auto"/>
        <w:ind w:left="360"/>
        <w:jc w:val="both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a</w:t>
      </w:r>
      <w:r w:rsidR="00913E48" w:rsidRPr="00102E7B">
        <w:rPr>
          <w:rFonts w:ascii="Times New Roman" w:hAnsi="Times New Roman"/>
          <w:lang w:val="cs-CZ"/>
        </w:rPr>
        <w:t xml:space="preserve">) Předložení závěrečné zprávy s finančním vypořádáním </w:t>
      </w:r>
      <w:r w:rsidR="009621CB" w:rsidRPr="00102E7B">
        <w:rPr>
          <w:rFonts w:ascii="Times New Roman" w:hAnsi="Times New Roman"/>
          <w:lang w:val="cs-CZ"/>
        </w:rPr>
        <w:t>návratné finanční výpomoci</w:t>
      </w:r>
      <w:r w:rsidR="00913E48" w:rsidRPr="00102E7B">
        <w:rPr>
          <w:rFonts w:ascii="Times New Roman" w:hAnsi="Times New Roman"/>
          <w:lang w:val="cs-CZ"/>
        </w:rPr>
        <w:t xml:space="preserve"> podle čl. V. odst. </w:t>
      </w:r>
      <w:r w:rsidR="00A70068" w:rsidRPr="00102E7B">
        <w:rPr>
          <w:rFonts w:ascii="Times New Roman" w:hAnsi="Times New Roman"/>
          <w:lang w:val="cs-CZ"/>
        </w:rPr>
        <w:t>3</w:t>
      </w:r>
      <w:r w:rsidR="00554A24" w:rsidRPr="00102E7B">
        <w:rPr>
          <w:rFonts w:ascii="Times New Roman" w:hAnsi="Times New Roman"/>
          <w:lang w:val="cs-CZ"/>
        </w:rPr>
        <w:t>,4</w:t>
      </w:r>
      <w:r w:rsidR="00913E48" w:rsidRPr="00102E7B">
        <w:rPr>
          <w:rFonts w:ascii="Times New Roman" w:hAnsi="Times New Roman"/>
          <w:lang w:val="cs-CZ"/>
        </w:rPr>
        <w:t xml:space="preserve"> nebo</w:t>
      </w:r>
      <w:r w:rsidR="00A70068" w:rsidRPr="00102E7B">
        <w:rPr>
          <w:rFonts w:ascii="Times New Roman" w:hAnsi="Times New Roman"/>
          <w:lang w:val="cs-CZ"/>
        </w:rPr>
        <w:t xml:space="preserve"> </w:t>
      </w:r>
      <w:r w:rsidR="00A332E4">
        <w:rPr>
          <w:rFonts w:ascii="Times New Roman" w:hAnsi="Times New Roman"/>
          <w:lang w:val="cs-CZ"/>
        </w:rPr>
        <w:t>5</w:t>
      </w:r>
      <w:r w:rsidR="00913E48" w:rsidRPr="00102E7B">
        <w:rPr>
          <w:rFonts w:ascii="Times New Roman" w:hAnsi="Times New Roman"/>
          <w:lang w:val="cs-CZ"/>
        </w:rPr>
        <w:t xml:space="preserve"> po stanoveném termínu</w:t>
      </w:r>
    </w:p>
    <w:p w14:paraId="7C065FB2" w14:textId="7889EAE3" w:rsidR="00913E48" w:rsidRPr="00102E7B" w:rsidRDefault="00913E48" w:rsidP="009621CB">
      <w:pPr>
        <w:spacing w:after="0" w:line="240" w:lineRule="auto"/>
        <w:ind w:left="360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do 5 kalendářních dnů</w:t>
      </w:r>
      <w:r w:rsidR="009621CB" w:rsidRPr="00102E7B">
        <w:rPr>
          <w:rFonts w:ascii="Times New Roman" w:hAnsi="Times New Roman"/>
          <w:lang w:val="cs-CZ"/>
        </w:rPr>
        <w:tab/>
      </w:r>
      <w:r w:rsidR="009621CB" w:rsidRPr="00102E7B">
        <w:rPr>
          <w:rFonts w:ascii="Times New Roman" w:hAnsi="Times New Roman"/>
          <w:lang w:val="cs-CZ"/>
        </w:rPr>
        <w:tab/>
      </w:r>
      <w:r w:rsidR="009621CB" w:rsidRPr="00102E7B">
        <w:rPr>
          <w:rFonts w:ascii="Times New Roman" w:hAnsi="Times New Roman"/>
          <w:lang w:val="cs-CZ"/>
        </w:rPr>
        <w:tab/>
      </w:r>
      <w:r w:rsidRPr="00102E7B">
        <w:rPr>
          <w:rFonts w:ascii="Times New Roman" w:hAnsi="Times New Roman"/>
          <w:lang w:val="cs-CZ"/>
        </w:rPr>
        <w:t xml:space="preserve">1 % poskytnuté </w:t>
      </w:r>
      <w:r w:rsidR="009621CB" w:rsidRPr="00102E7B">
        <w:rPr>
          <w:rFonts w:ascii="Times New Roman" w:hAnsi="Times New Roman"/>
          <w:lang w:val="cs-CZ"/>
        </w:rPr>
        <w:t>návratné finanční výpomoci</w:t>
      </w:r>
    </w:p>
    <w:p w14:paraId="7C065FB3" w14:textId="7F6AFC0F" w:rsidR="00913E48" w:rsidRDefault="00913E48" w:rsidP="009621CB">
      <w:pPr>
        <w:tabs>
          <w:tab w:val="left" w:pos="4253"/>
        </w:tabs>
        <w:spacing w:after="0" w:line="240" w:lineRule="auto"/>
        <w:ind w:left="360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od 6 do 30 kalendářních dnů</w:t>
      </w:r>
      <w:r w:rsidR="009621CB" w:rsidRPr="00102E7B">
        <w:rPr>
          <w:rFonts w:ascii="Times New Roman" w:hAnsi="Times New Roman"/>
          <w:lang w:val="cs-CZ"/>
        </w:rPr>
        <w:tab/>
      </w:r>
      <w:r w:rsidRPr="00102E7B">
        <w:rPr>
          <w:rFonts w:ascii="Times New Roman" w:hAnsi="Times New Roman"/>
          <w:lang w:val="cs-CZ"/>
        </w:rPr>
        <w:t xml:space="preserve">2 % poskytnuté </w:t>
      </w:r>
      <w:r w:rsidR="009621CB" w:rsidRPr="00102E7B">
        <w:rPr>
          <w:rFonts w:ascii="Times New Roman" w:hAnsi="Times New Roman"/>
          <w:lang w:val="cs-CZ"/>
        </w:rPr>
        <w:t>návratné finanční výpomoci</w:t>
      </w:r>
    </w:p>
    <w:p w14:paraId="7774F63B" w14:textId="27683BC0" w:rsidR="00A332E4" w:rsidRPr="00102E7B" w:rsidRDefault="00A332E4" w:rsidP="009621CB">
      <w:pPr>
        <w:tabs>
          <w:tab w:val="left" w:pos="4253"/>
        </w:tabs>
        <w:spacing w:after="0" w:line="240" w:lineRule="auto"/>
        <w:ind w:left="360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3</w:t>
      </w:r>
      <w:r>
        <w:rPr>
          <w:rFonts w:ascii="Times New Roman" w:hAnsi="Times New Roman"/>
          <w:lang w:val="cs-CZ"/>
        </w:rPr>
        <w:t>1 a více</w:t>
      </w:r>
      <w:r w:rsidRPr="00102E7B">
        <w:rPr>
          <w:rFonts w:ascii="Times New Roman" w:hAnsi="Times New Roman"/>
          <w:lang w:val="cs-CZ"/>
        </w:rPr>
        <w:t xml:space="preserve"> kalendářních dnů</w:t>
      </w:r>
      <w:r w:rsidRPr="00102E7B"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>5</w:t>
      </w:r>
      <w:r w:rsidRPr="00102E7B">
        <w:rPr>
          <w:rFonts w:ascii="Times New Roman" w:hAnsi="Times New Roman"/>
          <w:lang w:val="cs-CZ"/>
        </w:rPr>
        <w:t xml:space="preserve"> % poskytnuté návratné finanční výpomoci</w:t>
      </w:r>
    </w:p>
    <w:p w14:paraId="7C065FB4" w14:textId="77777777" w:rsidR="00913E48" w:rsidRPr="00102E7B" w:rsidRDefault="00913E48" w:rsidP="00913E48">
      <w:pPr>
        <w:tabs>
          <w:tab w:val="left" w:pos="5580"/>
        </w:tabs>
        <w:spacing w:after="0" w:line="240" w:lineRule="auto"/>
        <w:ind w:left="360"/>
        <w:rPr>
          <w:rFonts w:ascii="Times New Roman" w:hAnsi="Times New Roman"/>
          <w:lang w:val="cs-CZ"/>
        </w:rPr>
      </w:pPr>
    </w:p>
    <w:p w14:paraId="7C065FB5" w14:textId="5B51B922" w:rsidR="00913E48" w:rsidRDefault="00A9172E" w:rsidP="009621CB">
      <w:pPr>
        <w:tabs>
          <w:tab w:val="left" w:pos="5580"/>
        </w:tabs>
        <w:spacing w:after="0" w:line="240" w:lineRule="auto"/>
        <w:ind w:left="360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b</w:t>
      </w:r>
      <w:r w:rsidR="00913E48" w:rsidRPr="00102E7B">
        <w:rPr>
          <w:rFonts w:ascii="Times New Roman" w:hAnsi="Times New Roman"/>
          <w:lang w:val="cs-CZ"/>
        </w:rPr>
        <w:t>) Porušení povinnosti stanovené v čl. V. odst. 1</w:t>
      </w:r>
      <w:r w:rsidR="00913E48" w:rsidRPr="00102E7B">
        <w:rPr>
          <w:rFonts w:ascii="Times New Roman" w:hAnsi="Times New Roman"/>
          <w:lang w:val="cs-CZ"/>
        </w:rPr>
        <w:tab/>
        <w:t xml:space="preserve">2 % poskytnuté </w:t>
      </w:r>
      <w:r w:rsidR="009621CB" w:rsidRPr="00102E7B">
        <w:rPr>
          <w:rFonts w:ascii="Times New Roman" w:hAnsi="Times New Roman"/>
          <w:lang w:val="cs-CZ"/>
        </w:rPr>
        <w:t>návratné finanční výpomoci</w:t>
      </w:r>
    </w:p>
    <w:p w14:paraId="10418888" w14:textId="77777777" w:rsidR="00A332E4" w:rsidRPr="00102E7B" w:rsidRDefault="00A332E4" w:rsidP="009621CB">
      <w:pPr>
        <w:tabs>
          <w:tab w:val="left" w:pos="5580"/>
        </w:tabs>
        <w:spacing w:after="0" w:line="240" w:lineRule="auto"/>
        <w:ind w:left="360"/>
        <w:rPr>
          <w:rFonts w:ascii="Times New Roman" w:hAnsi="Times New Roman"/>
          <w:lang w:val="cs-CZ"/>
        </w:rPr>
      </w:pPr>
    </w:p>
    <w:p w14:paraId="7C065FB6" w14:textId="2B3009DF" w:rsidR="00913E48" w:rsidRPr="00102E7B" w:rsidRDefault="00A9172E" w:rsidP="00913E48">
      <w:pPr>
        <w:tabs>
          <w:tab w:val="left" w:pos="5580"/>
        </w:tabs>
        <w:spacing w:after="0" w:line="240" w:lineRule="auto"/>
        <w:ind w:left="360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c</w:t>
      </w:r>
      <w:r w:rsidR="00913E48" w:rsidRPr="00102E7B">
        <w:rPr>
          <w:rFonts w:ascii="Times New Roman" w:hAnsi="Times New Roman"/>
          <w:lang w:val="cs-CZ"/>
        </w:rPr>
        <w:t>) Porušení povinnosti stanovené v čl. VI. odst. 5</w:t>
      </w:r>
      <w:r w:rsidR="00913E48" w:rsidRPr="00102E7B">
        <w:rPr>
          <w:rFonts w:ascii="Times New Roman" w:hAnsi="Times New Roman"/>
          <w:lang w:val="cs-CZ"/>
        </w:rPr>
        <w:tab/>
        <w:t xml:space="preserve">5 % poskytnuté </w:t>
      </w:r>
      <w:r w:rsidR="009621CB" w:rsidRPr="00102E7B">
        <w:rPr>
          <w:rFonts w:ascii="Times New Roman" w:hAnsi="Times New Roman"/>
          <w:lang w:val="cs-CZ"/>
        </w:rPr>
        <w:t>návratné finanční výpomoci</w:t>
      </w:r>
    </w:p>
    <w:p w14:paraId="7C065FB7" w14:textId="77777777" w:rsidR="00913E48" w:rsidRPr="00102E7B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7C065FB9" w14:textId="77777777" w:rsidR="00913E48" w:rsidRPr="00102E7B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7C065FBA" w14:textId="77777777" w:rsidR="00913E48" w:rsidRPr="00102E7B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bCs/>
          <w:lang w:val="cs-CZ"/>
        </w:rPr>
      </w:pPr>
      <w:r w:rsidRPr="00102E7B">
        <w:rPr>
          <w:rFonts w:ascii="Times New Roman" w:hAnsi="Times New Roman"/>
          <w:b/>
          <w:bCs/>
          <w:lang w:val="cs-CZ"/>
        </w:rPr>
        <w:t>Článek IX.</w:t>
      </w:r>
    </w:p>
    <w:p w14:paraId="7C065FBB" w14:textId="77777777" w:rsidR="00913E48" w:rsidRPr="00102E7B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102E7B">
        <w:rPr>
          <w:rFonts w:ascii="Times New Roman" w:hAnsi="Times New Roman"/>
          <w:b/>
          <w:lang w:val="cs-CZ"/>
        </w:rPr>
        <w:t>Ukončení smlouvy</w:t>
      </w:r>
    </w:p>
    <w:p w14:paraId="7C065FBC" w14:textId="77777777" w:rsidR="00913E48" w:rsidRPr="00102E7B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</w:p>
    <w:p w14:paraId="7C065FBD" w14:textId="77777777" w:rsidR="00913E48" w:rsidRPr="00102E7B" w:rsidRDefault="00913E48" w:rsidP="00913E48">
      <w:pPr>
        <w:spacing w:after="0" w:line="240" w:lineRule="auto"/>
        <w:ind w:left="357" w:hanging="357"/>
        <w:jc w:val="both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1.</w:t>
      </w:r>
      <w:r w:rsidRPr="00102E7B">
        <w:rPr>
          <w:rFonts w:ascii="Times New Roman" w:hAnsi="Times New Roman"/>
          <w:lang w:val="cs-CZ"/>
        </w:rPr>
        <w:tab/>
        <w:t>Závazek založený touto smlouvou lze ukončit na základě písemné dohody smluvních stran nebo výpovědí.</w:t>
      </w:r>
    </w:p>
    <w:p w14:paraId="7C065FBE" w14:textId="77777777" w:rsidR="00913E48" w:rsidRPr="00102E7B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7C065FBF" w14:textId="167F4B55" w:rsidR="00913E48" w:rsidRPr="00102E7B" w:rsidRDefault="00913E48" w:rsidP="00913E48">
      <w:pPr>
        <w:spacing w:after="0" w:line="240" w:lineRule="auto"/>
        <w:ind w:left="357" w:hanging="357"/>
        <w:jc w:val="both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2.</w:t>
      </w:r>
      <w:r w:rsidRPr="00102E7B">
        <w:rPr>
          <w:rFonts w:ascii="Times New Roman" w:hAnsi="Times New Roman"/>
          <w:lang w:val="cs-CZ"/>
        </w:rPr>
        <w:tab/>
        <w:t xml:space="preserve">Kterákoliv smluvní strana je oprávněna závazek z této smlouvy písemně vypovědět bez udání důvodu. Výpovědní lhůta činí 14 dnů a počíná běžet 1. dnem následujícím po dni </w:t>
      </w:r>
      <w:r w:rsidRPr="00102E7B">
        <w:rPr>
          <w:rFonts w:ascii="Times New Roman" w:hAnsi="Times New Roman"/>
          <w:lang w:val="cs-CZ"/>
        </w:rPr>
        <w:lastRenderedPageBreak/>
        <w:t xml:space="preserve">doručení výpovědi druhé smluvní straně. V případě pochybností se má za to, že výpověď byla doručena 3. den od jejího odeslání. Výpověď nelze podat, jestliže již byla </w:t>
      </w:r>
      <w:r w:rsidR="00F870A4" w:rsidRPr="00102E7B">
        <w:rPr>
          <w:rFonts w:ascii="Times New Roman" w:hAnsi="Times New Roman"/>
          <w:lang w:val="cs-CZ"/>
        </w:rPr>
        <w:t>návratná finanční výpomoc</w:t>
      </w:r>
      <w:r w:rsidRPr="00102E7B">
        <w:rPr>
          <w:rFonts w:ascii="Times New Roman" w:hAnsi="Times New Roman"/>
          <w:lang w:val="cs-CZ"/>
        </w:rPr>
        <w:t xml:space="preserve"> v celé výši vyplacena.</w:t>
      </w:r>
    </w:p>
    <w:p w14:paraId="7C065FC0" w14:textId="77777777" w:rsidR="00913E48" w:rsidRPr="00102E7B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7C065FC1" w14:textId="77777777" w:rsidR="00913E48" w:rsidRPr="00102E7B" w:rsidRDefault="00913E48" w:rsidP="00913E48">
      <w:pPr>
        <w:spacing w:after="0" w:line="240" w:lineRule="auto"/>
        <w:ind w:left="357" w:hanging="357"/>
        <w:jc w:val="both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3.</w:t>
      </w:r>
      <w:r w:rsidRPr="00102E7B">
        <w:rPr>
          <w:rFonts w:ascii="Times New Roman" w:hAnsi="Times New Roman"/>
          <w:lang w:val="cs-CZ"/>
        </w:rPr>
        <w:tab/>
        <w:t>Ve výpovědní lhůtě poskytovatel pozastaví uvolňování finančních prostředků.</w:t>
      </w:r>
    </w:p>
    <w:p w14:paraId="7C065FC2" w14:textId="77777777" w:rsidR="00913E48" w:rsidRPr="00102E7B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7C065FC3" w14:textId="5F1D5603" w:rsidR="00913E48" w:rsidRDefault="00913E48" w:rsidP="00913E48">
      <w:pPr>
        <w:spacing w:after="0" w:line="240" w:lineRule="auto"/>
        <w:ind w:left="360" w:hanging="360"/>
        <w:jc w:val="both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4.</w:t>
      </w:r>
      <w:r w:rsidRPr="00102E7B">
        <w:rPr>
          <w:rFonts w:ascii="Times New Roman" w:hAnsi="Times New Roman"/>
          <w:lang w:val="cs-CZ"/>
        </w:rPr>
        <w:tab/>
        <w:t xml:space="preserve">V případě ukončení závazku dle tohoto článku je příjemce povinen vrátit </w:t>
      </w:r>
      <w:r w:rsidR="0017154E" w:rsidRPr="00102E7B">
        <w:rPr>
          <w:rFonts w:ascii="Times New Roman" w:hAnsi="Times New Roman"/>
          <w:lang w:val="cs-CZ"/>
        </w:rPr>
        <w:t xml:space="preserve">návratnou finanční výpomoc </w:t>
      </w:r>
      <w:r w:rsidRPr="00102E7B">
        <w:rPr>
          <w:rFonts w:ascii="Times New Roman" w:hAnsi="Times New Roman"/>
          <w:lang w:val="cs-CZ"/>
        </w:rPr>
        <w:t>poskytovateli ke dni zániku závazku.</w:t>
      </w:r>
    </w:p>
    <w:p w14:paraId="454DAFED" w14:textId="77777777" w:rsidR="00170838" w:rsidRDefault="00170838" w:rsidP="00913E48">
      <w:pPr>
        <w:spacing w:after="0" w:line="240" w:lineRule="auto"/>
        <w:ind w:left="360" w:hanging="360"/>
        <w:jc w:val="both"/>
        <w:rPr>
          <w:rFonts w:ascii="Times New Roman" w:hAnsi="Times New Roman"/>
          <w:lang w:val="cs-CZ"/>
        </w:rPr>
      </w:pPr>
    </w:p>
    <w:p w14:paraId="5124512E" w14:textId="77777777" w:rsidR="00170838" w:rsidRPr="00102E7B" w:rsidRDefault="00170838" w:rsidP="00913E48">
      <w:pPr>
        <w:spacing w:after="0" w:line="240" w:lineRule="auto"/>
        <w:ind w:left="360" w:hanging="360"/>
        <w:jc w:val="both"/>
        <w:rPr>
          <w:rFonts w:ascii="Times New Roman" w:hAnsi="Times New Roman"/>
          <w:lang w:val="cs-CZ"/>
        </w:rPr>
      </w:pPr>
    </w:p>
    <w:p w14:paraId="7C065FC4" w14:textId="77777777" w:rsidR="00913E48" w:rsidRPr="00102E7B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7C065FC5" w14:textId="77777777" w:rsidR="00913E48" w:rsidRPr="00102E7B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bCs/>
          <w:lang w:val="cs-CZ"/>
        </w:rPr>
      </w:pPr>
      <w:r w:rsidRPr="00102E7B">
        <w:rPr>
          <w:rFonts w:ascii="Times New Roman" w:hAnsi="Times New Roman"/>
          <w:b/>
          <w:bCs/>
          <w:lang w:val="cs-CZ"/>
        </w:rPr>
        <w:t>Článek X.</w:t>
      </w:r>
    </w:p>
    <w:p w14:paraId="7C065FC6" w14:textId="77777777" w:rsidR="00913E48" w:rsidRPr="00102E7B" w:rsidRDefault="00913E48" w:rsidP="00913E48">
      <w:pPr>
        <w:keepNext/>
        <w:spacing w:after="0" w:line="240" w:lineRule="auto"/>
        <w:jc w:val="center"/>
        <w:rPr>
          <w:rFonts w:ascii="Times New Roman" w:hAnsi="Times New Roman"/>
          <w:b/>
          <w:lang w:val="cs-CZ"/>
        </w:rPr>
      </w:pPr>
      <w:r w:rsidRPr="00102E7B">
        <w:rPr>
          <w:rFonts w:ascii="Times New Roman" w:hAnsi="Times New Roman"/>
          <w:b/>
          <w:lang w:val="cs-CZ"/>
        </w:rPr>
        <w:t>Závěrečná ustanovení</w:t>
      </w:r>
    </w:p>
    <w:p w14:paraId="7BC3DD53" w14:textId="77777777" w:rsidR="00261928" w:rsidRPr="00102E7B" w:rsidRDefault="00261928" w:rsidP="00261928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lang w:val="cs-CZ"/>
        </w:rPr>
      </w:pPr>
    </w:p>
    <w:p w14:paraId="2D9959CF" w14:textId="77777777" w:rsidR="000247B2" w:rsidRDefault="00913E48" w:rsidP="000247B2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iCs/>
          <w:lang w:val="cs-CZ"/>
        </w:rPr>
      </w:pPr>
      <w:r w:rsidRPr="000247B2">
        <w:rPr>
          <w:rFonts w:ascii="Times New Roman" w:hAnsi="Times New Roman"/>
          <w:bCs/>
          <w:iCs/>
          <w:lang w:val="cs-CZ"/>
        </w:rPr>
        <w:t>Tato smlouva nabývá</w:t>
      </w:r>
      <w:r w:rsidR="00DF7C15" w:rsidRPr="000247B2">
        <w:rPr>
          <w:rFonts w:ascii="Times New Roman" w:hAnsi="Times New Roman"/>
          <w:bCs/>
          <w:iCs/>
          <w:lang w:val="cs-CZ"/>
        </w:rPr>
        <w:t xml:space="preserve"> platnosti a </w:t>
      </w:r>
      <w:r w:rsidRPr="000247B2">
        <w:rPr>
          <w:rFonts w:ascii="Times New Roman" w:hAnsi="Times New Roman"/>
          <w:bCs/>
          <w:iCs/>
          <w:lang w:val="cs-CZ"/>
        </w:rPr>
        <w:t>účinnosti okamžik</w:t>
      </w:r>
      <w:r w:rsidR="00DF7C15" w:rsidRPr="000247B2">
        <w:rPr>
          <w:rFonts w:ascii="Times New Roman" w:hAnsi="Times New Roman"/>
          <w:bCs/>
          <w:iCs/>
          <w:lang w:val="cs-CZ"/>
        </w:rPr>
        <w:t>em podpis</w:t>
      </w:r>
      <w:r w:rsidRPr="000247B2">
        <w:rPr>
          <w:rFonts w:ascii="Times New Roman" w:hAnsi="Times New Roman"/>
          <w:bCs/>
          <w:iCs/>
          <w:lang w:val="cs-CZ"/>
        </w:rPr>
        <w:t>u</w:t>
      </w:r>
      <w:r w:rsidR="00DF7C15" w:rsidRPr="000247B2">
        <w:rPr>
          <w:rFonts w:ascii="Times New Roman" w:hAnsi="Times New Roman"/>
          <w:bCs/>
          <w:iCs/>
          <w:lang w:val="cs-CZ"/>
        </w:rPr>
        <w:t xml:space="preserve"> oběma smluvními stranami</w:t>
      </w:r>
      <w:r w:rsidR="000247B2">
        <w:rPr>
          <w:rFonts w:ascii="Times New Roman" w:hAnsi="Times New Roman"/>
          <w:bCs/>
          <w:iCs/>
          <w:lang w:val="cs-CZ"/>
        </w:rPr>
        <w:t>.</w:t>
      </w:r>
    </w:p>
    <w:p w14:paraId="65A7B2A9" w14:textId="77777777" w:rsidR="000247B2" w:rsidRDefault="000247B2" w:rsidP="000247B2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bCs/>
          <w:iCs/>
          <w:lang w:val="cs-CZ"/>
        </w:rPr>
      </w:pPr>
    </w:p>
    <w:p w14:paraId="43D444D7" w14:textId="36928231" w:rsidR="00261928" w:rsidRPr="000247B2" w:rsidRDefault="00913E48" w:rsidP="000247B2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iCs/>
          <w:lang w:val="cs-CZ"/>
        </w:rPr>
      </w:pPr>
      <w:r w:rsidRPr="000247B2">
        <w:rPr>
          <w:rFonts w:ascii="Times New Roman" w:hAnsi="Times New Roman"/>
          <w:lang w:val="cs-CZ"/>
        </w:rPr>
        <w:t xml:space="preserve">Jakékoli změny této smlouvy, vyjma změn týkajících se údajů uvedených v záhlaví této smlouvy, lze provádět pouze formou písemných postupně číslovaných dodatků na základě dohody obou smluvních stran. </w:t>
      </w:r>
    </w:p>
    <w:p w14:paraId="565E3117" w14:textId="77777777" w:rsidR="00DF7C15" w:rsidRPr="00102E7B" w:rsidRDefault="00DF7C15" w:rsidP="00DF7C15">
      <w:pPr>
        <w:pStyle w:val="Odstavecseseznamem"/>
        <w:rPr>
          <w:rFonts w:ascii="Times New Roman" w:hAnsi="Times New Roman"/>
          <w:i/>
          <w:iCs/>
          <w:highlight w:val="yellow"/>
          <w:lang w:val="cs-CZ"/>
        </w:rPr>
      </w:pPr>
    </w:p>
    <w:p w14:paraId="7C065FD4" w14:textId="48E3B222" w:rsidR="00913E48" w:rsidRPr="00102E7B" w:rsidRDefault="00913E48" w:rsidP="00261928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Příjemce podpisem této smlouvy stvrzuje, že:</w:t>
      </w:r>
    </w:p>
    <w:p w14:paraId="7C065FD5" w14:textId="70C233E7" w:rsidR="00913E48" w:rsidRPr="00102E7B" w:rsidRDefault="00913E48" w:rsidP="00913E48">
      <w:pPr>
        <w:pStyle w:val="Seznamsodrkami"/>
        <w:numPr>
          <w:ilvl w:val="0"/>
          <w:numId w:val="0"/>
        </w:numPr>
        <w:tabs>
          <w:tab w:val="left" w:pos="360"/>
        </w:tabs>
        <w:ind w:left="720" w:hanging="360"/>
        <w:rPr>
          <w:rStyle w:val="Odkaznakoment"/>
          <w:strike/>
          <w:sz w:val="24"/>
          <w:szCs w:val="24"/>
        </w:rPr>
      </w:pPr>
      <w:r w:rsidRPr="00102E7B">
        <w:rPr>
          <w:rStyle w:val="Odkaznakoment"/>
          <w:sz w:val="24"/>
          <w:szCs w:val="24"/>
        </w:rPr>
        <w:t>a)</w:t>
      </w:r>
      <w:r w:rsidRPr="00102E7B">
        <w:rPr>
          <w:rStyle w:val="Odkaznakoment"/>
          <w:sz w:val="24"/>
          <w:szCs w:val="24"/>
        </w:rPr>
        <w:tab/>
      </w:r>
      <w:r w:rsidRPr="00102E7B">
        <w:rPr>
          <w:bCs/>
        </w:rPr>
        <w:t xml:space="preserve">má vypořádány veškeré závazky (dluhy) vůči </w:t>
      </w:r>
      <w:r w:rsidR="00DF7C15" w:rsidRPr="00102E7B">
        <w:rPr>
          <w:bCs/>
        </w:rPr>
        <w:t>Obci Ondratice</w:t>
      </w:r>
      <w:r w:rsidRPr="00102E7B">
        <w:rPr>
          <w:bCs/>
        </w:rPr>
        <w:t xml:space="preserve"> vzniklé </w:t>
      </w:r>
      <w:r w:rsidR="00892343" w:rsidRPr="00102E7B">
        <w:rPr>
          <w:bCs/>
        </w:rPr>
        <w:br/>
      </w:r>
      <w:r w:rsidRPr="00102E7B">
        <w:rPr>
          <w:bCs/>
        </w:rPr>
        <w:t xml:space="preserve">ze samostatné i přenesené působnosti </w:t>
      </w:r>
      <w:r w:rsidR="00DF7C15" w:rsidRPr="00102E7B">
        <w:rPr>
          <w:bCs/>
        </w:rPr>
        <w:t>obce</w:t>
      </w:r>
      <w:r w:rsidRPr="00102E7B">
        <w:rPr>
          <w:bCs/>
        </w:rPr>
        <w:t>, které nabyly právní moci a jsou splatné</w:t>
      </w:r>
      <w:r w:rsidR="00892343" w:rsidRPr="00102E7B">
        <w:rPr>
          <w:bCs/>
        </w:rPr>
        <w:br/>
      </w:r>
      <w:r w:rsidRPr="00102E7B">
        <w:rPr>
          <w:bCs/>
        </w:rPr>
        <w:t>(tj. zejména provedl včasnou úhradu všech splatných odvodů a penále za porušení rozpočtové kázně)</w:t>
      </w:r>
      <w:r w:rsidRPr="00102E7B">
        <w:rPr>
          <w:rStyle w:val="Odkaznakoment"/>
          <w:sz w:val="24"/>
          <w:szCs w:val="24"/>
        </w:rPr>
        <w:t>;</w:t>
      </w:r>
    </w:p>
    <w:p w14:paraId="7C065FD6" w14:textId="77777777" w:rsidR="00913E48" w:rsidRPr="00102E7B" w:rsidRDefault="00913E48" w:rsidP="00913E48">
      <w:pPr>
        <w:pStyle w:val="Seznamsodrkami"/>
        <w:numPr>
          <w:ilvl w:val="0"/>
          <w:numId w:val="0"/>
        </w:numPr>
        <w:tabs>
          <w:tab w:val="left" w:pos="360"/>
        </w:tabs>
        <w:ind w:left="720" w:hanging="360"/>
        <w:rPr>
          <w:strike/>
        </w:rPr>
      </w:pPr>
      <w:r w:rsidRPr="00102E7B">
        <w:t>b)</w:t>
      </w:r>
      <w:r w:rsidRPr="00102E7B">
        <w:tab/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 rozpočtu EU;</w:t>
      </w:r>
    </w:p>
    <w:p w14:paraId="7C065FD7" w14:textId="77777777" w:rsidR="00913E48" w:rsidRPr="00102E7B" w:rsidRDefault="00913E48" w:rsidP="00913E48">
      <w:pPr>
        <w:pStyle w:val="Seznamsodrkami"/>
        <w:numPr>
          <w:ilvl w:val="0"/>
          <w:numId w:val="0"/>
        </w:numPr>
        <w:tabs>
          <w:tab w:val="left" w:pos="360"/>
        </w:tabs>
        <w:ind w:left="720" w:hanging="360"/>
        <w:rPr>
          <w:strike/>
        </w:rPr>
      </w:pPr>
      <w:r w:rsidRPr="00102E7B">
        <w:t>c)</w:t>
      </w:r>
      <w:r w:rsidRPr="00102E7B">
        <w:tab/>
        <w:t>nenachází se podle zákona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</w:t>
      </w:r>
    </w:p>
    <w:p w14:paraId="7C065FD8" w14:textId="77777777" w:rsidR="00913E48" w:rsidRPr="00102E7B" w:rsidRDefault="00913E48" w:rsidP="00913E48">
      <w:pPr>
        <w:pStyle w:val="Seznamsodrkami"/>
        <w:numPr>
          <w:ilvl w:val="0"/>
          <w:numId w:val="0"/>
        </w:numPr>
        <w:tabs>
          <w:tab w:val="left" w:pos="360"/>
        </w:tabs>
        <w:ind w:left="720" w:hanging="360"/>
        <w:rPr>
          <w:strike/>
        </w:rPr>
      </w:pPr>
      <w:r w:rsidRPr="00102E7B">
        <w:t>d)</w:t>
      </w:r>
      <w:r w:rsidRPr="00102E7B">
        <w:tab/>
        <w:t>nenachází se v procesu zrušení bez právního nástupce (např. likvidace, zrušení nebo zánik živnostenského oprávnění), ani není v procesu přeměny (např. fúze společnosti, rozdělení společnosti);</w:t>
      </w:r>
    </w:p>
    <w:p w14:paraId="7C065FD9" w14:textId="778AC0C2" w:rsidR="00913E48" w:rsidRPr="00102E7B" w:rsidRDefault="00913E48" w:rsidP="00913E48">
      <w:pPr>
        <w:pStyle w:val="Seznamsodrkami"/>
        <w:numPr>
          <w:ilvl w:val="0"/>
          <w:numId w:val="0"/>
        </w:numPr>
        <w:tabs>
          <w:tab w:val="left" w:pos="360"/>
        </w:tabs>
        <w:ind w:left="720" w:hanging="360"/>
        <w:rPr>
          <w:strike/>
        </w:rPr>
      </w:pPr>
      <w:r w:rsidRPr="00102E7B">
        <w:t>e)</w:t>
      </w:r>
      <w:r w:rsidRPr="00102E7B">
        <w:tab/>
        <w:t>nebyl mu soudem nebo správním orgánem uložen zákaz činnosti nebo zrušeno oprávnění k činnosti týkající se jeho předmětu podnikání a/nebo související s projektem, na který má být poskytována</w:t>
      </w:r>
      <w:r w:rsidR="0027090D" w:rsidRPr="00102E7B">
        <w:t xml:space="preserve"> návratná finanční výpomoc</w:t>
      </w:r>
      <w:r w:rsidRPr="00102E7B">
        <w:t>;</w:t>
      </w:r>
    </w:p>
    <w:p w14:paraId="7C065FDA" w14:textId="77777777" w:rsidR="00913E48" w:rsidRPr="00102E7B" w:rsidRDefault="00913E48" w:rsidP="00913E48">
      <w:pPr>
        <w:pStyle w:val="Seznamsodrkami"/>
        <w:numPr>
          <w:ilvl w:val="0"/>
          <w:numId w:val="0"/>
        </w:numPr>
        <w:tabs>
          <w:tab w:val="left" w:pos="360"/>
        </w:tabs>
        <w:ind w:left="720" w:hanging="360"/>
        <w:rPr>
          <w:strike/>
        </w:rPr>
      </w:pPr>
      <w:r w:rsidRPr="00102E7B">
        <w:t>f)</w:t>
      </w:r>
      <w:r w:rsidRPr="00102E7B">
        <w:tab/>
        <w:t>vůči němu (příp. vůči jehož majetku) není navrhováno ani vedeno řízení o výkonu soudního či správního rozhodnutí ani navrhována či prováděna exekuce;</w:t>
      </w:r>
    </w:p>
    <w:p w14:paraId="7C065FDB" w14:textId="46DCCA31" w:rsidR="00913E48" w:rsidRPr="00102E7B" w:rsidRDefault="00913E48" w:rsidP="00913E48">
      <w:pPr>
        <w:pStyle w:val="Seznamsodrkami"/>
        <w:numPr>
          <w:ilvl w:val="0"/>
          <w:numId w:val="0"/>
        </w:numPr>
        <w:tabs>
          <w:tab w:val="left" w:pos="360"/>
        </w:tabs>
        <w:ind w:left="720" w:hanging="360"/>
        <w:rPr>
          <w:strike/>
        </w:rPr>
      </w:pPr>
      <w:r w:rsidRPr="00102E7B">
        <w:t>g)</w:t>
      </w:r>
      <w:r w:rsidRPr="00102E7B">
        <w:tab/>
        <w:t xml:space="preserve"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souvislosti s takovým trestným činem zahájeno trestní stíhání podle zákona č. 141/1961 Sb., o trestním řízení soudním (trestní řád), ve znění pozdějších předpisů; nemá v rejstříku trestů záznam o pravomocném odsouzení pro trestný čin dle zákona č. </w:t>
      </w:r>
      <w:r w:rsidRPr="00102E7B">
        <w:lastRenderedPageBreak/>
        <w:t xml:space="preserve">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 uzavření a realizace (této) smlouvy o poskytnutí </w:t>
      </w:r>
      <w:r w:rsidR="0027090D" w:rsidRPr="00102E7B">
        <w:t>návratné finanční výpomoci</w:t>
      </w:r>
      <w:r w:rsidRPr="00102E7B">
        <w:t>.</w:t>
      </w:r>
    </w:p>
    <w:p w14:paraId="7C065FDC" w14:textId="77777777" w:rsidR="00913E48" w:rsidRPr="00102E7B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7C065FDD" w14:textId="55D96A66" w:rsidR="00913E48" w:rsidRPr="00102E7B" w:rsidRDefault="00913E48" w:rsidP="0064147D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Nedílnou součástí smlouvy j</w:t>
      </w:r>
      <w:r w:rsidR="00FB1A57" w:rsidRPr="00102E7B">
        <w:rPr>
          <w:rFonts w:ascii="Times New Roman" w:hAnsi="Times New Roman"/>
          <w:lang w:val="cs-CZ"/>
        </w:rPr>
        <w:t>sou</w:t>
      </w:r>
      <w:r w:rsidRPr="00102E7B">
        <w:rPr>
          <w:rFonts w:ascii="Times New Roman" w:hAnsi="Times New Roman"/>
          <w:lang w:val="cs-CZ"/>
        </w:rPr>
        <w:t xml:space="preserve"> t</w:t>
      </w:r>
      <w:r w:rsidR="00FB1A57" w:rsidRPr="00102E7B">
        <w:rPr>
          <w:rFonts w:ascii="Times New Roman" w:hAnsi="Times New Roman"/>
          <w:lang w:val="cs-CZ"/>
        </w:rPr>
        <w:t>y</w:t>
      </w:r>
      <w:r w:rsidRPr="00102E7B">
        <w:rPr>
          <w:rFonts w:ascii="Times New Roman" w:hAnsi="Times New Roman"/>
          <w:lang w:val="cs-CZ"/>
        </w:rPr>
        <w:t>to příloh</w:t>
      </w:r>
      <w:r w:rsidR="00FB1A57" w:rsidRPr="00102E7B">
        <w:rPr>
          <w:rFonts w:ascii="Times New Roman" w:hAnsi="Times New Roman"/>
          <w:lang w:val="cs-CZ"/>
        </w:rPr>
        <w:t>y</w:t>
      </w:r>
      <w:r w:rsidRPr="00102E7B">
        <w:rPr>
          <w:rFonts w:ascii="Times New Roman" w:hAnsi="Times New Roman"/>
          <w:lang w:val="cs-CZ"/>
        </w:rPr>
        <w:t>:</w:t>
      </w:r>
    </w:p>
    <w:p w14:paraId="48D6FDEC" w14:textId="55067A77" w:rsidR="0064147D" w:rsidRPr="00102E7B" w:rsidRDefault="00913E48" w:rsidP="0064147D">
      <w:pPr>
        <w:spacing w:after="0" w:line="240" w:lineRule="auto"/>
        <w:ind w:left="360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Příloha č. 1</w:t>
      </w:r>
      <w:r w:rsidRPr="00102E7B">
        <w:rPr>
          <w:rFonts w:ascii="Times New Roman" w:hAnsi="Times New Roman"/>
          <w:lang w:val="cs-CZ"/>
        </w:rPr>
        <w:tab/>
      </w:r>
      <w:r w:rsidR="009B1FAE" w:rsidRPr="00102E7B">
        <w:rPr>
          <w:rFonts w:ascii="Times New Roman" w:hAnsi="Times New Roman"/>
          <w:lang w:val="cs-CZ"/>
        </w:rPr>
        <w:t>Plán výsadby (plocha 1 a plocha 2)</w:t>
      </w:r>
    </w:p>
    <w:p w14:paraId="2A7C9B3E" w14:textId="77777777" w:rsidR="009B1FAE" w:rsidRPr="00102E7B" w:rsidRDefault="005C71DC" w:rsidP="009B1FAE">
      <w:pPr>
        <w:spacing w:after="0" w:line="240" w:lineRule="auto"/>
        <w:ind w:left="360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Příloha č. 2</w:t>
      </w:r>
      <w:r w:rsidRPr="00102E7B">
        <w:rPr>
          <w:rFonts w:ascii="Times New Roman" w:hAnsi="Times New Roman"/>
          <w:lang w:val="cs-CZ"/>
        </w:rPr>
        <w:tab/>
      </w:r>
      <w:r w:rsidR="009B1FAE" w:rsidRPr="00102E7B">
        <w:rPr>
          <w:rFonts w:ascii="Times New Roman" w:hAnsi="Times New Roman"/>
          <w:lang w:val="cs-CZ"/>
        </w:rPr>
        <w:t>Finanční vypořádání návratné finanční výpomoci – vzor</w:t>
      </w:r>
    </w:p>
    <w:p w14:paraId="52B69E6F" w14:textId="095C5E16" w:rsidR="0064147D" w:rsidRPr="00102E7B" w:rsidRDefault="0064147D" w:rsidP="0064147D">
      <w:pPr>
        <w:spacing w:after="0" w:line="240" w:lineRule="auto"/>
        <w:ind w:left="360"/>
        <w:rPr>
          <w:rFonts w:ascii="Times New Roman" w:hAnsi="Times New Roman"/>
          <w:lang w:val="cs-CZ"/>
        </w:rPr>
      </w:pPr>
    </w:p>
    <w:p w14:paraId="24677165" w14:textId="77777777" w:rsidR="0064147D" w:rsidRPr="00102E7B" w:rsidRDefault="00913E48" w:rsidP="0064147D">
      <w:pPr>
        <w:pStyle w:val="Odstavecseseznamem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Smluvní strany prohlašují, že tato smlouva byla sepsána na základě pravdivých údajů, podle jejich svobodné a vážné vůle, a na důkaz toho připojují své vlastnoruční podpisy.</w:t>
      </w:r>
    </w:p>
    <w:p w14:paraId="5D026777" w14:textId="77777777" w:rsidR="0064147D" w:rsidRPr="00102E7B" w:rsidRDefault="0064147D" w:rsidP="0064147D">
      <w:pPr>
        <w:pStyle w:val="Odstavecseseznamem"/>
        <w:spacing w:after="0" w:line="240" w:lineRule="auto"/>
        <w:ind w:left="284"/>
        <w:rPr>
          <w:rFonts w:ascii="Times New Roman" w:hAnsi="Times New Roman"/>
          <w:lang w:val="cs-CZ"/>
        </w:rPr>
      </w:pPr>
    </w:p>
    <w:p w14:paraId="7C065FE8" w14:textId="000C22CB" w:rsidR="00913E48" w:rsidRPr="00102E7B" w:rsidRDefault="00913E48" w:rsidP="0064147D">
      <w:pPr>
        <w:pStyle w:val="Odstavecseseznamem"/>
        <w:numPr>
          <w:ilvl w:val="0"/>
          <w:numId w:val="11"/>
        </w:numPr>
        <w:tabs>
          <w:tab w:val="left" w:pos="426"/>
        </w:tabs>
        <w:spacing w:after="0" w:line="240" w:lineRule="auto"/>
        <w:ind w:left="284" w:hanging="284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Příjemce svým podpisem stvrzuje správnost údajů uvedených v záhlaví této smlouvy, především pak název, sídlo, IČO, DIČ a číslo účtu.</w:t>
      </w:r>
    </w:p>
    <w:p w14:paraId="4F07E025" w14:textId="77777777" w:rsidR="00DF7C15" w:rsidRPr="00102E7B" w:rsidRDefault="00DF7C15" w:rsidP="00DF7C15">
      <w:pPr>
        <w:pStyle w:val="Odstavecseseznamem"/>
        <w:rPr>
          <w:rFonts w:ascii="Times New Roman" w:hAnsi="Times New Roman"/>
          <w:lang w:val="cs-CZ"/>
        </w:rPr>
      </w:pPr>
    </w:p>
    <w:p w14:paraId="7C065FF0" w14:textId="0EF660E4" w:rsidR="00913E48" w:rsidRPr="00102E7B" w:rsidRDefault="00DF7C15" w:rsidP="009B1FAE">
      <w:pPr>
        <w:pStyle w:val="Odstavecseseznamem"/>
        <w:numPr>
          <w:ilvl w:val="0"/>
          <w:numId w:val="11"/>
        </w:numPr>
        <w:tabs>
          <w:tab w:val="left" w:pos="426"/>
        </w:tabs>
        <w:spacing w:after="0" w:line="240" w:lineRule="auto"/>
        <w:ind w:left="284" w:hanging="284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 xml:space="preserve">Tuto smlouvu schválilo zastupitelstvo obce Ondratice svým usnesením č. </w:t>
      </w:r>
      <w:r w:rsidR="009B1FAE" w:rsidRPr="00102E7B">
        <w:rPr>
          <w:rFonts w:ascii="Times New Roman" w:hAnsi="Times New Roman"/>
          <w:lang w:val="cs-CZ"/>
        </w:rPr>
        <w:t xml:space="preserve">7/3/2023 </w:t>
      </w:r>
      <w:r w:rsidRPr="00102E7B">
        <w:rPr>
          <w:rFonts w:ascii="Times New Roman" w:hAnsi="Times New Roman"/>
          <w:lang w:val="cs-CZ"/>
        </w:rPr>
        <w:t>dne 2</w:t>
      </w:r>
      <w:r w:rsidR="009B1FAE" w:rsidRPr="00102E7B">
        <w:rPr>
          <w:rFonts w:ascii="Times New Roman" w:hAnsi="Times New Roman"/>
          <w:lang w:val="cs-CZ"/>
        </w:rPr>
        <w:t>8.4.2023.</w:t>
      </w:r>
    </w:p>
    <w:p w14:paraId="7C065FF1" w14:textId="77777777" w:rsidR="00913E48" w:rsidRPr="00102E7B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7C065FF2" w14:textId="77777777" w:rsidR="00913E48" w:rsidRPr="00102E7B" w:rsidRDefault="00913E48" w:rsidP="00913E48">
      <w:pPr>
        <w:spacing w:after="0" w:line="240" w:lineRule="auto"/>
        <w:rPr>
          <w:rFonts w:ascii="Times New Roman" w:hAnsi="Times New Roman"/>
          <w:lang w:val="cs-CZ"/>
        </w:rPr>
      </w:pPr>
    </w:p>
    <w:p w14:paraId="7C065FF3" w14:textId="48A144A2" w:rsidR="00913E48" w:rsidRPr="00102E7B" w:rsidRDefault="00913E48" w:rsidP="00913E48">
      <w:pPr>
        <w:keepNext/>
        <w:spacing w:after="0" w:line="240" w:lineRule="auto"/>
        <w:ind w:left="280" w:hanging="280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V</w:t>
      </w:r>
      <w:r w:rsidR="009B1FAE" w:rsidRPr="00102E7B">
        <w:rPr>
          <w:rFonts w:ascii="Times New Roman" w:hAnsi="Times New Roman"/>
          <w:lang w:val="cs-CZ"/>
        </w:rPr>
        <w:t xml:space="preserve"> Ondraticích  </w:t>
      </w:r>
      <w:r w:rsidRPr="00102E7B">
        <w:rPr>
          <w:rFonts w:ascii="Times New Roman" w:hAnsi="Times New Roman"/>
          <w:lang w:val="cs-CZ"/>
        </w:rPr>
        <w:t>dne ………………..</w:t>
      </w:r>
      <w:r w:rsidRPr="00102E7B">
        <w:rPr>
          <w:rFonts w:ascii="Times New Roman" w:hAnsi="Times New Roman"/>
          <w:lang w:val="cs-CZ"/>
        </w:rPr>
        <w:tab/>
      </w:r>
      <w:r w:rsidR="009B1FAE" w:rsidRPr="00102E7B">
        <w:rPr>
          <w:rFonts w:ascii="Times New Roman" w:hAnsi="Times New Roman"/>
          <w:lang w:val="cs-CZ"/>
        </w:rPr>
        <w:tab/>
      </w:r>
      <w:r w:rsidR="009B1FAE" w:rsidRPr="00102E7B">
        <w:rPr>
          <w:rFonts w:ascii="Times New Roman" w:hAnsi="Times New Roman"/>
          <w:lang w:val="cs-CZ"/>
        </w:rPr>
        <w:tab/>
      </w:r>
    </w:p>
    <w:p w14:paraId="7C065FF4" w14:textId="77777777" w:rsidR="00913E48" w:rsidRPr="00102E7B" w:rsidRDefault="00913E48" w:rsidP="00913E48">
      <w:pPr>
        <w:keepNext/>
        <w:spacing w:after="0" w:line="240" w:lineRule="auto"/>
        <w:rPr>
          <w:rFonts w:ascii="Times New Roman" w:hAnsi="Times New Roman"/>
          <w:lang w:val="cs-CZ"/>
        </w:rPr>
      </w:pPr>
    </w:p>
    <w:p w14:paraId="3735DB1B" w14:textId="77777777" w:rsidR="00DC1DEE" w:rsidRPr="00102E7B" w:rsidRDefault="00DC1DEE" w:rsidP="00913E48">
      <w:pPr>
        <w:keepNext/>
        <w:spacing w:after="0" w:line="240" w:lineRule="auto"/>
        <w:rPr>
          <w:rFonts w:ascii="Times New Roman" w:hAnsi="Times New Roman"/>
          <w:lang w:val="cs-CZ"/>
        </w:rPr>
      </w:pPr>
    </w:p>
    <w:p w14:paraId="73B1D0CD" w14:textId="77777777" w:rsidR="00DC1DEE" w:rsidRPr="00102E7B" w:rsidRDefault="00DC1DEE" w:rsidP="00913E48">
      <w:pPr>
        <w:keepNext/>
        <w:spacing w:after="0" w:line="240" w:lineRule="auto"/>
        <w:rPr>
          <w:rFonts w:ascii="Times New Roman" w:hAnsi="Times New Roman"/>
          <w:lang w:val="cs-CZ"/>
        </w:rPr>
      </w:pPr>
    </w:p>
    <w:p w14:paraId="5CA08CCA" w14:textId="77777777" w:rsidR="009B1FAE" w:rsidRPr="00102E7B" w:rsidRDefault="009B1FAE" w:rsidP="009B1FAE">
      <w:pPr>
        <w:spacing w:after="0"/>
        <w:rPr>
          <w:rFonts w:ascii="Times New Roman" w:hAnsi="Times New Roman"/>
          <w:lang w:val="cs-CZ"/>
        </w:rPr>
      </w:pPr>
    </w:p>
    <w:p w14:paraId="16460E55" w14:textId="2BBCEE12" w:rsidR="009B1FAE" w:rsidRPr="00102E7B" w:rsidRDefault="009B1FAE" w:rsidP="009B1FAE">
      <w:pPr>
        <w:spacing w:after="0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>za Poskytovatele:</w:t>
      </w:r>
      <w:r w:rsidRPr="00102E7B">
        <w:rPr>
          <w:rFonts w:ascii="Times New Roman" w:hAnsi="Times New Roman"/>
          <w:lang w:val="cs-CZ"/>
        </w:rPr>
        <w:tab/>
      </w:r>
      <w:r w:rsidRPr="00102E7B">
        <w:rPr>
          <w:rFonts w:ascii="Times New Roman" w:hAnsi="Times New Roman"/>
          <w:lang w:val="cs-CZ"/>
        </w:rPr>
        <w:tab/>
      </w:r>
      <w:r w:rsidRPr="00102E7B">
        <w:rPr>
          <w:rFonts w:ascii="Times New Roman" w:hAnsi="Times New Roman"/>
          <w:lang w:val="cs-CZ"/>
        </w:rPr>
        <w:tab/>
      </w:r>
      <w:r w:rsidRPr="00102E7B">
        <w:rPr>
          <w:rFonts w:ascii="Times New Roman" w:hAnsi="Times New Roman"/>
          <w:lang w:val="cs-CZ"/>
        </w:rPr>
        <w:tab/>
      </w:r>
      <w:r w:rsidR="000247B2">
        <w:rPr>
          <w:rFonts w:ascii="Times New Roman" w:hAnsi="Times New Roman"/>
          <w:lang w:val="cs-CZ"/>
        </w:rPr>
        <w:tab/>
      </w:r>
      <w:r w:rsidRPr="00102E7B">
        <w:rPr>
          <w:rFonts w:ascii="Times New Roman" w:hAnsi="Times New Roman"/>
          <w:lang w:val="cs-CZ"/>
        </w:rPr>
        <w:t>za Příjemce:</w:t>
      </w:r>
    </w:p>
    <w:p w14:paraId="18A08A67" w14:textId="77777777" w:rsidR="009B1FAE" w:rsidRPr="00102E7B" w:rsidRDefault="009B1FAE" w:rsidP="009B1FAE">
      <w:pPr>
        <w:spacing w:after="0"/>
        <w:rPr>
          <w:rFonts w:ascii="Times New Roman" w:hAnsi="Times New Roman"/>
          <w:lang w:val="cs-CZ"/>
        </w:rPr>
      </w:pPr>
    </w:p>
    <w:p w14:paraId="61EA5BBF" w14:textId="77777777" w:rsidR="009B1FAE" w:rsidRDefault="009B1FAE" w:rsidP="009B1FAE">
      <w:pPr>
        <w:spacing w:after="0"/>
        <w:rPr>
          <w:rFonts w:ascii="Times New Roman" w:hAnsi="Times New Roman"/>
          <w:lang w:val="cs-CZ"/>
        </w:rPr>
      </w:pPr>
    </w:p>
    <w:p w14:paraId="44CF7B8E" w14:textId="77777777" w:rsidR="000247B2" w:rsidRDefault="000247B2" w:rsidP="009B1FAE">
      <w:pPr>
        <w:spacing w:after="0"/>
        <w:rPr>
          <w:rFonts w:ascii="Times New Roman" w:hAnsi="Times New Roman"/>
          <w:lang w:val="cs-CZ"/>
        </w:rPr>
      </w:pPr>
    </w:p>
    <w:p w14:paraId="0256294E" w14:textId="77777777" w:rsidR="000247B2" w:rsidRPr="00102E7B" w:rsidRDefault="000247B2" w:rsidP="009B1FAE">
      <w:pPr>
        <w:spacing w:after="0"/>
        <w:rPr>
          <w:rFonts w:ascii="Times New Roman" w:hAnsi="Times New Roman"/>
          <w:lang w:val="cs-CZ"/>
        </w:rPr>
      </w:pPr>
    </w:p>
    <w:p w14:paraId="2557483A" w14:textId="7FF30B4A" w:rsidR="000247B2" w:rsidRPr="00102E7B" w:rsidRDefault="009B1FAE" w:rsidP="000247B2">
      <w:pPr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 xml:space="preserve">   .………………………………………   </w:t>
      </w:r>
      <w:r w:rsidR="000247B2">
        <w:rPr>
          <w:rFonts w:ascii="Times New Roman" w:hAnsi="Times New Roman"/>
          <w:lang w:val="cs-CZ"/>
        </w:rPr>
        <w:tab/>
        <w:t xml:space="preserve">      </w:t>
      </w:r>
      <w:r w:rsidR="000247B2" w:rsidRPr="00102E7B">
        <w:rPr>
          <w:rFonts w:ascii="Times New Roman" w:hAnsi="Times New Roman"/>
          <w:lang w:val="cs-CZ"/>
        </w:rPr>
        <w:t>.……………………………………….</w:t>
      </w:r>
    </w:p>
    <w:p w14:paraId="6D60DE53" w14:textId="77777777" w:rsidR="009B1FAE" w:rsidRPr="00102E7B" w:rsidRDefault="009B1FAE" w:rsidP="009B1FAE">
      <w:pPr>
        <w:spacing w:after="0" w:line="264" w:lineRule="auto"/>
        <w:rPr>
          <w:rFonts w:ascii="Times New Roman" w:hAnsi="Times New Roman"/>
          <w:b/>
          <w:lang w:val="cs-CZ"/>
        </w:rPr>
      </w:pPr>
      <w:r w:rsidRPr="00102E7B">
        <w:rPr>
          <w:rFonts w:ascii="Times New Roman" w:hAnsi="Times New Roman"/>
          <w:lang w:val="cs-CZ"/>
        </w:rPr>
        <w:t xml:space="preserve">        </w:t>
      </w:r>
      <w:r w:rsidRPr="00102E7B">
        <w:rPr>
          <w:rFonts w:ascii="Times New Roman" w:hAnsi="Times New Roman"/>
          <w:b/>
          <w:lang w:val="cs-CZ"/>
        </w:rPr>
        <w:t xml:space="preserve">Mgr. Bohuslav Koštanský </w:t>
      </w:r>
      <w:r w:rsidRPr="00102E7B">
        <w:rPr>
          <w:rFonts w:ascii="Times New Roman" w:hAnsi="Times New Roman"/>
          <w:b/>
          <w:lang w:val="cs-CZ"/>
        </w:rPr>
        <w:tab/>
      </w:r>
      <w:r w:rsidRPr="00102E7B">
        <w:rPr>
          <w:rFonts w:ascii="Times New Roman" w:hAnsi="Times New Roman"/>
          <w:b/>
          <w:lang w:val="cs-CZ"/>
        </w:rPr>
        <w:tab/>
      </w:r>
      <w:r w:rsidRPr="00102E7B">
        <w:rPr>
          <w:rFonts w:ascii="Times New Roman" w:hAnsi="Times New Roman"/>
          <w:b/>
          <w:lang w:val="cs-CZ"/>
        </w:rPr>
        <w:tab/>
        <w:t xml:space="preserve">       Miroslava Zámečníková</w:t>
      </w:r>
    </w:p>
    <w:p w14:paraId="383E0A11" w14:textId="3132EA25" w:rsidR="009B1FAE" w:rsidRPr="00102E7B" w:rsidRDefault="009B1FAE" w:rsidP="009B1FAE">
      <w:pPr>
        <w:spacing w:after="0" w:line="264" w:lineRule="auto"/>
        <w:rPr>
          <w:rFonts w:ascii="Times New Roman" w:hAnsi="Times New Roman"/>
          <w:lang w:val="cs-CZ"/>
        </w:rPr>
      </w:pPr>
      <w:r w:rsidRPr="00102E7B">
        <w:rPr>
          <w:rFonts w:ascii="Times New Roman" w:hAnsi="Times New Roman"/>
          <w:lang w:val="cs-CZ"/>
        </w:rPr>
        <w:t xml:space="preserve">  </w:t>
      </w:r>
      <w:r w:rsidRPr="00102E7B">
        <w:rPr>
          <w:rFonts w:ascii="Times New Roman" w:hAnsi="Times New Roman"/>
          <w:lang w:val="cs-CZ"/>
        </w:rPr>
        <w:tab/>
        <w:t xml:space="preserve">         starosta</w:t>
      </w:r>
      <w:r w:rsidRPr="00102E7B">
        <w:rPr>
          <w:rFonts w:ascii="Times New Roman" w:hAnsi="Times New Roman"/>
          <w:lang w:val="cs-CZ"/>
        </w:rPr>
        <w:tab/>
      </w:r>
      <w:r w:rsidRPr="00102E7B">
        <w:rPr>
          <w:rFonts w:ascii="Times New Roman" w:hAnsi="Times New Roman"/>
          <w:lang w:val="cs-CZ"/>
        </w:rPr>
        <w:tab/>
      </w:r>
      <w:r w:rsidRPr="00102E7B">
        <w:rPr>
          <w:rFonts w:ascii="Times New Roman" w:hAnsi="Times New Roman"/>
          <w:lang w:val="cs-CZ"/>
        </w:rPr>
        <w:tab/>
      </w:r>
      <w:r w:rsidRPr="00102E7B">
        <w:rPr>
          <w:rFonts w:ascii="Times New Roman" w:hAnsi="Times New Roman"/>
          <w:lang w:val="cs-CZ"/>
        </w:rPr>
        <w:tab/>
      </w:r>
      <w:r w:rsidRPr="00102E7B">
        <w:rPr>
          <w:rFonts w:ascii="Times New Roman" w:hAnsi="Times New Roman"/>
          <w:lang w:val="cs-CZ"/>
        </w:rPr>
        <w:tab/>
        <w:t xml:space="preserve">     </w:t>
      </w:r>
      <w:r w:rsidR="000247B2">
        <w:rPr>
          <w:rFonts w:ascii="Times New Roman" w:hAnsi="Times New Roman"/>
          <w:lang w:val="cs-CZ"/>
        </w:rPr>
        <w:t xml:space="preserve">           </w:t>
      </w:r>
      <w:r w:rsidRPr="00102E7B">
        <w:rPr>
          <w:rFonts w:ascii="Times New Roman" w:hAnsi="Times New Roman"/>
          <w:lang w:val="cs-CZ"/>
        </w:rPr>
        <w:t>starostka</w:t>
      </w:r>
    </w:p>
    <w:p w14:paraId="388A2B87" w14:textId="77777777" w:rsidR="003E389B" w:rsidRPr="00102E7B" w:rsidRDefault="003E389B" w:rsidP="000608F9">
      <w:pPr>
        <w:spacing w:after="0" w:line="240" w:lineRule="auto"/>
        <w:rPr>
          <w:rFonts w:ascii="Times New Roman" w:hAnsi="Times New Roman"/>
          <w:i/>
          <w:iCs/>
          <w:u w:val="single"/>
          <w:lang w:val="cs-CZ"/>
        </w:rPr>
      </w:pPr>
    </w:p>
    <w:p w14:paraId="7DFD9422" w14:textId="77777777" w:rsidR="009B1FAE" w:rsidRPr="00102E7B" w:rsidRDefault="009B1FAE" w:rsidP="000608F9">
      <w:pPr>
        <w:spacing w:after="0" w:line="240" w:lineRule="auto"/>
        <w:rPr>
          <w:rFonts w:ascii="Times New Roman" w:hAnsi="Times New Roman"/>
          <w:i/>
          <w:iCs/>
          <w:u w:val="single"/>
          <w:lang w:val="cs-CZ"/>
        </w:rPr>
      </w:pPr>
    </w:p>
    <w:p w14:paraId="30A76E0E" w14:textId="77777777" w:rsidR="009B1FAE" w:rsidRPr="00102E7B" w:rsidRDefault="009B1FAE" w:rsidP="000608F9">
      <w:pPr>
        <w:spacing w:after="0" w:line="240" w:lineRule="auto"/>
        <w:rPr>
          <w:rFonts w:ascii="Times New Roman" w:hAnsi="Times New Roman"/>
          <w:i/>
          <w:iCs/>
          <w:u w:val="single"/>
          <w:lang w:val="cs-CZ"/>
        </w:rPr>
      </w:pPr>
    </w:p>
    <w:p w14:paraId="084148C4" w14:textId="77777777" w:rsidR="009B1FAE" w:rsidRPr="00102E7B" w:rsidRDefault="009B1FAE" w:rsidP="000608F9">
      <w:pPr>
        <w:spacing w:after="0" w:line="240" w:lineRule="auto"/>
        <w:rPr>
          <w:rFonts w:ascii="Times New Roman" w:hAnsi="Times New Roman"/>
          <w:i/>
          <w:iCs/>
          <w:u w:val="single"/>
          <w:lang w:val="cs-CZ"/>
        </w:rPr>
      </w:pPr>
    </w:p>
    <w:p w14:paraId="32625C60" w14:textId="77777777" w:rsidR="009B1FAE" w:rsidRPr="00102E7B" w:rsidRDefault="009B1FAE" w:rsidP="000608F9">
      <w:pPr>
        <w:spacing w:after="0" w:line="240" w:lineRule="auto"/>
        <w:rPr>
          <w:rFonts w:ascii="Times New Roman" w:hAnsi="Times New Roman"/>
          <w:i/>
          <w:iCs/>
          <w:u w:val="single"/>
          <w:lang w:val="cs-CZ"/>
        </w:rPr>
      </w:pPr>
    </w:p>
    <w:p w14:paraId="4DDC6004" w14:textId="77777777" w:rsidR="009B1FAE" w:rsidRPr="00102E7B" w:rsidRDefault="009B1FAE" w:rsidP="000608F9">
      <w:pPr>
        <w:spacing w:after="0" w:line="240" w:lineRule="auto"/>
        <w:rPr>
          <w:rFonts w:ascii="Times New Roman" w:hAnsi="Times New Roman"/>
          <w:i/>
          <w:iCs/>
          <w:u w:val="single"/>
          <w:lang w:val="cs-CZ"/>
        </w:rPr>
      </w:pPr>
    </w:p>
    <w:p w14:paraId="65ABED9F" w14:textId="77777777" w:rsidR="009B1FAE" w:rsidRPr="00102E7B" w:rsidRDefault="009B1FAE" w:rsidP="000608F9">
      <w:pPr>
        <w:spacing w:after="0" w:line="240" w:lineRule="auto"/>
        <w:rPr>
          <w:rFonts w:ascii="Times New Roman" w:hAnsi="Times New Roman"/>
          <w:i/>
          <w:iCs/>
          <w:u w:val="single"/>
          <w:lang w:val="cs-CZ"/>
        </w:rPr>
      </w:pPr>
    </w:p>
    <w:p w14:paraId="02734192" w14:textId="77777777" w:rsidR="009B1FAE" w:rsidRPr="00102E7B" w:rsidRDefault="009B1FAE" w:rsidP="000608F9">
      <w:pPr>
        <w:spacing w:after="0" w:line="240" w:lineRule="auto"/>
        <w:rPr>
          <w:rFonts w:ascii="Times New Roman" w:hAnsi="Times New Roman"/>
          <w:i/>
          <w:iCs/>
          <w:u w:val="single"/>
          <w:lang w:val="cs-CZ"/>
        </w:rPr>
      </w:pPr>
    </w:p>
    <w:p w14:paraId="1D87AB15" w14:textId="77777777" w:rsidR="009B1FAE" w:rsidRPr="00102E7B" w:rsidRDefault="009B1FAE" w:rsidP="000608F9">
      <w:pPr>
        <w:spacing w:after="0" w:line="240" w:lineRule="auto"/>
        <w:rPr>
          <w:rFonts w:ascii="Times New Roman" w:hAnsi="Times New Roman"/>
          <w:i/>
          <w:iCs/>
          <w:u w:val="single"/>
          <w:lang w:val="cs-CZ"/>
        </w:rPr>
      </w:pPr>
    </w:p>
    <w:p w14:paraId="3BDD86AA" w14:textId="77777777" w:rsidR="009B1FAE" w:rsidRPr="00102E7B" w:rsidRDefault="009B1FAE" w:rsidP="000608F9">
      <w:pPr>
        <w:spacing w:after="0" w:line="240" w:lineRule="auto"/>
        <w:rPr>
          <w:rFonts w:ascii="Times New Roman" w:hAnsi="Times New Roman"/>
          <w:i/>
          <w:iCs/>
          <w:u w:val="single"/>
          <w:lang w:val="cs-CZ"/>
        </w:rPr>
      </w:pPr>
    </w:p>
    <w:p w14:paraId="2FD39588" w14:textId="77777777" w:rsidR="009B1FAE" w:rsidRPr="00102E7B" w:rsidRDefault="009B1FAE" w:rsidP="000608F9">
      <w:pPr>
        <w:spacing w:after="0" w:line="240" w:lineRule="auto"/>
        <w:rPr>
          <w:rFonts w:ascii="Times New Roman" w:hAnsi="Times New Roman"/>
          <w:i/>
          <w:iCs/>
          <w:u w:val="single"/>
          <w:lang w:val="cs-CZ"/>
        </w:rPr>
      </w:pPr>
    </w:p>
    <w:p w14:paraId="4E9C1622" w14:textId="77777777" w:rsidR="009B1FAE" w:rsidRPr="00102E7B" w:rsidRDefault="009B1FAE" w:rsidP="000608F9">
      <w:pPr>
        <w:spacing w:after="0" w:line="240" w:lineRule="auto"/>
        <w:rPr>
          <w:rFonts w:ascii="Times New Roman" w:hAnsi="Times New Roman"/>
          <w:i/>
          <w:iCs/>
          <w:u w:val="single"/>
          <w:lang w:val="cs-CZ"/>
        </w:rPr>
      </w:pPr>
    </w:p>
    <w:p w14:paraId="788162C8" w14:textId="77777777" w:rsidR="009B1FAE" w:rsidRPr="00102E7B" w:rsidRDefault="009B1FAE" w:rsidP="000608F9">
      <w:pPr>
        <w:spacing w:after="0" w:line="240" w:lineRule="auto"/>
        <w:rPr>
          <w:rFonts w:ascii="Times New Roman" w:hAnsi="Times New Roman"/>
          <w:i/>
          <w:iCs/>
          <w:u w:val="single"/>
          <w:lang w:val="cs-CZ"/>
        </w:rPr>
      </w:pPr>
    </w:p>
    <w:p w14:paraId="19F1A609" w14:textId="77777777" w:rsidR="009B1FAE" w:rsidRPr="00102E7B" w:rsidRDefault="009B1FAE" w:rsidP="000608F9">
      <w:pPr>
        <w:spacing w:after="0" w:line="240" w:lineRule="auto"/>
        <w:rPr>
          <w:rFonts w:ascii="Times New Roman" w:hAnsi="Times New Roman"/>
          <w:i/>
          <w:iCs/>
          <w:u w:val="single"/>
          <w:lang w:val="cs-CZ"/>
        </w:rPr>
      </w:pPr>
    </w:p>
    <w:p w14:paraId="27C4E6FF" w14:textId="77777777" w:rsidR="009B1FAE" w:rsidRPr="00102E7B" w:rsidRDefault="009B1FAE" w:rsidP="000608F9">
      <w:pPr>
        <w:spacing w:after="0" w:line="240" w:lineRule="auto"/>
        <w:rPr>
          <w:rFonts w:ascii="Times New Roman" w:hAnsi="Times New Roman"/>
          <w:i/>
          <w:iCs/>
          <w:u w:val="single"/>
          <w:lang w:val="cs-CZ"/>
        </w:rPr>
      </w:pPr>
    </w:p>
    <w:p w14:paraId="405CFBBF" w14:textId="7589547A" w:rsidR="009B1FAE" w:rsidRPr="00102E7B" w:rsidRDefault="009B1FAE" w:rsidP="000608F9">
      <w:pPr>
        <w:spacing w:after="0" w:line="240" w:lineRule="auto"/>
        <w:rPr>
          <w:rFonts w:ascii="Times New Roman" w:hAnsi="Times New Roman"/>
          <w:u w:val="single"/>
          <w:lang w:val="cs-CZ"/>
        </w:rPr>
      </w:pPr>
      <w:r w:rsidRPr="00102E7B">
        <w:rPr>
          <w:rFonts w:ascii="Times New Roman" w:hAnsi="Times New Roman"/>
          <w:u w:val="single"/>
          <w:lang w:val="cs-CZ"/>
        </w:rPr>
        <w:lastRenderedPageBreak/>
        <w:t xml:space="preserve">Příloha č.2 </w:t>
      </w:r>
    </w:p>
    <w:p w14:paraId="1E344EFF" w14:textId="77777777" w:rsidR="009B1FAE" w:rsidRPr="00102E7B" w:rsidRDefault="009B1FAE" w:rsidP="000608F9">
      <w:pPr>
        <w:spacing w:after="0" w:line="240" w:lineRule="auto"/>
        <w:rPr>
          <w:rFonts w:ascii="Times New Roman" w:hAnsi="Times New Roman"/>
          <w:i/>
          <w:iCs/>
          <w:u w:val="single"/>
          <w:lang w:val="cs-CZ"/>
        </w:rPr>
      </w:pPr>
    </w:p>
    <w:tbl>
      <w:tblPr>
        <w:tblW w:w="9443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3"/>
        <w:gridCol w:w="1042"/>
        <w:gridCol w:w="992"/>
        <w:gridCol w:w="993"/>
        <w:gridCol w:w="567"/>
        <w:gridCol w:w="283"/>
        <w:gridCol w:w="1134"/>
        <w:gridCol w:w="851"/>
        <w:gridCol w:w="850"/>
        <w:gridCol w:w="1418"/>
      </w:tblGrid>
      <w:tr w:rsidR="000608F9" w:rsidRPr="00102E7B" w14:paraId="5B78C3CB" w14:textId="77777777" w:rsidTr="00BB5703">
        <w:trPr>
          <w:trHeight w:val="567"/>
        </w:trPr>
        <w:tc>
          <w:tcPr>
            <w:tcW w:w="8025" w:type="dxa"/>
            <w:gridSpan w:val="9"/>
            <w:tcBorders>
              <w:bottom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148873" w14:textId="6C19A150" w:rsidR="000608F9" w:rsidRPr="00102E7B" w:rsidRDefault="000608F9" w:rsidP="00BB57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u w:val="single"/>
                <w:lang w:val="cs-CZ"/>
              </w:rPr>
            </w:pPr>
            <w:r w:rsidRPr="00102E7B">
              <w:rPr>
                <w:rFonts w:ascii="Times New Roman" w:hAnsi="Times New Roman"/>
                <w:b/>
                <w:bCs/>
                <w:u w:val="single"/>
                <w:lang w:val="cs-CZ"/>
              </w:rPr>
              <w:t xml:space="preserve">Finanční vypořádání </w:t>
            </w:r>
            <w:r w:rsidR="00DF401D" w:rsidRPr="00102E7B">
              <w:rPr>
                <w:rFonts w:ascii="Times New Roman" w:hAnsi="Times New Roman"/>
                <w:b/>
                <w:bCs/>
                <w:u w:val="single"/>
                <w:lang w:val="cs-CZ"/>
              </w:rPr>
              <w:t>návratné finanční výpomoci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14:paraId="0FC38959" w14:textId="77777777" w:rsidR="000608F9" w:rsidRPr="00102E7B" w:rsidRDefault="000608F9" w:rsidP="00BB57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u w:val="single"/>
                <w:lang w:val="cs-CZ"/>
              </w:rPr>
            </w:pPr>
          </w:p>
        </w:tc>
      </w:tr>
      <w:tr w:rsidR="000608F9" w:rsidRPr="00102E7B" w14:paraId="442EC374" w14:textId="77777777" w:rsidTr="009B1FAE">
        <w:trPr>
          <w:trHeight w:val="397"/>
        </w:trPr>
        <w:tc>
          <w:tcPr>
            <w:tcW w:w="4907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C1FE2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PŘÍJEMCE</w:t>
            </w:r>
          </w:p>
          <w:p w14:paraId="5D5FF279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102E7B">
              <w:rPr>
                <w:rFonts w:ascii="Times New Roman" w:hAnsi="Times New Roman"/>
                <w:sz w:val="20"/>
                <w:szCs w:val="20"/>
                <w:lang w:val="cs-CZ"/>
              </w:rPr>
              <w:t>(jméno a příjmení/název/obchodní firma)</w:t>
            </w:r>
          </w:p>
        </w:tc>
        <w:tc>
          <w:tcPr>
            <w:tcW w:w="4536" w:type="dxa"/>
            <w:gridSpan w:val="5"/>
            <w:tcBorders>
              <w:top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5EFD6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0608F9" w:rsidRPr="00102E7B" w14:paraId="5D228867" w14:textId="77777777" w:rsidTr="009B1FAE">
        <w:trPr>
          <w:trHeight w:val="397"/>
        </w:trPr>
        <w:tc>
          <w:tcPr>
            <w:tcW w:w="4907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0D0365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IČO</w:t>
            </w:r>
          </w:p>
          <w:p w14:paraId="7B4813C0" w14:textId="77777777" w:rsidR="000608F9" w:rsidRPr="00102E7B" w:rsidRDefault="000608F9" w:rsidP="00BB5703">
            <w:pPr>
              <w:spacing w:after="0" w:line="240" w:lineRule="auto"/>
              <w:ind w:right="-70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102E7B">
              <w:rPr>
                <w:rFonts w:ascii="Times New Roman" w:hAnsi="Times New Roman"/>
                <w:sz w:val="20"/>
                <w:szCs w:val="20"/>
                <w:lang w:val="cs-CZ"/>
              </w:rPr>
              <w:t>(u fyzické osoby i datum narození)</w:t>
            </w:r>
          </w:p>
        </w:tc>
        <w:tc>
          <w:tcPr>
            <w:tcW w:w="4536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AB9B1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0608F9" w:rsidRPr="00102E7B" w14:paraId="185D02D6" w14:textId="77777777" w:rsidTr="009B1FAE">
        <w:trPr>
          <w:trHeight w:val="397"/>
        </w:trPr>
        <w:tc>
          <w:tcPr>
            <w:tcW w:w="4907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7ADBD" w14:textId="40F747B1" w:rsidR="000608F9" w:rsidRPr="00102E7B" w:rsidRDefault="000608F9" w:rsidP="00BB5703">
            <w:pPr>
              <w:spacing w:after="0" w:line="240" w:lineRule="auto"/>
              <w:ind w:right="-70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 xml:space="preserve">Číslo smlouvy o poskytnutí </w:t>
            </w:r>
            <w:r w:rsidR="00544EDC"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návratná finanční výpomoc</w:t>
            </w:r>
          </w:p>
        </w:tc>
        <w:tc>
          <w:tcPr>
            <w:tcW w:w="4536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0E8BA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0608F9" w:rsidRPr="00102E7B" w14:paraId="4D4D3E81" w14:textId="77777777" w:rsidTr="009B1FAE">
        <w:trPr>
          <w:trHeight w:val="397"/>
        </w:trPr>
        <w:tc>
          <w:tcPr>
            <w:tcW w:w="4907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2885C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Nárok na odpočet DPH na vstupu</w:t>
            </w:r>
            <w:r w:rsidRPr="00102E7B">
              <w:rPr>
                <w:rFonts w:ascii="Times New Roman" w:hAnsi="Times New Roman"/>
                <w:b/>
                <w:bCs/>
                <w:strike/>
                <w:sz w:val="20"/>
                <w:szCs w:val="20"/>
                <w:lang w:val="cs-CZ"/>
              </w:rPr>
              <w:t>*</w:t>
            </w:r>
          </w:p>
        </w:tc>
        <w:tc>
          <w:tcPr>
            <w:tcW w:w="4536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6093C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  <w:r w:rsidRPr="00102E7B">
              <w:rPr>
                <w:rFonts w:ascii="Times New Roman" w:hAnsi="Times New Roman"/>
                <w:lang w:val="cs-CZ"/>
              </w:rPr>
              <w:t>ANO - NE*         ve výši         %</w:t>
            </w:r>
          </w:p>
        </w:tc>
      </w:tr>
      <w:tr w:rsidR="000608F9" w:rsidRPr="00102E7B" w14:paraId="74F189FA" w14:textId="77777777" w:rsidTr="009B1FAE">
        <w:trPr>
          <w:trHeight w:val="397"/>
        </w:trPr>
        <w:tc>
          <w:tcPr>
            <w:tcW w:w="4907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A878F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Název projektu/akce/činnosti</w:t>
            </w:r>
          </w:p>
        </w:tc>
        <w:tc>
          <w:tcPr>
            <w:tcW w:w="4536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1F4D9E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0608F9" w:rsidRPr="00102E7B" w14:paraId="53C6DD34" w14:textId="77777777" w:rsidTr="009B1FAE">
        <w:trPr>
          <w:trHeight w:val="397"/>
        </w:trPr>
        <w:tc>
          <w:tcPr>
            <w:tcW w:w="4907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40B8E" w14:textId="3F20E2E5" w:rsidR="000608F9" w:rsidRPr="00102E7B" w:rsidRDefault="000608F9" w:rsidP="009B1F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Celkové výdaje projektu/akce/činnosti</w:t>
            </w:r>
            <w:r w:rsidR="009B1FAE"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 xml:space="preserve">                </w:t>
            </w:r>
            <w:r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(v Kč):</w:t>
            </w:r>
          </w:p>
        </w:tc>
        <w:tc>
          <w:tcPr>
            <w:tcW w:w="4536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6C956" w14:textId="1BDA306A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</w:p>
        </w:tc>
      </w:tr>
      <w:tr w:rsidR="000608F9" w:rsidRPr="00102E7B" w14:paraId="258C10A0" w14:textId="77777777" w:rsidTr="009B1FAE">
        <w:trPr>
          <w:trHeight w:val="397"/>
        </w:trPr>
        <w:tc>
          <w:tcPr>
            <w:tcW w:w="4907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6C0CA8" w14:textId="6FED62FE" w:rsidR="000608F9" w:rsidRPr="00102E7B" w:rsidRDefault="000608F9" w:rsidP="009B1F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Příjmy projektu/akce/činnosti</w:t>
            </w:r>
            <w:r w:rsidR="009B1FAE"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 xml:space="preserve">                              </w:t>
            </w:r>
            <w:r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(v Kč):</w:t>
            </w:r>
          </w:p>
        </w:tc>
        <w:tc>
          <w:tcPr>
            <w:tcW w:w="4536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E414D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0608F9" w:rsidRPr="00102E7B" w14:paraId="705B525B" w14:textId="77777777" w:rsidTr="009B1FAE">
        <w:trPr>
          <w:trHeight w:val="397"/>
        </w:trPr>
        <w:tc>
          <w:tcPr>
            <w:tcW w:w="4907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BD354" w14:textId="3C41FA3D" w:rsidR="000608F9" w:rsidRPr="00102E7B" w:rsidRDefault="000608F9" w:rsidP="009B1F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 xml:space="preserve">Výše </w:t>
            </w:r>
            <w:r w:rsidR="009E6729"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návratné finanční výpomoci</w:t>
            </w:r>
            <w:r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 xml:space="preserve"> z rozpočtu </w:t>
            </w:r>
            <w:r w:rsidR="009B1FAE"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 xml:space="preserve">obce Ondratice                                                                </w:t>
            </w:r>
            <w:r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(v Kč):</w:t>
            </w:r>
          </w:p>
        </w:tc>
        <w:tc>
          <w:tcPr>
            <w:tcW w:w="4536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21A65" w14:textId="7A743C9E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</w:p>
        </w:tc>
      </w:tr>
      <w:tr w:rsidR="000608F9" w:rsidRPr="00102E7B" w14:paraId="19C5A4A4" w14:textId="77777777" w:rsidTr="009B1FAE">
        <w:trPr>
          <w:trHeight w:val="397"/>
        </w:trPr>
        <w:tc>
          <w:tcPr>
            <w:tcW w:w="4907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4536EB" w14:textId="48ECE89B" w:rsidR="000608F9" w:rsidRPr="00102E7B" w:rsidRDefault="000608F9" w:rsidP="009B1F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 xml:space="preserve">Z </w:t>
            </w:r>
            <w:r w:rsidR="009E6729"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návratné finanční výpomoci</w:t>
            </w:r>
            <w:r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 xml:space="preserve"> vráceno</w:t>
            </w:r>
            <w:r w:rsidR="009B1FAE"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 xml:space="preserve">               </w:t>
            </w:r>
            <w:r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(v Kč):</w:t>
            </w:r>
          </w:p>
        </w:tc>
        <w:tc>
          <w:tcPr>
            <w:tcW w:w="4536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897D6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0608F9" w:rsidRPr="00102E7B" w14:paraId="2CF398A9" w14:textId="77777777" w:rsidTr="009B1FAE">
        <w:trPr>
          <w:trHeight w:val="397"/>
        </w:trPr>
        <w:tc>
          <w:tcPr>
            <w:tcW w:w="4907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9EE63" w14:textId="65CD6A52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 xml:space="preserve">Prostředky vráceny na účet </w:t>
            </w:r>
            <w:r w:rsidR="009B1FAE"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obce Ondratice</w:t>
            </w:r>
            <w:r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 xml:space="preserve"> dne</w:t>
            </w:r>
          </w:p>
        </w:tc>
        <w:tc>
          <w:tcPr>
            <w:tcW w:w="4536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B1865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0608F9" w:rsidRPr="00102E7B" w14:paraId="54347476" w14:textId="77777777" w:rsidTr="009B1FAE">
        <w:trPr>
          <w:trHeight w:val="397"/>
        </w:trPr>
        <w:tc>
          <w:tcPr>
            <w:tcW w:w="4907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344731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 xml:space="preserve">Osoba odpovědná za vypořádání projektu/akce/činnosti </w:t>
            </w:r>
          </w:p>
          <w:p w14:paraId="289BD455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102E7B">
              <w:rPr>
                <w:rFonts w:ascii="Times New Roman" w:hAnsi="Times New Roman"/>
                <w:sz w:val="20"/>
                <w:szCs w:val="20"/>
                <w:lang w:val="cs-CZ"/>
              </w:rPr>
              <w:t>(jméno a příjmení, funkce, adresa, telefon)</w:t>
            </w:r>
          </w:p>
        </w:tc>
        <w:tc>
          <w:tcPr>
            <w:tcW w:w="4536" w:type="dxa"/>
            <w:gridSpan w:val="5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2D76D3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0608F9" w:rsidRPr="00102E7B" w14:paraId="26231736" w14:textId="77777777" w:rsidTr="00BB5703">
        <w:trPr>
          <w:trHeight w:val="564"/>
        </w:trPr>
        <w:tc>
          <w:tcPr>
            <w:tcW w:w="8025" w:type="dxa"/>
            <w:gridSpan w:val="9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64BDC9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Soupis dokladů vztahujících se k realizaci projektu/akce/činnosti</w:t>
            </w: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2D1CFF0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</w:p>
        </w:tc>
      </w:tr>
      <w:tr w:rsidR="000608F9" w:rsidRPr="00102E7B" w14:paraId="56567826" w14:textId="77777777" w:rsidTr="00BB5703">
        <w:trPr>
          <w:trHeight w:val="838"/>
        </w:trPr>
        <w:tc>
          <w:tcPr>
            <w:tcW w:w="13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E311C" w14:textId="77777777" w:rsidR="000608F9" w:rsidRPr="00102E7B" w:rsidRDefault="000608F9" w:rsidP="00BB57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číslo účetního dokladu v účetní evidenci</w:t>
            </w:r>
          </w:p>
        </w:tc>
        <w:tc>
          <w:tcPr>
            <w:tcW w:w="104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EC562" w14:textId="77777777" w:rsidR="000608F9" w:rsidRPr="00102E7B" w:rsidRDefault="000608F9" w:rsidP="00BB57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číslo prvotního dokladu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16FBA5" w14:textId="77777777" w:rsidR="000608F9" w:rsidRPr="00102E7B" w:rsidRDefault="000608F9" w:rsidP="00BB57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název prvotního dokladu</w:t>
            </w:r>
          </w:p>
        </w:tc>
        <w:tc>
          <w:tcPr>
            <w:tcW w:w="993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C0C7E1" w14:textId="77777777" w:rsidR="000608F9" w:rsidRPr="00102E7B" w:rsidRDefault="000608F9" w:rsidP="00BB57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datum vystavení prvotního dokladu</w:t>
            </w:r>
          </w:p>
        </w:tc>
        <w:tc>
          <w:tcPr>
            <w:tcW w:w="85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0BB89" w14:textId="77777777" w:rsidR="000608F9" w:rsidRPr="00102E7B" w:rsidRDefault="000608F9" w:rsidP="00BB57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datum úhrady</w:t>
            </w: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74479" w14:textId="77777777" w:rsidR="000608F9" w:rsidRPr="00102E7B" w:rsidRDefault="000608F9" w:rsidP="00BB57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 xml:space="preserve">účel výdaje </w:t>
            </w:r>
          </w:p>
        </w:tc>
        <w:tc>
          <w:tcPr>
            <w:tcW w:w="851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A974B" w14:textId="77777777" w:rsidR="000608F9" w:rsidRPr="00102E7B" w:rsidRDefault="000608F9" w:rsidP="00BB57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 xml:space="preserve">částka (vč. DPH) </w:t>
            </w:r>
            <w:r w:rsidRPr="00102E7B">
              <w:rPr>
                <w:rFonts w:ascii="Times New Roman" w:hAnsi="Times New Roman"/>
                <w:b/>
                <w:bCs/>
                <w:strike/>
                <w:sz w:val="20"/>
                <w:szCs w:val="20"/>
                <w:lang w:val="cs-CZ"/>
              </w:rPr>
              <w:t>*</w:t>
            </w:r>
          </w:p>
          <w:p w14:paraId="11CB0113" w14:textId="77777777" w:rsidR="000608F9" w:rsidRPr="00102E7B" w:rsidRDefault="000608F9" w:rsidP="00BB57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(v Kč)</w:t>
            </w:r>
          </w:p>
        </w:tc>
        <w:tc>
          <w:tcPr>
            <w:tcW w:w="2268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3F4EDE0" w14:textId="2B0A53EC" w:rsidR="000608F9" w:rsidRPr="00102E7B" w:rsidRDefault="000608F9" w:rsidP="00BB57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</w:pPr>
            <w:r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z toho částka hrazená z </w:t>
            </w:r>
            <w:r w:rsidR="00342A7E"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návratné finanční výpomoci</w:t>
            </w:r>
            <w:r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9B1FAE" w:rsidRPr="00102E7B">
              <w:rPr>
                <w:rFonts w:ascii="Times New Roman" w:hAnsi="Times New Roman"/>
                <w:b/>
                <w:bCs/>
                <w:sz w:val="20"/>
                <w:szCs w:val="20"/>
                <w:lang w:val="cs-CZ"/>
              </w:rPr>
              <w:t>obce Ondratice</w:t>
            </w:r>
          </w:p>
        </w:tc>
      </w:tr>
      <w:tr w:rsidR="000608F9" w:rsidRPr="00102E7B" w14:paraId="3E3F09FE" w14:textId="77777777" w:rsidTr="00BB5703">
        <w:trPr>
          <w:trHeight w:val="284"/>
        </w:trPr>
        <w:tc>
          <w:tcPr>
            <w:tcW w:w="13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4C3879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042" w:type="dxa"/>
            <w:tcBorders>
              <w:top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1F5EA9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7F5808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0EE32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9EABFD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38C8C1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7A3E4C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07B4CD92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0608F9" w:rsidRPr="00102E7B" w14:paraId="0C8C13FE" w14:textId="77777777" w:rsidTr="00BB5703">
        <w:trPr>
          <w:trHeight w:val="284"/>
        </w:trPr>
        <w:tc>
          <w:tcPr>
            <w:tcW w:w="131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6F38B5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042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DF2CA8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C0E5A7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36E91E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9A1F9B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BB52F4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6A25B9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6B35DDD5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0608F9" w:rsidRPr="00102E7B" w14:paraId="3D06C9D8" w14:textId="77777777" w:rsidTr="00BB5703">
        <w:trPr>
          <w:trHeight w:val="284"/>
        </w:trPr>
        <w:tc>
          <w:tcPr>
            <w:tcW w:w="131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E7A20E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042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40E86C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216275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CAF9A5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D8124C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42C1E8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15A205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22F57143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0608F9" w:rsidRPr="00102E7B" w14:paraId="0D6D128D" w14:textId="77777777" w:rsidTr="00BB5703">
        <w:trPr>
          <w:trHeight w:val="284"/>
        </w:trPr>
        <w:tc>
          <w:tcPr>
            <w:tcW w:w="131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7A2747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042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41B765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25670C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EF0A88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73CEB6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CDE4A6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C9878E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1F61FE7F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0608F9" w:rsidRPr="00102E7B" w14:paraId="6AA35F97" w14:textId="77777777" w:rsidTr="00BB5703">
        <w:trPr>
          <w:trHeight w:val="284"/>
        </w:trPr>
        <w:tc>
          <w:tcPr>
            <w:tcW w:w="131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6D587B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042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E8356E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56B97E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16EC6C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788FF3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373745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500B50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7ACECD35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0608F9" w:rsidRPr="00102E7B" w14:paraId="68870572" w14:textId="77777777" w:rsidTr="00BB5703">
        <w:trPr>
          <w:trHeight w:val="284"/>
        </w:trPr>
        <w:tc>
          <w:tcPr>
            <w:tcW w:w="131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970F15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042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A4954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4C1E44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31EF32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B2187F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6296FB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46E2AA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5E727889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0608F9" w:rsidRPr="00102E7B" w14:paraId="28971477" w14:textId="77777777" w:rsidTr="00BB5703">
        <w:trPr>
          <w:trHeight w:val="284"/>
        </w:trPr>
        <w:tc>
          <w:tcPr>
            <w:tcW w:w="131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E8D2EA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1042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F00F15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F7BAF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B8C75B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C4E5A5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AC0E3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B6850E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421B3398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lang w:val="cs-CZ"/>
              </w:rPr>
            </w:pPr>
          </w:p>
        </w:tc>
      </w:tr>
      <w:tr w:rsidR="000608F9" w:rsidRPr="00102E7B" w14:paraId="182B53E9" w14:textId="77777777" w:rsidTr="00BB5703">
        <w:trPr>
          <w:trHeight w:val="465"/>
        </w:trPr>
        <w:tc>
          <w:tcPr>
            <w:tcW w:w="8025" w:type="dxa"/>
            <w:gridSpan w:val="9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F8EAE7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  <w:p w14:paraId="5658794E" w14:textId="410D099F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102E7B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Potvrzuji pravdivost i správnost závěrečné zprávy a finančního vypořádání </w:t>
            </w:r>
            <w:r w:rsidR="0062405E" w:rsidRPr="00102E7B">
              <w:rPr>
                <w:rFonts w:ascii="Times New Roman" w:hAnsi="Times New Roman"/>
                <w:sz w:val="22"/>
                <w:szCs w:val="22"/>
                <w:lang w:val="cs-CZ"/>
              </w:rPr>
              <w:t>návratné finanční výpomoci</w:t>
            </w:r>
            <w:r w:rsidRPr="00102E7B">
              <w:rPr>
                <w:rFonts w:ascii="Times New Roman" w:hAnsi="Times New Roman"/>
                <w:sz w:val="22"/>
                <w:szCs w:val="22"/>
                <w:lang w:val="cs-CZ"/>
              </w:rPr>
              <w:t>.</w:t>
            </w:r>
          </w:p>
          <w:p w14:paraId="7F47E4D9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/>
              </w:rPr>
            </w:pPr>
          </w:p>
          <w:p w14:paraId="59001C61" w14:textId="77777777" w:rsidR="0062405E" w:rsidRPr="00102E7B" w:rsidRDefault="0062405E" w:rsidP="00BB5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  <w:p w14:paraId="04234B2D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102E7B">
              <w:rPr>
                <w:rFonts w:ascii="Times New Roman" w:hAnsi="Times New Roman"/>
                <w:sz w:val="20"/>
                <w:szCs w:val="20"/>
                <w:lang w:val="cs-CZ"/>
              </w:rPr>
              <w:t>V ................................................. dne ..........................................</w:t>
            </w:r>
          </w:p>
        </w:tc>
        <w:tc>
          <w:tcPr>
            <w:tcW w:w="1418" w:type="dxa"/>
          </w:tcPr>
          <w:p w14:paraId="5907B804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  <w:tr w:rsidR="000608F9" w:rsidRPr="00102E7B" w14:paraId="2FF15362" w14:textId="77777777" w:rsidTr="00BB5703">
        <w:trPr>
          <w:trHeight w:val="465"/>
        </w:trPr>
        <w:tc>
          <w:tcPr>
            <w:tcW w:w="8025" w:type="dxa"/>
            <w:gridSpan w:val="9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3EDF0B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102E7B">
              <w:rPr>
                <w:rFonts w:ascii="Times New Roman" w:hAnsi="Times New Roman"/>
                <w:sz w:val="20"/>
                <w:szCs w:val="20"/>
                <w:lang w:val="cs-CZ"/>
              </w:rPr>
              <w:t xml:space="preserve">Název/obchodní firma a podpis příjemce, resp. osoby oprávněné jednat za příjemce (příp. též otisk razítka): </w:t>
            </w:r>
          </w:p>
        </w:tc>
        <w:tc>
          <w:tcPr>
            <w:tcW w:w="1418" w:type="dxa"/>
          </w:tcPr>
          <w:p w14:paraId="73FF9B2F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  <w:tr w:rsidR="000608F9" w:rsidRPr="00102E7B" w14:paraId="4FCA0E39" w14:textId="77777777" w:rsidTr="00BB5703">
        <w:trPr>
          <w:trHeight w:val="465"/>
        </w:trPr>
        <w:tc>
          <w:tcPr>
            <w:tcW w:w="8025" w:type="dxa"/>
            <w:gridSpan w:val="9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18B370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  <w:r w:rsidRPr="00102E7B">
              <w:rPr>
                <w:rFonts w:ascii="Times New Roman" w:hAnsi="Times New Roman"/>
                <w:sz w:val="20"/>
                <w:szCs w:val="20"/>
                <w:lang w:val="cs-CZ"/>
              </w:rPr>
              <w:t>........................................................................................................................................</w:t>
            </w:r>
          </w:p>
        </w:tc>
        <w:tc>
          <w:tcPr>
            <w:tcW w:w="1418" w:type="dxa"/>
          </w:tcPr>
          <w:p w14:paraId="46A8AB8D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cs-CZ"/>
              </w:rPr>
            </w:pPr>
          </w:p>
        </w:tc>
      </w:tr>
      <w:tr w:rsidR="000608F9" w:rsidRPr="00102E7B" w14:paraId="7B92BDDF" w14:textId="77777777" w:rsidTr="00BB5703">
        <w:trPr>
          <w:trHeight w:val="493"/>
        </w:trPr>
        <w:tc>
          <w:tcPr>
            <w:tcW w:w="8025" w:type="dxa"/>
            <w:gridSpan w:val="9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907DEC" w14:textId="77777777" w:rsidR="000608F9" w:rsidRPr="00102E7B" w:rsidRDefault="000608F9" w:rsidP="00BB5703">
            <w:pPr>
              <w:spacing w:after="0" w:line="240" w:lineRule="auto"/>
              <w:jc w:val="both"/>
              <w:rPr>
                <w:rFonts w:ascii="Times New Roman" w:hAnsi="Times New Roman"/>
                <w:lang w:val="cs-CZ"/>
              </w:rPr>
            </w:pPr>
            <w:r w:rsidRPr="00102E7B">
              <w:rPr>
                <w:rFonts w:ascii="Times New Roman" w:hAnsi="Times New Roman"/>
                <w:color w:val="000000" w:themeColor="text1"/>
                <w:sz w:val="20"/>
                <w:szCs w:val="20"/>
                <w:lang w:val="cs-CZ"/>
              </w:rPr>
              <w:t>* 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  <w:tc>
          <w:tcPr>
            <w:tcW w:w="1418" w:type="dxa"/>
          </w:tcPr>
          <w:p w14:paraId="633B78B6" w14:textId="77777777" w:rsidR="000608F9" w:rsidRPr="00102E7B" w:rsidRDefault="000608F9" w:rsidP="00BB5703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sz w:val="20"/>
                <w:szCs w:val="20"/>
                <w:lang w:val="cs-CZ"/>
              </w:rPr>
            </w:pPr>
          </w:p>
        </w:tc>
      </w:tr>
    </w:tbl>
    <w:p w14:paraId="478B1975" w14:textId="77777777" w:rsidR="000608F9" w:rsidRPr="00102E7B" w:rsidRDefault="000608F9" w:rsidP="000608F9">
      <w:pPr>
        <w:rPr>
          <w:rFonts w:ascii="Times New Roman" w:hAnsi="Times New Roman"/>
          <w:lang w:val="cs-CZ"/>
        </w:rPr>
      </w:pPr>
    </w:p>
    <w:p w14:paraId="36EB0F7E" w14:textId="77777777" w:rsidR="004E6E29" w:rsidRPr="00102E7B" w:rsidRDefault="004E6E29" w:rsidP="000608F9">
      <w:pPr>
        <w:rPr>
          <w:rFonts w:ascii="Times New Roman" w:hAnsi="Times New Roman"/>
          <w:lang w:val="cs-CZ"/>
        </w:rPr>
      </w:pPr>
    </w:p>
    <w:sectPr w:rsidR="004E6E29" w:rsidRPr="00102E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6CA32" w14:textId="77777777" w:rsidR="00D87024" w:rsidRDefault="00D87024" w:rsidP="00256C51">
      <w:pPr>
        <w:spacing w:after="0" w:line="240" w:lineRule="auto"/>
      </w:pPr>
      <w:r>
        <w:separator/>
      </w:r>
    </w:p>
  </w:endnote>
  <w:endnote w:type="continuationSeparator" w:id="0">
    <w:p w14:paraId="114665C5" w14:textId="77777777" w:rsidR="00D87024" w:rsidRDefault="00D87024" w:rsidP="00256C51">
      <w:pPr>
        <w:spacing w:after="0" w:line="240" w:lineRule="auto"/>
      </w:pPr>
      <w:r>
        <w:continuationSeparator/>
      </w:r>
    </w:p>
  </w:endnote>
  <w:endnote w:type="continuationNotice" w:id="1">
    <w:p w14:paraId="243DFC50" w14:textId="77777777" w:rsidR="00D87024" w:rsidRDefault="00D870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29944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78E9979" w14:textId="5EE955A9" w:rsidR="00170838" w:rsidRDefault="00170838">
            <w:pPr>
              <w:pStyle w:val="Zpat"/>
              <w:jc w:val="right"/>
            </w:pP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cs-CZ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429BD7B" w14:textId="77777777" w:rsidR="00170838" w:rsidRDefault="001708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BC11B" w14:textId="77777777" w:rsidR="00D87024" w:rsidRDefault="00D87024" w:rsidP="00256C51">
      <w:pPr>
        <w:spacing w:after="0" w:line="240" w:lineRule="auto"/>
      </w:pPr>
      <w:r>
        <w:separator/>
      </w:r>
    </w:p>
  </w:footnote>
  <w:footnote w:type="continuationSeparator" w:id="0">
    <w:p w14:paraId="776E4AF1" w14:textId="77777777" w:rsidR="00D87024" w:rsidRDefault="00D87024" w:rsidP="00256C51">
      <w:pPr>
        <w:spacing w:after="0" w:line="240" w:lineRule="auto"/>
      </w:pPr>
      <w:r>
        <w:continuationSeparator/>
      </w:r>
    </w:p>
  </w:footnote>
  <w:footnote w:type="continuationNotice" w:id="1">
    <w:p w14:paraId="2CA67697" w14:textId="77777777" w:rsidR="00D87024" w:rsidRDefault="00D870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27216B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939F8"/>
    <w:multiLevelType w:val="hybridMultilevel"/>
    <w:tmpl w:val="3BFCAE1C"/>
    <w:lvl w:ilvl="0" w:tplc="E50EC5A0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A6F02"/>
    <w:multiLevelType w:val="hybridMultilevel"/>
    <w:tmpl w:val="BD7CE3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470D2"/>
    <w:multiLevelType w:val="multilevel"/>
    <w:tmpl w:val="6CF8D3A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DD23195"/>
    <w:multiLevelType w:val="hybridMultilevel"/>
    <w:tmpl w:val="AC302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0CFA"/>
    <w:multiLevelType w:val="hybridMultilevel"/>
    <w:tmpl w:val="82022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2273"/>
    <w:multiLevelType w:val="hybridMultilevel"/>
    <w:tmpl w:val="959CFF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50BFB"/>
    <w:multiLevelType w:val="hybridMultilevel"/>
    <w:tmpl w:val="92E26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A3EF4"/>
    <w:multiLevelType w:val="hybridMultilevel"/>
    <w:tmpl w:val="8C88A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B2B7F"/>
    <w:multiLevelType w:val="hybridMultilevel"/>
    <w:tmpl w:val="DB7483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76437"/>
    <w:multiLevelType w:val="hybridMultilevel"/>
    <w:tmpl w:val="46EAE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03F2A"/>
    <w:multiLevelType w:val="hybridMultilevel"/>
    <w:tmpl w:val="E618AE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77731"/>
    <w:multiLevelType w:val="hybridMultilevel"/>
    <w:tmpl w:val="028C1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846441">
    <w:abstractNumId w:val="0"/>
  </w:num>
  <w:num w:numId="2" w16cid:durableId="1864129169">
    <w:abstractNumId w:val="9"/>
  </w:num>
  <w:num w:numId="3" w16cid:durableId="151218018">
    <w:abstractNumId w:val="5"/>
  </w:num>
  <w:num w:numId="4" w16cid:durableId="1355810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552998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4250977">
    <w:abstractNumId w:val="1"/>
  </w:num>
  <w:num w:numId="7" w16cid:durableId="1072580912">
    <w:abstractNumId w:val="6"/>
  </w:num>
  <w:num w:numId="8" w16cid:durableId="45881816">
    <w:abstractNumId w:val="12"/>
  </w:num>
  <w:num w:numId="9" w16cid:durableId="1190029393">
    <w:abstractNumId w:val="8"/>
  </w:num>
  <w:num w:numId="10" w16cid:durableId="245580814">
    <w:abstractNumId w:val="4"/>
  </w:num>
  <w:num w:numId="11" w16cid:durableId="1486122012">
    <w:abstractNumId w:val="2"/>
  </w:num>
  <w:num w:numId="12" w16cid:durableId="67271021">
    <w:abstractNumId w:val="11"/>
  </w:num>
  <w:num w:numId="13" w16cid:durableId="1088116126">
    <w:abstractNumId w:val="10"/>
  </w:num>
  <w:num w:numId="14" w16cid:durableId="1265821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E48"/>
    <w:rsid w:val="00001B9D"/>
    <w:rsid w:val="00004B94"/>
    <w:rsid w:val="00004F03"/>
    <w:rsid w:val="0001142D"/>
    <w:rsid w:val="00014449"/>
    <w:rsid w:val="00016B3A"/>
    <w:rsid w:val="000247B2"/>
    <w:rsid w:val="00042C4C"/>
    <w:rsid w:val="00043A97"/>
    <w:rsid w:val="00056E64"/>
    <w:rsid w:val="000608F9"/>
    <w:rsid w:val="00074DE0"/>
    <w:rsid w:val="00086A6A"/>
    <w:rsid w:val="000A3BA5"/>
    <w:rsid w:val="000B5E64"/>
    <w:rsid w:val="000C57C9"/>
    <w:rsid w:val="00102E7B"/>
    <w:rsid w:val="00132956"/>
    <w:rsid w:val="00145888"/>
    <w:rsid w:val="0015276B"/>
    <w:rsid w:val="001554F4"/>
    <w:rsid w:val="00164E7A"/>
    <w:rsid w:val="00167539"/>
    <w:rsid w:val="00170838"/>
    <w:rsid w:val="0017154E"/>
    <w:rsid w:val="00181754"/>
    <w:rsid w:val="001A592B"/>
    <w:rsid w:val="001B1629"/>
    <w:rsid w:val="001B7E0E"/>
    <w:rsid w:val="001D7280"/>
    <w:rsid w:val="001E14AF"/>
    <w:rsid w:val="00202FBA"/>
    <w:rsid w:val="00213408"/>
    <w:rsid w:val="00232E18"/>
    <w:rsid w:val="0023478E"/>
    <w:rsid w:val="002514A9"/>
    <w:rsid w:val="00255699"/>
    <w:rsid w:val="00256C51"/>
    <w:rsid w:val="00261928"/>
    <w:rsid w:val="0027090D"/>
    <w:rsid w:val="002806AB"/>
    <w:rsid w:val="002831FB"/>
    <w:rsid w:val="002866ED"/>
    <w:rsid w:val="00291FB1"/>
    <w:rsid w:val="00297397"/>
    <w:rsid w:val="002A1685"/>
    <w:rsid w:val="002B24DA"/>
    <w:rsid w:val="002B30FB"/>
    <w:rsid w:val="002B7D48"/>
    <w:rsid w:val="002E77B8"/>
    <w:rsid w:val="00303EC5"/>
    <w:rsid w:val="00306128"/>
    <w:rsid w:val="00311845"/>
    <w:rsid w:val="00311AEB"/>
    <w:rsid w:val="003219DC"/>
    <w:rsid w:val="00332FAA"/>
    <w:rsid w:val="0034109D"/>
    <w:rsid w:val="00342A7E"/>
    <w:rsid w:val="00361C21"/>
    <w:rsid w:val="00363475"/>
    <w:rsid w:val="00372BD5"/>
    <w:rsid w:val="00377D36"/>
    <w:rsid w:val="00393C70"/>
    <w:rsid w:val="003B11B6"/>
    <w:rsid w:val="003C3896"/>
    <w:rsid w:val="003C41AF"/>
    <w:rsid w:val="003D5BF7"/>
    <w:rsid w:val="003E389B"/>
    <w:rsid w:val="004122A9"/>
    <w:rsid w:val="00412820"/>
    <w:rsid w:val="00415749"/>
    <w:rsid w:val="00416832"/>
    <w:rsid w:val="0043346D"/>
    <w:rsid w:val="00440E54"/>
    <w:rsid w:val="00441297"/>
    <w:rsid w:val="004764C6"/>
    <w:rsid w:val="00487795"/>
    <w:rsid w:val="004A1E43"/>
    <w:rsid w:val="004A435E"/>
    <w:rsid w:val="004C6AC6"/>
    <w:rsid w:val="004E6E29"/>
    <w:rsid w:val="00507F76"/>
    <w:rsid w:val="005216BE"/>
    <w:rsid w:val="00522A97"/>
    <w:rsid w:val="00522F93"/>
    <w:rsid w:val="005357B9"/>
    <w:rsid w:val="0054043D"/>
    <w:rsid w:val="0054188B"/>
    <w:rsid w:val="005439C2"/>
    <w:rsid w:val="00544EDC"/>
    <w:rsid w:val="00554A24"/>
    <w:rsid w:val="00562EE9"/>
    <w:rsid w:val="00564178"/>
    <w:rsid w:val="00564A0C"/>
    <w:rsid w:val="00565273"/>
    <w:rsid w:val="005712DE"/>
    <w:rsid w:val="005919C6"/>
    <w:rsid w:val="005B016C"/>
    <w:rsid w:val="005B0DE6"/>
    <w:rsid w:val="005C617F"/>
    <w:rsid w:val="005C71DC"/>
    <w:rsid w:val="005E1E88"/>
    <w:rsid w:val="005E33D3"/>
    <w:rsid w:val="005F022E"/>
    <w:rsid w:val="005F3D66"/>
    <w:rsid w:val="005F4FD6"/>
    <w:rsid w:val="00615609"/>
    <w:rsid w:val="0062405E"/>
    <w:rsid w:val="006372A8"/>
    <w:rsid w:val="0064147D"/>
    <w:rsid w:val="00656AB2"/>
    <w:rsid w:val="00661BBB"/>
    <w:rsid w:val="00661F10"/>
    <w:rsid w:val="00662A4F"/>
    <w:rsid w:val="0067046E"/>
    <w:rsid w:val="00685B40"/>
    <w:rsid w:val="006860A7"/>
    <w:rsid w:val="006922DA"/>
    <w:rsid w:val="006A6F8C"/>
    <w:rsid w:val="006B7C74"/>
    <w:rsid w:val="006E1FAE"/>
    <w:rsid w:val="007010C1"/>
    <w:rsid w:val="00703FF8"/>
    <w:rsid w:val="00717081"/>
    <w:rsid w:val="00722619"/>
    <w:rsid w:val="00724914"/>
    <w:rsid w:val="00733DC5"/>
    <w:rsid w:val="00733FF8"/>
    <w:rsid w:val="0074007D"/>
    <w:rsid w:val="00747AE9"/>
    <w:rsid w:val="00750375"/>
    <w:rsid w:val="0075201C"/>
    <w:rsid w:val="0075213C"/>
    <w:rsid w:val="0076180C"/>
    <w:rsid w:val="007722FF"/>
    <w:rsid w:val="007846A6"/>
    <w:rsid w:val="0078669B"/>
    <w:rsid w:val="00786D30"/>
    <w:rsid w:val="007900FC"/>
    <w:rsid w:val="007941C9"/>
    <w:rsid w:val="007954E8"/>
    <w:rsid w:val="007A106B"/>
    <w:rsid w:val="007A4FC7"/>
    <w:rsid w:val="007B1534"/>
    <w:rsid w:val="007C1452"/>
    <w:rsid w:val="007C760C"/>
    <w:rsid w:val="007D0861"/>
    <w:rsid w:val="007E2AE9"/>
    <w:rsid w:val="007F266B"/>
    <w:rsid w:val="008063CE"/>
    <w:rsid w:val="00833459"/>
    <w:rsid w:val="00881BE7"/>
    <w:rsid w:val="00881F5B"/>
    <w:rsid w:val="0088425A"/>
    <w:rsid w:val="0088678E"/>
    <w:rsid w:val="00892343"/>
    <w:rsid w:val="00895A51"/>
    <w:rsid w:val="008B074C"/>
    <w:rsid w:val="008C6312"/>
    <w:rsid w:val="008D4431"/>
    <w:rsid w:val="008D49E1"/>
    <w:rsid w:val="008E2A36"/>
    <w:rsid w:val="008E4D65"/>
    <w:rsid w:val="00903462"/>
    <w:rsid w:val="009102E2"/>
    <w:rsid w:val="00913E48"/>
    <w:rsid w:val="00940D4E"/>
    <w:rsid w:val="00942092"/>
    <w:rsid w:val="009621CB"/>
    <w:rsid w:val="00965873"/>
    <w:rsid w:val="009739C6"/>
    <w:rsid w:val="00986AD6"/>
    <w:rsid w:val="009905C2"/>
    <w:rsid w:val="009A1332"/>
    <w:rsid w:val="009B1FAE"/>
    <w:rsid w:val="009B72F3"/>
    <w:rsid w:val="009C1019"/>
    <w:rsid w:val="009C1AF2"/>
    <w:rsid w:val="009D27B0"/>
    <w:rsid w:val="009E6729"/>
    <w:rsid w:val="009F05FA"/>
    <w:rsid w:val="00A11161"/>
    <w:rsid w:val="00A332E4"/>
    <w:rsid w:val="00A40B71"/>
    <w:rsid w:val="00A42DC1"/>
    <w:rsid w:val="00A52247"/>
    <w:rsid w:val="00A549BA"/>
    <w:rsid w:val="00A605D4"/>
    <w:rsid w:val="00A70068"/>
    <w:rsid w:val="00A71B90"/>
    <w:rsid w:val="00A74D25"/>
    <w:rsid w:val="00A75D7B"/>
    <w:rsid w:val="00A9172E"/>
    <w:rsid w:val="00A930AC"/>
    <w:rsid w:val="00A93CBF"/>
    <w:rsid w:val="00A9618D"/>
    <w:rsid w:val="00AA21AC"/>
    <w:rsid w:val="00AA3AA0"/>
    <w:rsid w:val="00AE0691"/>
    <w:rsid w:val="00AE5ED8"/>
    <w:rsid w:val="00B023AA"/>
    <w:rsid w:val="00B30B4B"/>
    <w:rsid w:val="00B64047"/>
    <w:rsid w:val="00B71C1C"/>
    <w:rsid w:val="00B96901"/>
    <w:rsid w:val="00BA17F6"/>
    <w:rsid w:val="00BA37F1"/>
    <w:rsid w:val="00BA72C9"/>
    <w:rsid w:val="00BA75E6"/>
    <w:rsid w:val="00BB16C4"/>
    <w:rsid w:val="00BB5703"/>
    <w:rsid w:val="00BD011B"/>
    <w:rsid w:val="00BD454C"/>
    <w:rsid w:val="00C24AEF"/>
    <w:rsid w:val="00C43450"/>
    <w:rsid w:val="00C44515"/>
    <w:rsid w:val="00C716B6"/>
    <w:rsid w:val="00C726AD"/>
    <w:rsid w:val="00C77E94"/>
    <w:rsid w:val="00C96646"/>
    <w:rsid w:val="00CC125F"/>
    <w:rsid w:val="00CC207D"/>
    <w:rsid w:val="00CC28C5"/>
    <w:rsid w:val="00CD1708"/>
    <w:rsid w:val="00CD5094"/>
    <w:rsid w:val="00D01CC0"/>
    <w:rsid w:val="00D02A46"/>
    <w:rsid w:val="00D53B15"/>
    <w:rsid w:val="00D55B8B"/>
    <w:rsid w:val="00D55E41"/>
    <w:rsid w:val="00D60959"/>
    <w:rsid w:val="00D641A9"/>
    <w:rsid w:val="00D70B8A"/>
    <w:rsid w:val="00D71C6F"/>
    <w:rsid w:val="00D83DE3"/>
    <w:rsid w:val="00D84459"/>
    <w:rsid w:val="00D87024"/>
    <w:rsid w:val="00D91F7F"/>
    <w:rsid w:val="00DB1D67"/>
    <w:rsid w:val="00DC1DEE"/>
    <w:rsid w:val="00DC20E5"/>
    <w:rsid w:val="00DC6142"/>
    <w:rsid w:val="00DD1A8F"/>
    <w:rsid w:val="00DF401D"/>
    <w:rsid w:val="00DF4685"/>
    <w:rsid w:val="00DF64DC"/>
    <w:rsid w:val="00DF7C15"/>
    <w:rsid w:val="00E20428"/>
    <w:rsid w:val="00E263CC"/>
    <w:rsid w:val="00E40179"/>
    <w:rsid w:val="00E42F89"/>
    <w:rsid w:val="00E470A3"/>
    <w:rsid w:val="00E55973"/>
    <w:rsid w:val="00E62225"/>
    <w:rsid w:val="00E65742"/>
    <w:rsid w:val="00E74015"/>
    <w:rsid w:val="00E8092A"/>
    <w:rsid w:val="00E85E58"/>
    <w:rsid w:val="00E93BB1"/>
    <w:rsid w:val="00EA6592"/>
    <w:rsid w:val="00ED121F"/>
    <w:rsid w:val="00ED6D07"/>
    <w:rsid w:val="00EE368B"/>
    <w:rsid w:val="00EF00BA"/>
    <w:rsid w:val="00F05DD8"/>
    <w:rsid w:val="00F1397C"/>
    <w:rsid w:val="00F3230C"/>
    <w:rsid w:val="00F42906"/>
    <w:rsid w:val="00F5773A"/>
    <w:rsid w:val="00F760FC"/>
    <w:rsid w:val="00F7651D"/>
    <w:rsid w:val="00F818F5"/>
    <w:rsid w:val="00F870A4"/>
    <w:rsid w:val="00FB00EA"/>
    <w:rsid w:val="00FB1A57"/>
    <w:rsid w:val="00FB2056"/>
    <w:rsid w:val="00FB5CEC"/>
    <w:rsid w:val="00FC1CB2"/>
    <w:rsid w:val="00FD421D"/>
    <w:rsid w:val="00FE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65EB3"/>
  <w15:chartTrackingRefBased/>
  <w15:docId w15:val="{F75C7D96-0F2B-4DB9-983A-1A82191D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13E4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913E48"/>
    <w:rPr>
      <w:color w:val="0000FF"/>
      <w:u w:val="single"/>
    </w:rPr>
  </w:style>
  <w:style w:type="character" w:styleId="Odkaznakoment">
    <w:name w:val="annotation reference"/>
    <w:uiPriority w:val="99"/>
    <w:rsid w:val="00913E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913E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13E48"/>
    <w:rPr>
      <w:rFonts w:ascii="Calibri" w:eastAsia="Calibri" w:hAnsi="Calibri" w:cs="Times New Roman"/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913E48"/>
    <w:pPr>
      <w:ind w:left="720"/>
      <w:contextualSpacing/>
    </w:pPr>
  </w:style>
  <w:style w:type="paragraph" w:styleId="Seznamsodrkami">
    <w:name w:val="List Bullet"/>
    <w:basedOn w:val="Normln"/>
    <w:rsid w:val="00913E48"/>
    <w:pPr>
      <w:numPr>
        <w:numId w:val="1"/>
      </w:num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3BB1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3BB1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Nevyeenzmnka">
    <w:name w:val="Unresolved Mention"/>
    <w:basedOn w:val="Standardnpsmoodstavce"/>
    <w:uiPriority w:val="99"/>
    <w:semiHidden/>
    <w:unhideWhenUsed/>
    <w:rsid w:val="00A9618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56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6C51"/>
    <w:rPr>
      <w:rFonts w:ascii="Calibri" w:eastAsia="Calibri" w:hAnsi="Calibri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256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6C51"/>
    <w:rPr>
      <w:rFonts w:ascii="Calibri" w:eastAsia="Calibri" w:hAnsi="Calibri" w:cs="Times New Roman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6C51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6C5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256C51"/>
    <w:rPr>
      <w:vertAlign w:val="superscript"/>
    </w:rPr>
  </w:style>
  <w:style w:type="paragraph" w:styleId="Seznam">
    <w:name w:val="List"/>
    <w:basedOn w:val="Normln"/>
    <w:semiHidden/>
    <w:unhideWhenUsed/>
    <w:rsid w:val="003C3896"/>
    <w:pPr>
      <w:suppressAutoHyphens w:val="0"/>
      <w:autoSpaceDN/>
      <w:spacing w:after="0" w:line="240" w:lineRule="auto"/>
      <w:ind w:left="283" w:hanging="283"/>
      <w:textAlignment w:val="auto"/>
    </w:pPr>
    <w:rPr>
      <w:rFonts w:ascii="Times New Roman" w:eastAsia="Times New Roman" w:hAnsi="Times New Roman"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2095</Words>
  <Characters>12362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Alena</dc:creator>
  <cp:keywords/>
  <dc:description/>
  <cp:lastModifiedBy>Starosta</cp:lastModifiedBy>
  <cp:revision>8</cp:revision>
  <dcterms:created xsi:type="dcterms:W3CDTF">2023-04-19T05:50:00Z</dcterms:created>
  <dcterms:modified xsi:type="dcterms:W3CDTF">2023-04-19T07:22:00Z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2022-08-12T08:37:12Z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11300a95-18b9-44f8-a854-66f52c622cc8</vt:lpwstr>
  </property>
  <property fmtid="{D5CDD505-2E9C-101B-9397-08002B2CF9AE}" pid="8" name="MSIP_Label_690ebb53-23a2-471a-9c6e-17bd0d11311e_ContentBits">
    <vt:lpwstr>0</vt:lpwstr>
  </property>
</Properties>
</file>