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C72B7" w14:textId="1DC40E5B" w:rsidR="00312643" w:rsidRPr="00527D9E" w:rsidRDefault="00636DA1" w:rsidP="00312643">
      <w:pPr>
        <w:pBdr>
          <w:top w:val="nil"/>
          <w:left w:val="nil"/>
          <w:bottom w:val="nil"/>
          <w:right w:val="nil"/>
          <w:between w:val="nil"/>
        </w:pBdr>
        <w:jc w:val="center"/>
        <w:rPr>
          <w:rFonts w:asciiTheme="minorHAnsi" w:hAnsiTheme="minorHAnsi" w:cstheme="minorHAnsi"/>
          <w:b/>
          <w:bCs/>
          <w:smallCaps/>
          <w:sz w:val="28"/>
          <w:szCs w:val="28"/>
        </w:rPr>
      </w:pPr>
      <w:r w:rsidRPr="00527D9E">
        <w:rPr>
          <w:rFonts w:asciiTheme="minorHAnsi" w:hAnsiTheme="minorHAnsi" w:cstheme="minorHAnsi"/>
          <w:b/>
          <w:bCs/>
          <w:smallCaps/>
          <w:sz w:val="28"/>
          <w:szCs w:val="28"/>
        </w:rPr>
        <w:t>D</w:t>
      </w:r>
      <w:r w:rsidR="00834B6E" w:rsidRPr="00527D9E">
        <w:rPr>
          <w:rFonts w:asciiTheme="minorHAnsi" w:hAnsiTheme="minorHAnsi" w:cstheme="minorHAnsi"/>
          <w:b/>
          <w:bCs/>
          <w:smallCaps/>
          <w:sz w:val="28"/>
          <w:szCs w:val="28"/>
        </w:rPr>
        <w:t xml:space="preserve">ODATEK </w:t>
      </w:r>
      <w:r w:rsidR="00387FF8" w:rsidRPr="00527D9E">
        <w:rPr>
          <w:rFonts w:asciiTheme="minorHAnsi" w:hAnsiTheme="minorHAnsi" w:cstheme="minorHAnsi"/>
          <w:b/>
          <w:smallCaps/>
          <w:sz w:val="28"/>
          <w:szCs w:val="28"/>
        </w:rPr>
        <w:t xml:space="preserve">Č. </w:t>
      </w:r>
      <w:r w:rsidR="00DE7A36" w:rsidRPr="00527D9E">
        <w:rPr>
          <w:rFonts w:asciiTheme="minorHAnsi" w:hAnsiTheme="minorHAnsi" w:cstheme="minorHAnsi"/>
          <w:b/>
          <w:smallCaps/>
          <w:sz w:val="28"/>
          <w:szCs w:val="28"/>
        </w:rPr>
        <w:t>1</w:t>
      </w:r>
      <w:r w:rsidR="00F563EB" w:rsidRPr="00527D9E">
        <w:rPr>
          <w:rFonts w:asciiTheme="minorHAnsi" w:hAnsiTheme="minorHAnsi" w:cstheme="minorHAnsi"/>
          <w:b/>
          <w:smallCaps/>
          <w:sz w:val="28"/>
          <w:szCs w:val="28"/>
        </w:rPr>
        <w:t xml:space="preserve"> </w:t>
      </w:r>
      <w:r w:rsidR="00834B6E" w:rsidRPr="00527D9E">
        <w:rPr>
          <w:rFonts w:asciiTheme="minorHAnsi" w:hAnsiTheme="minorHAnsi" w:cstheme="minorHAnsi"/>
          <w:b/>
          <w:bCs/>
          <w:smallCaps/>
          <w:sz w:val="28"/>
          <w:szCs w:val="28"/>
        </w:rPr>
        <w:t xml:space="preserve">KE </w:t>
      </w:r>
      <w:r w:rsidR="00312643" w:rsidRPr="00527D9E">
        <w:rPr>
          <w:rFonts w:asciiTheme="minorHAnsi" w:hAnsiTheme="minorHAnsi" w:cstheme="minorHAnsi"/>
          <w:b/>
          <w:bCs/>
          <w:smallCaps/>
          <w:sz w:val="28"/>
          <w:szCs w:val="28"/>
        </w:rPr>
        <w:t>SMLOUVĚ PRO UMÍSTĚNÍ Z-BOXU A SPOLUPRÁCI PŘI JEHO</w:t>
      </w:r>
    </w:p>
    <w:p w14:paraId="577996B1" w14:textId="77777777" w:rsidR="00312643" w:rsidRPr="00527D9E" w:rsidRDefault="00312643" w:rsidP="00312643">
      <w:pPr>
        <w:pBdr>
          <w:top w:val="nil"/>
          <w:left w:val="nil"/>
          <w:bottom w:val="nil"/>
          <w:right w:val="nil"/>
          <w:between w:val="nil"/>
        </w:pBdr>
        <w:jc w:val="center"/>
        <w:rPr>
          <w:rFonts w:asciiTheme="minorHAnsi" w:hAnsiTheme="minorHAnsi" w:cstheme="minorHAnsi"/>
          <w:b/>
          <w:bCs/>
          <w:smallCaps/>
          <w:sz w:val="28"/>
          <w:szCs w:val="28"/>
        </w:rPr>
      </w:pPr>
      <w:r w:rsidRPr="00527D9E">
        <w:rPr>
          <w:rFonts w:asciiTheme="minorHAnsi" w:hAnsiTheme="minorHAnsi" w:cstheme="minorHAnsi"/>
          <w:b/>
          <w:bCs/>
          <w:smallCaps/>
          <w:sz w:val="28"/>
          <w:szCs w:val="28"/>
        </w:rPr>
        <w:t>PROVOZOVÁNÍ</w:t>
      </w:r>
    </w:p>
    <w:p w14:paraId="240F9560" w14:textId="6E96F7B0" w:rsidR="00834B6E" w:rsidRPr="00527D9E" w:rsidRDefault="00834B6E" w:rsidP="104526DA">
      <w:pPr>
        <w:pBdr>
          <w:top w:val="nil"/>
          <w:left w:val="nil"/>
          <w:bottom w:val="nil"/>
          <w:right w:val="nil"/>
          <w:between w:val="nil"/>
        </w:pBdr>
        <w:jc w:val="center"/>
        <w:rPr>
          <w:rFonts w:asciiTheme="minorHAnsi" w:hAnsiTheme="minorHAnsi" w:cstheme="minorHAnsi"/>
          <w:b/>
          <w:bCs/>
          <w:smallCaps/>
          <w:sz w:val="28"/>
          <w:szCs w:val="28"/>
        </w:rPr>
      </w:pPr>
    </w:p>
    <w:p w14:paraId="235A2765" w14:textId="77777777" w:rsidR="00834B6E" w:rsidRPr="00527D9E" w:rsidRDefault="00834B6E" w:rsidP="00834B6E">
      <w:pPr>
        <w:pBdr>
          <w:top w:val="nil"/>
          <w:left w:val="nil"/>
          <w:bottom w:val="nil"/>
          <w:right w:val="nil"/>
          <w:between w:val="nil"/>
        </w:pBdr>
        <w:jc w:val="center"/>
        <w:rPr>
          <w:rFonts w:asciiTheme="minorHAnsi" w:hAnsiTheme="minorHAnsi" w:cstheme="minorHAnsi"/>
          <w:b/>
          <w:smallCaps/>
          <w:sz w:val="22"/>
          <w:szCs w:val="22"/>
        </w:rPr>
      </w:pPr>
    </w:p>
    <w:p w14:paraId="50B1E5E9"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b/>
          <w:sz w:val="22"/>
          <w:szCs w:val="22"/>
        </w:rPr>
        <w:t>Zásilkovna s.r.o.</w:t>
      </w:r>
      <w:r w:rsidRPr="00527D9E">
        <w:rPr>
          <w:rFonts w:asciiTheme="minorHAnsi" w:hAnsiTheme="minorHAnsi" w:cstheme="minorHAnsi"/>
          <w:sz w:val="22"/>
          <w:szCs w:val="22"/>
        </w:rPr>
        <w:t xml:space="preserve"> </w:t>
      </w:r>
    </w:p>
    <w:p w14:paraId="53CDF110"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IČO:</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28408306</w:t>
      </w:r>
    </w:p>
    <w:p w14:paraId="1EA5CF5A" w14:textId="77777777" w:rsidR="008023F0" w:rsidRPr="00527D9E" w:rsidRDefault="008023F0" w:rsidP="008023F0">
      <w:pPr>
        <w:tabs>
          <w:tab w:val="left" w:pos="360"/>
        </w:tabs>
        <w:ind w:left="360"/>
        <w:jc w:val="both"/>
        <w:rPr>
          <w:rFonts w:asciiTheme="minorHAnsi" w:eastAsia="Times New Roman" w:hAnsiTheme="minorHAnsi" w:cstheme="minorHAnsi"/>
          <w:sz w:val="22"/>
          <w:szCs w:val="22"/>
        </w:rPr>
      </w:pPr>
      <w:r w:rsidRPr="00527D9E">
        <w:rPr>
          <w:rFonts w:asciiTheme="minorHAnsi" w:hAnsiTheme="minorHAnsi" w:cstheme="minorHAnsi"/>
          <w:sz w:val="22"/>
          <w:szCs w:val="22"/>
        </w:rPr>
        <w:t>se sídlem</w:t>
      </w:r>
      <w:r w:rsidRPr="00527D9E">
        <w:rPr>
          <w:rFonts w:asciiTheme="minorHAnsi" w:eastAsia="Times New Roman" w:hAnsiTheme="minorHAnsi" w:cstheme="minorHAnsi"/>
          <w:sz w:val="22"/>
          <w:szCs w:val="22"/>
        </w:rPr>
        <w:t>:</w:t>
      </w:r>
      <w:r w:rsidRPr="00527D9E">
        <w:rPr>
          <w:rFonts w:asciiTheme="minorHAnsi" w:eastAsia="Times New Roman" w:hAnsiTheme="minorHAnsi" w:cstheme="minorHAnsi"/>
          <w:sz w:val="22"/>
          <w:szCs w:val="22"/>
        </w:rPr>
        <w:tab/>
      </w:r>
      <w:r w:rsidRPr="00527D9E">
        <w:rPr>
          <w:rFonts w:asciiTheme="minorHAnsi" w:eastAsia="Times New Roman" w:hAnsiTheme="minorHAnsi" w:cstheme="minorHAnsi"/>
          <w:sz w:val="22"/>
          <w:szCs w:val="22"/>
        </w:rPr>
        <w:tab/>
      </w:r>
      <w:r w:rsidRPr="00527D9E">
        <w:rPr>
          <w:rFonts w:asciiTheme="minorHAnsi" w:eastAsia="Times New Roman" w:hAnsiTheme="minorHAnsi" w:cstheme="minorHAnsi"/>
          <w:sz w:val="22"/>
          <w:szCs w:val="22"/>
        </w:rPr>
        <w:tab/>
      </w:r>
      <w:r w:rsidRPr="00527D9E">
        <w:rPr>
          <w:rFonts w:asciiTheme="minorHAnsi" w:eastAsia="Times New Roman" w:hAnsiTheme="minorHAnsi" w:cstheme="minorHAnsi"/>
          <w:sz w:val="22"/>
          <w:szCs w:val="22"/>
        </w:rPr>
        <w:tab/>
      </w:r>
      <w:r w:rsidRPr="00527D9E">
        <w:rPr>
          <w:rFonts w:asciiTheme="minorHAnsi" w:eastAsia="Times New Roman" w:hAnsiTheme="minorHAnsi" w:cstheme="minorHAnsi"/>
          <w:sz w:val="22"/>
          <w:szCs w:val="22"/>
        </w:rPr>
        <w:tab/>
        <w:t>Českomoravská 2408/</w:t>
      </w:r>
      <w:proofErr w:type="gramStart"/>
      <w:r w:rsidRPr="00527D9E">
        <w:rPr>
          <w:rFonts w:asciiTheme="minorHAnsi" w:eastAsia="Times New Roman" w:hAnsiTheme="minorHAnsi" w:cstheme="minorHAnsi"/>
          <w:sz w:val="22"/>
          <w:szCs w:val="22"/>
        </w:rPr>
        <w:t>1a</w:t>
      </w:r>
      <w:proofErr w:type="gramEnd"/>
      <w:r w:rsidRPr="00527D9E">
        <w:rPr>
          <w:rFonts w:asciiTheme="minorHAnsi" w:eastAsia="Times New Roman" w:hAnsiTheme="minorHAnsi" w:cstheme="minorHAnsi"/>
          <w:sz w:val="22"/>
          <w:szCs w:val="22"/>
        </w:rPr>
        <w:t>, 190 00 Praha 9</w:t>
      </w:r>
    </w:p>
    <w:p w14:paraId="5A106FAF"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zápis v OR:</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Městský soud v Praze, oddíl C, vložka 139387</w:t>
      </w:r>
    </w:p>
    <w:p w14:paraId="6FACFA29" w14:textId="289B847B" w:rsidR="008023F0" w:rsidRPr="00527D9E" w:rsidRDefault="008023F0" w:rsidP="00696805">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zastoupená:</w:t>
      </w:r>
      <w:r w:rsidRPr="00527D9E">
        <w:rPr>
          <w:rFonts w:asciiTheme="minorHAnsi" w:hAnsiTheme="minorHAnsi" w:cstheme="minorHAnsi"/>
        </w:rPr>
        <w:tab/>
      </w:r>
      <w:r w:rsidRPr="00527D9E">
        <w:rPr>
          <w:rFonts w:asciiTheme="minorHAnsi" w:hAnsiTheme="minorHAnsi" w:cstheme="minorHAnsi"/>
        </w:rPr>
        <w:tab/>
      </w:r>
      <w:r w:rsidRPr="00527D9E">
        <w:rPr>
          <w:rFonts w:asciiTheme="minorHAnsi" w:hAnsiTheme="minorHAnsi" w:cstheme="minorHAnsi"/>
        </w:rPr>
        <w:tab/>
      </w:r>
      <w:r w:rsidRPr="00527D9E">
        <w:rPr>
          <w:rFonts w:asciiTheme="minorHAnsi" w:hAnsiTheme="minorHAnsi" w:cstheme="minorHAnsi"/>
        </w:rPr>
        <w:tab/>
      </w:r>
      <w:r w:rsidRPr="00527D9E">
        <w:rPr>
          <w:rFonts w:asciiTheme="minorHAnsi" w:hAnsiTheme="minorHAnsi" w:cstheme="minorHAnsi"/>
        </w:rPr>
        <w:tab/>
      </w:r>
      <w:r w:rsidR="000B121E" w:rsidRPr="00527D9E">
        <w:rPr>
          <w:rFonts w:asciiTheme="minorHAnsi" w:hAnsiTheme="minorHAnsi" w:cstheme="minorHAnsi"/>
          <w:sz w:val="22"/>
          <w:szCs w:val="22"/>
        </w:rPr>
        <w:t>Radimem Chovancem</w:t>
      </w:r>
      <w:r w:rsidR="000A2567" w:rsidRPr="00527D9E">
        <w:rPr>
          <w:rFonts w:asciiTheme="minorHAnsi" w:hAnsiTheme="minorHAnsi" w:cstheme="minorHAnsi"/>
          <w:sz w:val="22"/>
          <w:szCs w:val="22"/>
        </w:rPr>
        <w:t xml:space="preserve"> </w:t>
      </w:r>
      <w:r w:rsidRPr="00527D9E">
        <w:rPr>
          <w:rFonts w:asciiTheme="minorHAnsi" w:hAnsiTheme="minorHAnsi" w:cstheme="minorHAnsi"/>
          <w:sz w:val="22"/>
          <w:szCs w:val="22"/>
        </w:rPr>
        <w:t>na základě plné moci</w:t>
      </w:r>
    </w:p>
    <w:p w14:paraId="5A05DD52" w14:textId="77777777" w:rsidR="008023F0" w:rsidRPr="00527D9E" w:rsidRDefault="008023F0" w:rsidP="008023F0">
      <w:pPr>
        <w:tabs>
          <w:tab w:val="left" w:pos="360"/>
        </w:tabs>
        <w:ind w:left="360"/>
        <w:jc w:val="both"/>
        <w:rPr>
          <w:rFonts w:asciiTheme="minorHAnsi" w:eastAsia="Times New Roman" w:hAnsiTheme="minorHAnsi" w:cstheme="minorHAnsi"/>
          <w:sz w:val="22"/>
          <w:szCs w:val="22"/>
        </w:rPr>
      </w:pPr>
      <w:r w:rsidRPr="00527D9E">
        <w:rPr>
          <w:rFonts w:asciiTheme="minorHAnsi" w:hAnsiTheme="minorHAnsi" w:cstheme="minorHAnsi"/>
          <w:sz w:val="22"/>
          <w:szCs w:val="22"/>
        </w:rPr>
        <w:t>adresa pro elektronickou fakturaci:</w:t>
      </w:r>
      <w:r w:rsidRPr="00527D9E">
        <w:rPr>
          <w:rFonts w:asciiTheme="minorHAnsi" w:hAnsiTheme="minorHAnsi" w:cstheme="minorHAnsi"/>
          <w:sz w:val="22"/>
          <w:szCs w:val="22"/>
        </w:rPr>
        <w:tab/>
      </w:r>
      <w:r w:rsidRPr="00527D9E">
        <w:rPr>
          <w:rFonts w:asciiTheme="minorHAnsi" w:hAnsiTheme="minorHAnsi" w:cstheme="minorHAnsi"/>
          <w:sz w:val="22"/>
          <w:szCs w:val="22"/>
        </w:rPr>
        <w:tab/>
      </w:r>
      <w:hyperlink r:id="rId8" w:history="1">
        <w:r w:rsidRPr="00527D9E">
          <w:rPr>
            <w:rFonts w:asciiTheme="minorHAnsi" w:eastAsia="Times New Roman" w:hAnsiTheme="minorHAnsi" w:cstheme="minorHAnsi"/>
            <w:color w:val="0563C1"/>
            <w:sz w:val="22"/>
            <w:szCs w:val="22"/>
            <w:u w:val="single"/>
          </w:rPr>
          <w:t>invoice@packeta.com</w:t>
        </w:r>
      </w:hyperlink>
    </w:p>
    <w:p w14:paraId="2E087851"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identifikační číslo pro fakturaci:</w:t>
      </w:r>
      <w:r w:rsidRPr="00527D9E">
        <w:rPr>
          <w:rFonts w:asciiTheme="minorHAnsi" w:hAnsiTheme="minorHAnsi" w:cstheme="minorHAnsi"/>
          <w:sz w:val="22"/>
          <w:szCs w:val="22"/>
        </w:rPr>
        <w:tab/>
      </w:r>
      <w:r w:rsidRPr="00527D9E">
        <w:rPr>
          <w:rFonts w:asciiTheme="minorHAnsi" w:hAnsiTheme="minorHAnsi" w:cstheme="minorHAnsi"/>
          <w:sz w:val="22"/>
          <w:szCs w:val="22"/>
        </w:rPr>
        <w:tab/>
        <w:t>CZ1ZBOX</w:t>
      </w:r>
    </w:p>
    <w:p w14:paraId="15FC99FD"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bank. účet:</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2534330302/2600</w:t>
      </w:r>
    </w:p>
    <w:p w14:paraId="16AC3B3B" w14:textId="77777777" w:rsidR="008023F0" w:rsidRPr="00527D9E" w:rsidRDefault="008023F0" w:rsidP="008023F0">
      <w:pPr>
        <w:tabs>
          <w:tab w:val="left" w:pos="360"/>
        </w:tabs>
        <w:ind w:left="360"/>
        <w:jc w:val="both"/>
        <w:rPr>
          <w:rFonts w:asciiTheme="minorHAnsi" w:hAnsiTheme="minorHAnsi" w:cstheme="minorHAnsi"/>
          <w:sz w:val="22"/>
          <w:szCs w:val="22"/>
        </w:rPr>
      </w:pPr>
    </w:p>
    <w:p w14:paraId="68690260" w14:textId="77777777" w:rsidR="008023F0" w:rsidRPr="00527D9E" w:rsidRDefault="008023F0" w:rsidP="008023F0">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(dále jen jako „</w:t>
      </w:r>
      <w:r w:rsidRPr="00527D9E">
        <w:rPr>
          <w:rFonts w:asciiTheme="minorHAnsi" w:hAnsiTheme="minorHAnsi" w:cstheme="minorHAnsi"/>
          <w:b/>
          <w:sz w:val="22"/>
          <w:szCs w:val="22"/>
        </w:rPr>
        <w:t>Provozovatel</w:t>
      </w:r>
      <w:r w:rsidRPr="00527D9E">
        <w:rPr>
          <w:rFonts w:asciiTheme="minorHAnsi" w:hAnsiTheme="minorHAnsi" w:cstheme="minorHAnsi"/>
          <w:sz w:val="22"/>
          <w:szCs w:val="22"/>
        </w:rPr>
        <w:t>“)</w:t>
      </w:r>
    </w:p>
    <w:p w14:paraId="1F8D02B4" w14:textId="77777777" w:rsidR="008023F0" w:rsidRPr="00527D9E" w:rsidRDefault="008023F0" w:rsidP="008023F0">
      <w:pPr>
        <w:tabs>
          <w:tab w:val="left" w:pos="360"/>
        </w:tabs>
        <w:ind w:left="360"/>
        <w:jc w:val="both"/>
        <w:rPr>
          <w:rFonts w:asciiTheme="minorHAnsi" w:hAnsiTheme="minorHAnsi" w:cstheme="minorHAnsi"/>
          <w:sz w:val="22"/>
          <w:szCs w:val="22"/>
        </w:rPr>
      </w:pPr>
    </w:p>
    <w:p w14:paraId="7FAD8775" w14:textId="77777777" w:rsidR="008023F0" w:rsidRPr="00527D9E" w:rsidRDefault="008023F0" w:rsidP="008023F0">
      <w:pPr>
        <w:spacing w:before="120"/>
        <w:ind w:left="4" w:firstLine="356"/>
        <w:rPr>
          <w:rFonts w:asciiTheme="minorHAnsi" w:hAnsiTheme="minorHAnsi" w:cstheme="minorHAnsi"/>
          <w:sz w:val="22"/>
          <w:szCs w:val="22"/>
        </w:rPr>
      </w:pPr>
      <w:r w:rsidRPr="00527D9E">
        <w:rPr>
          <w:rFonts w:asciiTheme="minorHAnsi" w:hAnsiTheme="minorHAnsi" w:cstheme="minorHAnsi"/>
          <w:sz w:val="22"/>
          <w:szCs w:val="22"/>
        </w:rPr>
        <w:t>a</w:t>
      </w:r>
    </w:p>
    <w:p w14:paraId="3F328C10" w14:textId="77777777" w:rsidR="008023F0" w:rsidRPr="00527D9E" w:rsidRDefault="008023F0" w:rsidP="008023F0">
      <w:pPr>
        <w:spacing w:before="120"/>
        <w:rPr>
          <w:rFonts w:asciiTheme="minorHAnsi" w:hAnsiTheme="minorHAnsi" w:cstheme="minorHAnsi"/>
          <w:sz w:val="22"/>
          <w:szCs w:val="22"/>
        </w:rPr>
      </w:pPr>
    </w:p>
    <w:p w14:paraId="28E5BB74" w14:textId="73B2F232" w:rsidR="00AC2EE8" w:rsidRPr="00527D9E" w:rsidRDefault="00AC2EE8" w:rsidP="00AC2EE8">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název / jméno a příjmení:</w:t>
      </w:r>
      <w:r w:rsidRPr="00527D9E">
        <w:rPr>
          <w:rFonts w:asciiTheme="minorHAnsi" w:hAnsiTheme="minorHAnsi" w:cstheme="minorHAnsi"/>
          <w:sz w:val="22"/>
          <w:szCs w:val="22"/>
        </w:rPr>
        <w:tab/>
      </w:r>
      <w:r w:rsidR="00745F82" w:rsidRPr="00527D9E">
        <w:rPr>
          <w:rFonts w:asciiTheme="minorHAnsi" w:hAnsiTheme="minorHAnsi" w:cstheme="minorHAnsi"/>
          <w:sz w:val="22"/>
          <w:szCs w:val="22"/>
        </w:rPr>
        <w:t xml:space="preserve">    </w:t>
      </w:r>
      <w:r w:rsidR="00233A62" w:rsidRPr="00527D9E">
        <w:rPr>
          <w:rFonts w:asciiTheme="minorHAnsi" w:hAnsiTheme="minorHAnsi" w:cstheme="minorHAnsi"/>
          <w:sz w:val="22"/>
          <w:szCs w:val="22"/>
        </w:rPr>
        <w:tab/>
      </w:r>
      <w:r w:rsidR="005014D3" w:rsidRPr="00AF1B1C">
        <w:rPr>
          <w:rFonts w:asciiTheme="minorHAnsi" w:hAnsiTheme="minorHAnsi" w:cstheme="minorHAnsi"/>
          <w:b/>
          <w:bCs/>
          <w:sz w:val="22"/>
          <w:szCs w:val="22"/>
        </w:rPr>
        <w:t>Obec Kunčice pod Ondřejníkem</w:t>
      </w:r>
    </w:p>
    <w:p w14:paraId="70B421BE" w14:textId="77777777" w:rsidR="00AF1B1C" w:rsidRDefault="00AC2EE8" w:rsidP="00AF1B1C">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IČO:</w:t>
      </w:r>
      <w:r w:rsidRPr="00527D9E">
        <w:rPr>
          <w:rFonts w:asciiTheme="minorHAnsi" w:hAnsiTheme="minorHAnsi" w:cstheme="minorHAnsi"/>
          <w:sz w:val="22"/>
          <w:szCs w:val="22"/>
        </w:rPr>
        <w:tab/>
      </w:r>
      <w:r w:rsidR="00735A47" w:rsidRPr="00527D9E">
        <w:rPr>
          <w:rFonts w:asciiTheme="minorHAnsi" w:hAnsiTheme="minorHAnsi" w:cstheme="minorHAnsi"/>
          <w:sz w:val="22"/>
          <w:szCs w:val="22"/>
        </w:rPr>
        <w:t xml:space="preserve">                          </w:t>
      </w:r>
      <w:r w:rsidR="00745F82" w:rsidRPr="00527D9E">
        <w:rPr>
          <w:rFonts w:asciiTheme="minorHAnsi" w:hAnsiTheme="minorHAnsi" w:cstheme="minorHAnsi"/>
          <w:sz w:val="22"/>
          <w:szCs w:val="22"/>
        </w:rPr>
        <w:t xml:space="preserve"> </w:t>
      </w:r>
      <w:r w:rsidR="00233A62" w:rsidRPr="00527D9E">
        <w:rPr>
          <w:rFonts w:asciiTheme="minorHAnsi" w:hAnsiTheme="minorHAnsi" w:cstheme="minorHAnsi"/>
          <w:sz w:val="22"/>
          <w:szCs w:val="22"/>
        </w:rPr>
        <w:tab/>
      </w:r>
      <w:r w:rsidR="00233A62" w:rsidRPr="00527D9E">
        <w:rPr>
          <w:rFonts w:asciiTheme="minorHAnsi" w:hAnsiTheme="minorHAnsi" w:cstheme="minorHAnsi"/>
          <w:sz w:val="22"/>
          <w:szCs w:val="22"/>
        </w:rPr>
        <w:tab/>
      </w:r>
      <w:r w:rsidR="00DC0E9F" w:rsidRPr="00527D9E">
        <w:rPr>
          <w:rFonts w:asciiTheme="minorHAnsi" w:hAnsiTheme="minorHAnsi" w:cstheme="minorHAnsi"/>
          <w:sz w:val="22"/>
          <w:szCs w:val="22"/>
        </w:rPr>
        <w:t>00296856</w:t>
      </w:r>
    </w:p>
    <w:p w14:paraId="4119D178" w14:textId="54C7A3F1" w:rsidR="00DC0E9F" w:rsidRPr="00527D9E" w:rsidRDefault="00AC2EE8" w:rsidP="00AF1B1C">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se sídlem:</w:t>
      </w:r>
      <w:r w:rsidR="00AF1B1C">
        <w:rPr>
          <w:rFonts w:asciiTheme="minorHAnsi" w:hAnsiTheme="minorHAnsi" w:cstheme="minorHAnsi"/>
          <w:sz w:val="22"/>
          <w:szCs w:val="22"/>
        </w:rPr>
        <w:tab/>
      </w:r>
      <w:r w:rsidR="00AF1B1C">
        <w:rPr>
          <w:rFonts w:asciiTheme="minorHAnsi" w:hAnsiTheme="minorHAnsi" w:cstheme="minorHAnsi"/>
          <w:sz w:val="22"/>
          <w:szCs w:val="22"/>
        </w:rPr>
        <w:tab/>
      </w:r>
      <w:r w:rsidR="00AF1B1C">
        <w:rPr>
          <w:rFonts w:asciiTheme="minorHAnsi" w:hAnsiTheme="minorHAnsi" w:cstheme="minorHAnsi"/>
          <w:sz w:val="22"/>
          <w:szCs w:val="22"/>
        </w:rPr>
        <w:tab/>
      </w:r>
      <w:r w:rsidR="00AF1B1C">
        <w:rPr>
          <w:rFonts w:asciiTheme="minorHAnsi" w:hAnsiTheme="minorHAnsi" w:cstheme="minorHAnsi"/>
          <w:sz w:val="22"/>
          <w:szCs w:val="22"/>
        </w:rPr>
        <w:tab/>
      </w:r>
      <w:r w:rsidR="00567975" w:rsidRPr="00527D9E">
        <w:rPr>
          <w:rFonts w:asciiTheme="minorHAnsi" w:hAnsiTheme="minorHAnsi" w:cstheme="minorHAnsi"/>
          <w:sz w:val="22"/>
          <w:szCs w:val="22"/>
        </w:rPr>
        <w:t xml:space="preserve">Kunčice pod </w:t>
      </w:r>
      <w:r w:rsidR="00F93C5C" w:rsidRPr="00527D9E">
        <w:rPr>
          <w:rFonts w:asciiTheme="minorHAnsi" w:hAnsiTheme="minorHAnsi" w:cstheme="minorHAnsi"/>
          <w:sz w:val="22"/>
          <w:szCs w:val="22"/>
        </w:rPr>
        <w:t>Ondřejníkem č.p.</w:t>
      </w:r>
      <w:r w:rsidR="00DC0E9F" w:rsidRPr="00527D9E">
        <w:rPr>
          <w:rFonts w:asciiTheme="minorHAnsi" w:hAnsiTheme="minorHAnsi" w:cstheme="minorHAnsi"/>
          <w:sz w:val="22"/>
          <w:szCs w:val="22"/>
        </w:rPr>
        <w:t xml:space="preserve"> 569, 73913 Kunčice</w:t>
      </w:r>
      <w:r w:rsidR="00AF1B1C">
        <w:rPr>
          <w:rFonts w:asciiTheme="minorHAnsi" w:hAnsiTheme="minorHAnsi" w:cstheme="minorHAnsi"/>
          <w:sz w:val="22"/>
          <w:szCs w:val="22"/>
        </w:rPr>
        <w:t xml:space="preserve"> p. O.</w:t>
      </w:r>
    </w:p>
    <w:p w14:paraId="5726CA14" w14:textId="4FB5BA72" w:rsidR="00AC2EE8" w:rsidRPr="00527D9E" w:rsidRDefault="00AC2EE8" w:rsidP="00AC2EE8">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bank. účet:</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00FE134D" w:rsidRPr="00527D9E">
        <w:rPr>
          <w:rFonts w:asciiTheme="minorHAnsi" w:hAnsiTheme="minorHAnsi" w:cstheme="minorHAnsi"/>
          <w:sz w:val="22"/>
          <w:szCs w:val="22"/>
        </w:rPr>
        <w:t xml:space="preserve">               </w:t>
      </w:r>
      <w:r w:rsidR="00AF1B1C">
        <w:rPr>
          <w:rFonts w:asciiTheme="minorHAnsi" w:hAnsiTheme="minorHAnsi" w:cstheme="minorHAnsi"/>
          <w:sz w:val="22"/>
          <w:szCs w:val="22"/>
        </w:rPr>
        <w:tab/>
      </w:r>
      <w:r w:rsidR="00F93C5C" w:rsidRPr="00527D9E">
        <w:rPr>
          <w:rFonts w:asciiTheme="minorHAnsi" w:hAnsiTheme="minorHAnsi" w:cstheme="minorHAnsi"/>
          <w:sz w:val="22"/>
          <w:szCs w:val="22"/>
        </w:rPr>
        <w:t>6754627309/0800</w:t>
      </w:r>
    </w:p>
    <w:p w14:paraId="06233DBB" w14:textId="6C630CEE" w:rsidR="00AC2EE8" w:rsidRPr="00527D9E" w:rsidRDefault="00AC2EE8" w:rsidP="00AC2EE8">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kontaktní osoba:</w:t>
      </w:r>
      <w:r w:rsidRPr="00527D9E">
        <w:rPr>
          <w:rFonts w:asciiTheme="minorHAnsi" w:hAnsiTheme="minorHAnsi" w:cstheme="minorHAnsi"/>
          <w:sz w:val="22"/>
          <w:szCs w:val="22"/>
        </w:rPr>
        <w:tab/>
      </w:r>
      <w:r w:rsidR="00FE134D" w:rsidRPr="00527D9E">
        <w:rPr>
          <w:rFonts w:asciiTheme="minorHAnsi" w:hAnsiTheme="minorHAnsi" w:cstheme="minorHAnsi"/>
          <w:sz w:val="22"/>
          <w:szCs w:val="22"/>
        </w:rPr>
        <w:t xml:space="preserve">              </w:t>
      </w:r>
      <w:r w:rsidR="00C63A9F" w:rsidRPr="00527D9E">
        <w:rPr>
          <w:rFonts w:asciiTheme="minorHAnsi" w:hAnsiTheme="minorHAnsi" w:cstheme="minorHAnsi"/>
          <w:sz w:val="22"/>
          <w:szCs w:val="22"/>
        </w:rPr>
        <w:t xml:space="preserve">            </w:t>
      </w:r>
      <w:r w:rsidR="00984E49" w:rsidRPr="00527D9E">
        <w:rPr>
          <w:rFonts w:asciiTheme="minorHAnsi" w:hAnsiTheme="minorHAnsi" w:cstheme="minorHAnsi"/>
          <w:sz w:val="22"/>
          <w:szCs w:val="22"/>
        </w:rPr>
        <w:tab/>
      </w:r>
      <w:r w:rsidR="00662B03" w:rsidRPr="00527D9E">
        <w:rPr>
          <w:rFonts w:asciiTheme="minorHAnsi" w:hAnsiTheme="minorHAnsi" w:cstheme="minorHAnsi"/>
          <w:sz w:val="22"/>
          <w:szCs w:val="22"/>
        </w:rPr>
        <w:t>Petr Tryščuk</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p>
    <w:p w14:paraId="1103E7F5" w14:textId="5FF5F8DB" w:rsidR="00AC2EE8" w:rsidRPr="00527D9E" w:rsidRDefault="00AC2EE8" w:rsidP="00AC2EE8">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kontaktní telefon:</w:t>
      </w:r>
      <w:r w:rsidRPr="00527D9E">
        <w:rPr>
          <w:rFonts w:asciiTheme="minorHAnsi" w:hAnsiTheme="minorHAnsi" w:cstheme="minorHAnsi"/>
          <w:sz w:val="22"/>
          <w:szCs w:val="22"/>
        </w:rPr>
        <w:tab/>
      </w:r>
      <w:r w:rsidR="00D0145C" w:rsidRPr="00527D9E">
        <w:rPr>
          <w:rFonts w:asciiTheme="minorHAnsi" w:hAnsiTheme="minorHAnsi" w:cstheme="minorHAnsi"/>
          <w:sz w:val="22"/>
          <w:szCs w:val="22"/>
        </w:rPr>
        <w:t xml:space="preserve">               </w:t>
      </w:r>
      <w:r w:rsidR="00C63A9F" w:rsidRPr="00527D9E">
        <w:rPr>
          <w:rFonts w:asciiTheme="minorHAnsi" w:hAnsiTheme="minorHAnsi" w:cstheme="minorHAnsi"/>
          <w:sz w:val="22"/>
          <w:szCs w:val="22"/>
        </w:rPr>
        <w:tab/>
        <w:t>+</w:t>
      </w:r>
      <w:r w:rsidR="003441A4" w:rsidRPr="00527D9E">
        <w:rPr>
          <w:rFonts w:asciiTheme="minorHAnsi" w:hAnsiTheme="minorHAnsi" w:cstheme="minorHAnsi"/>
        </w:rPr>
        <w:t xml:space="preserve"> </w:t>
      </w:r>
      <w:r w:rsidR="003441A4" w:rsidRPr="00527D9E">
        <w:rPr>
          <w:rFonts w:asciiTheme="minorHAnsi" w:hAnsiTheme="minorHAnsi" w:cstheme="minorHAnsi"/>
          <w:sz w:val="22"/>
          <w:szCs w:val="22"/>
        </w:rPr>
        <w:t>420736773930</w:t>
      </w:r>
      <w:r w:rsidRPr="00527D9E">
        <w:rPr>
          <w:rFonts w:asciiTheme="minorHAnsi" w:hAnsiTheme="minorHAnsi" w:cstheme="minorHAnsi"/>
          <w:sz w:val="22"/>
          <w:szCs w:val="22"/>
        </w:rPr>
        <w:tab/>
      </w:r>
      <w:r w:rsidRPr="00527D9E">
        <w:rPr>
          <w:rFonts w:asciiTheme="minorHAnsi" w:hAnsiTheme="minorHAnsi" w:cstheme="minorHAnsi"/>
          <w:sz w:val="22"/>
          <w:szCs w:val="22"/>
        </w:rPr>
        <w:tab/>
      </w:r>
    </w:p>
    <w:p w14:paraId="7EB0633A" w14:textId="3AD40BA6" w:rsidR="00C6758E" w:rsidRPr="00527D9E" w:rsidRDefault="00AC2EE8" w:rsidP="00AC2EE8">
      <w:pPr>
        <w:tabs>
          <w:tab w:val="left" w:pos="360"/>
        </w:tabs>
        <w:ind w:left="360"/>
        <w:jc w:val="both"/>
        <w:rPr>
          <w:rFonts w:asciiTheme="minorHAnsi" w:hAnsiTheme="minorHAnsi" w:cstheme="minorHAnsi"/>
        </w:rPr>
      </w:pPr>
      <w:r w:rsidRPr="00527D9E">
        <w:rPr>
          <w:rFonts w:asciiTheme="minorHAnsi" w:hAnsiTheme="minorHAnsi" w:cstheme="minorHAnsi"/>
          <w:sz w:val="22"/>
          <w:szCs w:val="22"/>
        </w:rPr>
        <w:t>kontaktní e-mail:</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00C3278F" w:rsidRPr="00527D9E">
        <w:rPr>
          <w:rFonts w:asciiTheme="minorHAnsi" w:hAnsiTheme="minorHAnsi" w:cstheme="minorHAnsi"/>
          <w:sz w:val="22"/>
          <w:szCs w:val="22"/>
        </w:rPr>
        <w:t xml:space="preserve"> </w:t>
      </w:r>
      <w:r w:rsidR="00C63A9F" w:rsidRPr="00527D9E">
        <w:rPr>
          <w:rFonts w:asciiTheme="minorHAnsi" w:hAnsiTheme="minorHAnsi" w:cstheme="minorHAnsi"/>
          <w:sz w:val="22"/>
          <w:szCs w:val="22"/>
        </w:rPr>
        <w:tab/>
      </w:r>
      <w:r w:rsidR="00E75829" w:rsidRPr="00527D9E">
        <w:rPr>
          <w:rFonts w:asciiTheme="minorHAnsi" w:hAnsiTheme="minorHAnsi" w:cstheme="minorHAnsi"/>
          <w:sz w:val="22"/>
          <w:szCs w:val="22"/>
        </w:rPr>
        <w:t>mistostarosta@kuncicepo.cz</w:t>
      </w:r>
    </w:p>
    <w:p w14:paraId="5DE65E3F" w14:textId="19CD93EB" w:rsidR="00AC2EE8" w:rsidRPr="00527D9E" w:rsidRDefault="00AC2EE8" w:rsidP="00AC2EE8">
      <w:pPr>
        <w:tabs>
          <w:tab w:val="left" w:pos="360"/>
        </w:tabs>
        <w:ind w:left="360"/>
        <w:jc w:val="both"/>
        <w:rPr>
          <w:rFonts w:asciiTheme="minorHAnsi" w:hAnsiTheme="minorHAnsi" w:cstheme="minorHAnsi"/>
          <w:sz w:val="22"/>
          <w:szCs w:val="22"/>
        </w:rPr>
      </w:pPr>
      <w:r w:rsidRPr="00527D9E">
        <w:rPr>
          <w:rFonts w:asciiTheme="minorHAnsi" w:hAnsiTheme="minorHAnsi" w:cstheme="minorHAnsi"/>
        </w:rPr>
        <w:tab/>
      </w:r>
    </w:p>
    <w:p w14:paraId="392CDF01" w14:textId="77777777" w:rsidR="00834B6E" w:rsidRPr="00527D9E" w:rsidRDefault="00834B6E" w:rsidP="00834B6E">
      <w:pPr>
        <w:tabs>
          <w:tab w:val="left" w:pos="360"/>
        </w:tabs>
        <w:ind w:left="360"/>
        <w:jc w:val="both"/>
        <w:rPr>
          <w:rFonts w:asciiTheme="minorHAnsi" w:hAnsiTheme="minorHAnsi" w:cstheme="minorHAnsi"/>
          <w:sz w:val="22"/>
          <w:szCs w:val="22"/>
        </w:rPr>
      </w:pPr>
    </w:p>
    <w:p w14:paraId="0973FD36" w14:textId="77777777" w:rsidR="00834B6E" w:rsidRPr="00527D9E" w:rsidRDefault="00834B6E" w:rsidP="00834B6E">
      <w:pPr>
        <w:tabs>
          <w:tab w:val="left" w:pos="360"/>
        </w:tabs>
        <w:ind w:left="360"/>
        <w:jc w:val="both"/>
        <w:rPr>
          <w:rFonts w:asciiTheme="minorHAnsi" w:hAnsiTheme="minorHAnsi" w:cstheme="minorHAnsi"/>
          <w:sz w:val="22"/>
          <w:szCs w:val="22"/>
        </w:rPr>
      </w:pPr>
      <w:r w:rsidRPr="00527D9E">
        <w:rPr>
          <w:rFonts w:asciiTheme="minorHAnsi" w:hAnsiTheme="minorHAnsi" w:cstheme="minorHAnsi"/>
          <w:sz w:val="22"/>
          <w:szCs w:val="22"/>
        </w:rPr>
        <w:t>(dále jen jako „</w:t>
      </w:r>
      <w:r w:rsidRPr="00527D9E">
        <w:rPr>
          <w:rFonts w:asciiTheme="minorHAnsi" w:hAnsiTheme="minorHAnsi" w:cstheme="minorHAnsi"/>
          <w:b/>
          <w:sz w:val="22"/>
          <w:szCs w:val="22"/>
        </w:rPr>
        <w:t>Smluvní partner</w:t>
      </w:r>
      <w:r w:rsidRPr="00527D9E">
        <w:rPr>
          <w:rFonts w:asciiTheme="minorHAnsi" w:hAnsiTheme="minorHAnsi" w:cstheme="minorHAnsi"/>
          <w:sz w:val="22"/>
          <w:szCs w:val="22"/>
        </w:rPr>
        <w:t>“)</w:t>
      </w:r>
    </w:p>
    <w:p w14:paraId="108F8532" w14:textId="77777777" w:rsidR="005F21B7" w:rsidRPr="00527D9E" w:rsidRDefault="005F21B7" w:rsidP="005F21B7">
      <w:pPr>
        <w:pBdr>
          <w:top w:val="nil"/>
          <w:left w:val="nil"/>
          <w:bottom w:val="nil"/>
          <w:right w:val="nil"/>
          <w:between w:val="nil"/>
        </w:pBdr>
        <w:rPr>
          <w:rFonts w:asciiTheme="minorHAnsi" w:hAnsiTheme="minorHAnsi" w:cstheme="minorHAnsi"/>
          <w:sz w:val="22"/>
          <w:szCs w:val="22"/>
        </w:rPr>
      </w:pPr>
    </w:p>
    <w:p w14:paraId="343A543E" w14:textId="3226ED1F" w:rsidR="00C168F7" w:rsidRPr="00527D9E" w:rsidRDefault="00C168F7" w:rsidP="00C168F7">
      <w:pPr>
        <w:numPr>
          <w:ilvl w:val="0"/>
          <w:numId w:val="4"/>
        </w:numPr>
        <w:pBdr>
          <w:top w:val="nil"/>
          <w:left w:val="nil"/>
          <w:bottom w:val="nil"/>
          <w:right w:val="nil"/>
          <w:between w:val="nil"/>
        </w:pBdr>
        <w:ind w:left="426" w:hanging="426"/>
        <w:jc w:val="center"/>
        <w:rPr>
          <w:rFonts w:asciiTheme="minorHAnsi" w:hAnsiTheme="minorHAnsi" w:cstheme="minorHAnsi"/>
          <w:sz w:val="22"/>
          <w:szCs w:val="22"/>
        </w:rPr>
      </w:pPr>
      <w:r w:rsidRPr="00527D9E">
        <w:rPr>
          <w:rFonts w:asciiTheme="minorHAnsi" w:hAnsiTheme="minorHAnsi" w:cstheme="minorHAnsi"/>
          <w:b/>
          <w:sz w:val="22"/>
          <w:szCs w:val="22"/>
        </w:rPr>
        <w:t>Úvod</w:t>
      </w:r>
    </w:p>
    <w:p w14:paraId="1A639448" w14:textId="77777777" w:rsidR="00C168F7" w:rsidRPr="00527D9E" w:rsidRDefault="00C168F7" w:rsidP="00C168F7">
      <w:pPr>
        <w:pBdr>
          <w:top w:val="nil"/>
          <w:left w:val="nil"/>
          <w:bottom w:val="nil"/>
          <w:right w:val="nil"/>
          <w:between w:val="nil"/>
        </w:pBdr>
        <w:ind w:left="426"/>
        <w:rPr>
          <w:rFonts w:asciiTheme="minorHAnsi" w:hAnsiTheme="minorHAnsi" w:cstheme="minorHAnsi"/>
          <w:sz w:val="22"/>
          <w:szCs w:val="22"/>
        </w:rPr>
      </w:pPr>
    </w:p>
    <w:p w14:paraId="7570F5F1" w14:textId="03757631" w:rsidR="00C168F7" w:rsidRPr="00527D9E" w:rsidRDefault="00296CE2" w:rsidP="00296CE2">
      <w:pPr>
        <w:numPr>
          <w:ilvl w:val="0"/>
          <w:numId w:val="5"/>
        </w:numPr>
        <w:pBdr>
          <w:top w:val="nil"/>
          <w:left w:val="nil"/>
          <w:bottom w:val="nil"/>
          <w:right w:val="nil"/>
          <w:between w:val="nil"/>
        </w:pBdr>
        <w:ind w:left="426" w:hanging="426"/>
        <w:jc w:val="both"/>
        <w:rPr>
          <w:rFonts w:asciiTheme="minorHAnsi" w:hAnsiTheme="minorHAnsi" w:cstheme="minorHAnsi"/>
          <w:sz w:val="22"/>
          <w:szCs w:val="22"/>
        </w:rPr>
      </w:pPr>
      <w:r w:rsidRPr="00527D9E">
        <w:rPr>
          <w:rFonts w:asciiTheme="minorHAnsi" w:hAnsiTheme="minorHAnsi" w:cstheme="minorHAnsi"/>
          <w:sz w:val="22"/>
          <w:szCs w:val="22"/>
        </w:rPr>
        <w:t>Smluvní partner a Provozovatel se tímto dohodli na změně SMLOUVY PRO UMÍSTĚNÍ Z-BOXU A SPOLUPRÁCI PŘI JEHO PROVOZOVÁNÍ uzavřené mezi nimi dne</w:t>
      </w:r>
      <w:r w:rsidR="00590DE4" w:rsidRPr="00527D9E">
        <w:rPr>
          <w:rFonts w:asciiTheme="minorHAnsi" w:hAnsiTheme="minorHAnsi" w:cstheme="minorHAnsi"/>
          <w:sz w:val="22"/>
          <w:szCs w:val="22"/>
        </w:rPr>
        <w:t xml:space="preserve"> </w:t>
      </w:r>
      <w:r w:rsidR="003441A4" w:rsidRPr="00527D9E">
        <w:rPr>
          <w:rFonts w:asciiTheme="minorHAnsi" w:hAnsiTheme="minorHAnsi" w:cstheme="minorHAnsi"/>
          <w:sz w:val="22"/>
          <w:szCs w:val="22"/>
        </w:rPr>
        <w:t>13</w:t>
      </w:r>
      <w:r w:rsidR="008C0814" w:rsidRPr="00527D9E">
        <w:rPr>
          <w:rFonts w:asciiTheme="minorHAnsi" w:hAnsiTheme="minorHAnsi" w:cstheme="minorHAnsi"/>
          <w:sz w:val="22"/>
          <w:szCs w:val="22"/>
        </w:rPr>
        <w:t>.11</w:t>
      </w:r>
      <w:r w:rsidR="00590DE4" w:rsidRPr="00527D9E">
        <w:rPr>
          <w:rFonts w:asciiTheme="minorHAnsi" w:hAnsiTheme="minorHAnsi" w:cstheme="minorHAnsi"/>
          <w:sz w:val="22"/>
          <w:szCs w:val="22"/>
        </w:rPr>
        <w:t>.202</w:t>
      </w:r>
      <w:r w:rsidR="008C0814" w:rsidRPr="00527D9E">
        <w:rPr>
          <w:rFonts w:asciiTheme="minorHAnsi" w:hAnsiTheme="minorHAnsi" w:cstheme="minorHAnsi"/>
          <w:sz w:val="22"/>
          <w:szCs w:val="22"/>
        </w:rPr>
        <w:t>4</w:t>
      </w:r>
      <w:r w:rsidRPr="00527D9E">
        <w:rPr>
          <w:rFonts w:asciiTheme="minorHAnsi" w:hAnsiTheme="minorHAnsi" w:cstheme="minorHAnsi"/>
          <w:sz w:val="22"/>
          <w:szCs w:val="22"/>
        </w:rPr>
        <w:t xml:space="preserve"> (dále jen „</w:t>
      </w:r>
      <w:r w:rsidRPr="00527D9E">
        <w:rPr>
          <w:rFonts w:asciiTheme="minorHAnsi" w:hAnsiTheme="minorHAnsi" w:cstheme="minorHAnsi"/>
          <w:b/>
          <w:i/>
          <w:sz w:val="22"/>
          <w:szCs w:val="22"/>
        </w:rPr>
        <w:t>Smlouva</w:t>
      </w:r>
      <w:r w:rsidRPr="00527D9E">
        <w:rPr>
          <w:rFonts w:asciiTheme="minorHAnsi" w:hAnsiTheme="minorHAnsi" w:cstheme="minorHAnsi"/>
          <w:sz w:val="22"/>
          <w:szCs w:val="22"/>
        </w:rPr>
        <w:t>“) dle čl. II tohoto dodatku.</w:t>
      </w:r>
    </w:p>
    <w:p w14:paraId="09981C82" w14:textId="77777777" w:rsidR="00C168F7" w:rsidRPr="00527D9E" w:rsidRDefault="00C168F7" w:rsidP="00296CE2">
      <w:pPr>
        <w:pBdr>
          <w:top w:val="nil"/>
          <w:left w:val="nil"/>
          <w:bottom w:val="nil"/>
          <w:right w:val="nil"/>
          <w:between w:val="nil"/>
        </w:pBdr>
        <w:rPr>
          <w:rFonts w:asciiTheme="minorHAnsi" w:hAnsiTheme="minorHAnsi" w:cstheme="minorHAnsi"/>
          <w:sz w:val="22"/>
          <w:szCs w:val="22"/>
        </w:rPr>
      </w:pPr>
    </w:p>
    <w:p w14:paraId="2B8A67BE" w14:textId="793C55B6" w:rsidR="00C168F7" w:rsidRPr="00527D9E" w:rsidRDefault="00C168F7" w:rsidP="00C168F7">
      <w:pPr>
        <w:numPr>
          <w:ilvl w:val="0"/>
          <w:numId w:val="4"/>
        </w:numPr>
        <w:pBdr>
          <w:top w:val="nil"/>
          <w:left w:val="nil"/>
          <w:bottom w:val="nil"/>
          <w:right w:val="nil"/>
          <w:between w:val="nil"/>
        </w:pBdr>
        <w:suppressAutoHyphens w:val="0"/>
        <w:ind w:left="426" w:hanging="426"/>
        <w:jc w:val="center"/>
        <w:rPr>
          <w:rFonts w:asciiTheme="minorHAnsi" w:hAnsiTheme="minorHAnsi" w:cstheme="minorHAnsi"/>
          <w:sz w:val="22"/>
          <w:szCs w:val="22"/>
        </w:rPr>
      </w:pPr>
      <w:r w:rsidRPr="00527D9E">
        <w:rPr>
          <w:rFonts w:asciiTheme="minorHAnsi" w:hAnsiTheme="minorHAnsi" w:cstheme="minorHAnsi"/>
          <w:b/>
          <w:sz w:val="22"/>
          <w:szCs w:val="22"/>
        </w:rPr>
        <w:t>Změna Smlouvy</w:t>
      </w:r>
    </w:p>
    <w:p w14:paraId="1AB112DE" w14:textId="77777777" w:rsidR="00C168F7" w:rsidRPr="00527D9E" w:rsidRDefault="00C168F7" w:rsidP="00C168F7">
      <w:pPr>
        <w:pBdr>
          <w:top w:val="nil"/>
          <w:left w:val="nil"/>
          <w:bottom w:val="nil"/>
          <w:right w:val="nil"/>
          <w:between w:val="nil"/>
        </w:pBdr>
        <w:suppressAutoHyphens w:val="0"/>
        <w:ind w:left="426"/>
        <w:rPr>
          <w:rFonts w:asciiTheme="minorHAnsi" w:hAnsiTheme="minorHAnsi" w:cstheme="minorHAnsi"/>
          <w:sz w:val="22"/>
          <w:szCs w:val="22"/>
        </w:rPr>
      </w:pPr>
    </w:p>
    <w:p w14:paraId="77BAA68F" w14:textId="77777777" w:rsidR="00C168F7" w:rsidRPr="00527D9E" w:rsidRDefault="00C168F7" w:rsidP="00C168F7">
      <w:pPr>
        <w:numPr>
          <w:ilvl w:val="0"/>
          <w:numId w:val="6"/>
        </w:numPr>
        <w:pBdr>
          <w:top w:val="nil"/>
          <w:left w:val="nil"/>
          <w:bottom w:val="nil"/>
          <w:right w:val="nil"/>
          <w:between w:val="nil"/>
        </w:pBdr>
        <w:suppressAutoHyphens w:val="0"/>
        <w:ind w:left="426" w:hanging="426"/>
        <w:jc w:val="both"/>
        <w:rPr>
          <w:rFonts w:asciiTheme="minorHAnsi" w:hAnsiTheme="minorHAnsi" w:cstheme="minorHAnsi"/>
          <w:sz w:val="22"/>
          <w:szCs w:val="22"/>
        </w:rPr>
      </w:pPr>
      <w:r w:rsidRPr="00527D9E">
        <w:rPr>
          <w:rFonts w:asciiTheme="minorHAnsi" w:hAnsiTheme="minorHAnsi" w:cstheme="minorHAnsi"/>
          <w:sz w:val="22"/>
          <w:szCs w:val="22"/>
        </w:rPr>
        <w:t xml:space="preserve">Bod 1.1 Smlouvy se mění tak, že zní následovně: </w:t>
      </w:r>
    </w:p>
    <w:p w14:paraId="4E94A12D" w14:textId="77777777" w:rsidR="00C168F7" w:rsidRPr="00527D9E" w:rsidRDefault="00C168F7" w:rsidP="00C168F7">
      <w:pPr>
        <w:pBdr>
          <w:top w:val="nil"/>
          <w:left w:val="nil"/>
          <w:bottom w:val="nil"/>
          <w:right w:val="nil"/>
          <w:between w:val="nil"/>
        </w:pBdr>
        <w:ind w:left="426"/>
        <w:jc w:val="both"/>
        <w:rPr>
          <w:rFonts w:asciiTheme="minorHAnsi" w:hAnsiTheme="minorHAnsi" w:cstheme="minorHAnsi"/>
          <w:sz w:val="22"/>
          <w:szCs w:val="22"/>
        </w:rPr>
      </w:pPr>
    </w:p>
    <w:p w14:paraId="36F82479" w14:textId="3EDEADB6" w:rsidR="00C168F7" w:rsidRPr="00527D9E" w:rsidRDefault="00C168F7" w:rsidP="005C69A0">
      <w:pPr>
        <w:pBdr>
          <w:top w:val="nil"/>
          <w:left w:val="nil"/>
          <w:bottom w:val="nil"/>
          <w:right w:val="nil"/>
          <w:between w:val="nil"/>
        </w:pBdr>
        <w:ind w:left="426"/>
        <w:jc w:val="both"/>
        <w:rPr>
          <w:rFonts w:asciiTheme="minorHAnsi" w:hAnsiTheme="minorHAnsi" w:cstheme="minorHAnsi"/>
          <w:color w:val="000000" w:themeColor="text1"/>
          <w:sz w:val="22"/>
          <w:szCs w:val="22"/>
        </w:rPr>
      </w:pPr>
      <w:r w:rsidRPr="00527D9E">
        <w:rPr>
          <w:rFonts w:asciiTheme="minorHAnsi" w:hAnsiTheme="minorHAnsi" w:cstheme="minorHAnsi"/>
          <w:color w:val="000000" w:themeColor="text1"/>
          <w:sz w:val="22"/>
          <w:szCs w:val="22"/>
        </w:rPr>
        <w:t xml:space="preserve">„Smluvní partner je vlastníkem či je na základě jiného právního důvodu oprávněn přenechat Provozovateli do užívání plochu o výměře </w:t>
      </w:r>
      <w:r w:rsidR="00B2657A" w:rsidRPr="00527D9E">
        <w:rPr>
          <w:rFonts w:asciiTheme="minorHAnsi" w:hAnsiTheme="minorHAnsi" w:cstheme="minorHAnsi"/>
          <w:sz w:val="22"/>
          <w:szCs w:val="22"/>
        </w:rPr>
        <w:t>6</w:t>
      </w:r>
      <w:r w:rsidR="007C73D3" w:rsidRPr="00527D9E">
        <w:rPr>
          <w:rFonts w:asciiTheme="minorHAnsi" w:hAnsiTheme="minorHAnsi" w:cstheme="minorHAnsi"/>
          <w:sz w:val="22"/>
          <w:szCs w:val="22"/>
        </w:rPr>
        <w:t>,</w:t>
      </w:r>
      <w:r w:rsidR="00B2657A" w:rsidRPr="00527D9E">
        <w:rPr>
          <w:rFonts w:asciiTheme="minorHAnsi" w:hAnsiTheme="minorHAnsi" w:cstheme="minorHAnsi"/>
          <w:sz w:val="22"/>
          <w:szCs w:val="22"/>
        </w:rPr>
        <w:t>85</w:t>
      </w:r>
      <w:r w:rsidR="00ED5538" w:rsidRPr="00527D9E">
        <w:rPr>
          <w:rFonts w:asciiTheme="minorHAnsi" w:hAnsiTheme="minorHAnsi" w:cstheme="minorHAnsi"/>
          <w:sz w:val="22"/>
          <w:szCs w:val="22"/>
        </w:rPr>
        <w:t xml:space="preserve"> m2</w:t>
      </w:r>
      <w:r w:rsidR="005C378E"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nacházející se</w:t>
      </w:r>
      <w:r w:rsidR="00D23CD5" w:rsidRPr="00527D9E">
        <w:rPr>
          <w:rFonts w:asciiTheme="minorHAnsi" w:hAnsiTheme="minorHAnsi" w:cstheme="minorHAnsi"/>
          <w:color w:val="000000" w:themeColor="text1"/>
          <w:sz w:val="22"/>
          <w:szCs w:val="22"/>
        </w:rPr>
        <w:t xml:space="preserve"> </w:t>
      </w:r>
      <w:r w:rsidR="003D774C" w:rsidRPr="00527D9E">
        <w:rPr>
          <w:rFonts w:asciiTheme="minorHAnsi" w:hAnsiTheme="minorHAnsi" w:cstheme="minorHAnsi"/>
          <w:color w:val="000000" w:themeColor="text1"/>
          <w:sz w:val="22"/>
          <w:szCs w:val="22"/>
        </w:rPr>
        <w:t xml:space="preserve">na </w:t>
      </w:r>
      <w:r w:rsidR="00A41136" w:rsidRPr="00527D9E">
        <w:rPr>
          <w:rFonts w:asciiTheme="minorHAnsi" w:hAnsiTheme="minorHAnsi" w:cstheme="minorHAnsi"/>
          <w:color w:val="000000" w:themeColor="text1"/>
          <w:sz w:val="22"/>
          <w:szCs w:val="22"/>
        </w:rPr>
        <w:t>adrese:</w:t>
      </w:r>
      <w:r w:rsidR="006F650C" w:rsidRPr="00527D9E">
        <w:rPr>
          <w:rFonts w:asciiTheme="minorHAnsi" w:hAnsiTheme="minorHAnsi" w:cstheme="minorHAnsi"/>
          <w:color w:val="000000" w:themeColor="text1"/>
          <w:sz w:val="22"/>
          <w:szCs w:val="22"/>
        </w:rPr>
        <w:t xml:space="preserve"> Kunčice pod Ondřejníkem 70, 73913 Kunčice pod Ondřejníkem </w:t>
      </w:r>
      <w:r w:rsidR="00A41136" w:rsidRPr="00527D9E">
        <w:rPr>
          <w:rFonts w:asciiTheme="minorHAnsi" w:hAnsiTheme="minorHAnsi" w:cstheme="minorHAnsi"/>
          <w:color w:val="000000" w:themeColor="text1"/>
          <w:sz w:val="22"/>
          <w:szCs w:val="22"/>
        </w:rPr>
        <w:t xml:space="preserve">/ případně na pozemku pare. č. </w:t>
      </w:r>
      <w:r w:rsidR="0066670A" w:rsidRPr="00527D9E">
        <w:rPr>
          <w:rFonts w:asciiTheme="minorHAnsi" w:hAnsiTheme="minorHAnsi" w:cstheme="minorHAnsi"/>
          <w:color w:val="000000" w:themeColor="text1"/>
          <w:sz w:val="22"/>
          <w:szCs w:val="22"/>
        </w:rPr>
        <w:t>21</w:t>
      </w:r>
      <w:r w:rsidR="00EE4050" w:rsidRPr="00527D9E">
        <w:rPr>
          <w:rFonts w:asciiTheme="minorHAnsi" w:hAnsiTheme="minorHAnsi" w:cstheme="minorHAnsi"/>
          <w:color w:val="000000" w:themeColor="text1"/>
          <w:sz w:val="22"/>
          <w:szCs w:val="22"/>
        </w:rPr>
        <w:t>/</w:t>
      </w:r>
      <w:r w:rsidR="0066670A" w:rsidRPr="00527D9E">
        <w:rPr>
          <w:rFonts w:asciiTheme="minorHAnsi" w:hAnsiTheme="minorHAnsi" w:cstheme="minorHAnsi"/>
          <w:color w:val="000000" w:themeColor="text1"/>
          <w:sz w:val="22"/>
          <w:szCs w:val="22"/>
        </w:rPr>
        <w:t>16</w:t>
      </w:r>
      <w:r w:rsidR="00A41136" w:rsidRPr="00527D9E">
        <w:rPr>
          <w:rFonts w:asciiTheme="minorHAnsi" w:hAnsiTheme="minorHAnsi" w:cstheme="minorHAnsi"/>
          <w:color w:val="000000" w:themeColor="text1"/>
          <w:sz w:val="22"/>
          <w:szCs w:val="22"/>
        </w:rPr>
        <w:t xml:space="preserve"> v </w:t>
      </w:r>
      <w:proofErr w:type="spellStart"/>
      <w:r w:rsidR="00A41136" w:rsidRPr="00527D9E">
        <w:rPr>
          <w:rFonts w:asciiTheme="minorHAnsi" w:hAnsiTheme="minorHAnsi" w:cstheme="minorHAnsi"/>
          <w:color w:val="000000" w:themeColor="text1"/>
          <w:sz w:val="22"/>
          <w:szCs w:val="22"/>
        </w:rPr>
        <w:t>k.ú</w:t>
      </w:r>
      <w:proofErr w:type="spellEnd"/>
      <w:r w:rsidR="00A41136" w:rsidRPr="00527D9E">
        <w:rPr>
          <w:rFonts w:asciiTheme="minorHAnsi" w:hAnsiTheme="minorHAnsi" w:cstheme="minorHAnsi"/>
          <w:color w:val="000000" w:themeColor="text1"/>
          <w:sz w:val="22"/>
          <w:szCs w:val="22"/>
        </w:rPr>
        <w:t>.</w:t>
      </w:r>
      <w:r w:rsidR="0066670A" w:rsidRPr="00527D9E">
        <w:rPr>
          <w:rFonts w:asciiTheme="minorHAnsi" w:hAnsiTheme="minorHAnsi" w:cstheme="minorHAnsi"/>
          <w:color w:val="000000" w:themeColor="text1"/>
          <w:sz w:val="22"/>
          <w:szCs w:val="22"/>
        </w:rPr>
        <w:t xml:space="preserve"> Kunčice pod Ondřejníkem</w:t>
      </w:r>
      <w:r w:rsidR="00125CB9" w:rsidRPr="00527D9E">
        <w:rPr>
          <w:rFonts w:asciiTheme="minorHAnsi" w:hAnsiTheme="minorHAnsi" w:cstheme="minorHAnsi"/>
          <w:color w:val="000000" w:themeColor="text1"/>
          <w:sz w:val="22"/>
          <w:szCs w:val="22"/>
        </w:rPr>
        <w:t xml:space="preserve"> </w:t>
      </w:r>
      <w:r w:rsidRPr="00527D9E">
        <w:rPr>
          <w:rFonts w:asciiTheme="minorHAnsi" w:hAnsiTheme="minorHAnsi" w:cstheme="minorHAnsi"/>
          <w:color w:val="000000" w:themeColor="text1"/>
          <w:sz w:val="22"/>
          <w:szCs w:val="22"/>
        </w:rPr>
        <w:t>(dále jen „</w:t>
      </w:r>
      <w:r w:rsidRPr="00527D9E">
        <w:rPr>
          <w:rFonts w:asciiTheme="minorHAnsi" w:hAnsiTheme="minorHAnsi" w:cstheme="minorHAnsi"/>
          <w:b/>
          <w:bCs/>
          <w:i/>
          <w:iCs/>
          <w:color w:val="000000" w:themeColor="text1"/>
          <w:sz w:val="22"/>
          <w:szCs w:val="22"/>
        </w:rPr>
        <w:t>Plocha</w:t>
      </w:r>
      <w:r w:rsidRPr="00527D9E">
        <w:rPr>
          <w:rFonts w:asciiTheme="minorHAnsi" w:hAnsiTheme="minorHAnsi" w:cstheme="minorHAnsi"/>
          <w:color w:val="000000" w:themeColor="text1"/>
          <w:sz w:val="22"/>
          <w:szCs w:val="22"/>
        </w:rPr>
        <w:t xml:space="preserve">“). Plánek a/nebo fotografie </w:t>
      </w:r>
      <w:r w:rsidR="001F342B" w:rsidRPr="00527D9E">
        <w:rPr>
          <w:rFonts w:asciiTheme="minorHAnsi" w:hAnsiTheme="minorHAnsi" w:cstheme="minorHAnsi"/>
          <w:color w:val="000000" w:themeColor="text1"/>
          <w:sz w:val="22"/>
          <w:szCs w:val="22"/>
        </w:rPr>
        <w:t xml:space="preserve">se </w:t>
      </w:r>
      <w:r w:rsidR="00960AF3" w:rsidRPr="00527D9E">
        <w:rPr>
          <w:rFonts w:asciiTheme="minorHAnsi" w:hAnsiTheme="minorHAnsi" w:cstheme="minorHAnsi"/>
          <w:color w:val="000000" w:themeColor="text1"/>
          <w:sz w:val="22"/>
          <w:szCs w:val="22"/>
        </w:rPr>
        <w:t xml:space="preserve">specifikací </w:t>
      </w:r>
      <w:r w:rsidRPr="00527D9E">
        <w:rPr>
          <w:rFonts w:asciiTheme="minorHAnsi" w:hAnsiTheme="minorHAnsi" w:cstheme="minorHAnsi"/>
          <w:color w:val="000000" w:themeColor="text1"/>
          <w:sz w:val="22"/>
          <w:szCs w:val="22"/>
        </w:rPr>
        <w:t>Plochy je/jsou přílohou této smlouvy.“</w:t>
      </w:r>
    </w:p>
    <w:p w14:paraId="538AC922" w14:textId="64049A7F" w:rsidR="292067D0" w:rsidRPr="00527D9E" w:rsidRDefault="292067D0">
      <w:pPr>
        <w:rPr>
          <w:rFonts w:asciiTheme="minorHAnsi" w:hAnsiTheme="minorHAnsi" w:cstheme="minorHAnsi"/>
          <w:sz w:val="22"/>
          <w:szCs w:val="22"/>
        </w:rPr>
      </w:pPr>
    </w:p>
    <w:p w14:paraId="5D910865" w14:textId="3A7B0DCB" w:rsidR="1E95771D" w:rsidRPr="00527D9E" w:rsidRDefault="1E95771D" w:rsidP="292067D0">
      <w:pPr>
        <w:pStyle w:val="Odstavecseseznamem"/>
        <w:numPr>
          <w:ilvl w:val="0"/>
          <w:numId w:val="6"/>
        </w:numPr>
        <w:ind w:left="426" w:hanging="426"/>
        <w:jc w:val="both"/>
        <w:rPr>
          <w:rFonts w:asciiTheme="minorHAnsi" w:eastAsia="Times New Roman" w:hAnsiTheme="minorHAnsi" w:cstheme="minorHAnsi"/>
          <w:color w:val="000000" w:themeColor="text1"/>
          <w:sz w:val="22"/>
          <w:szCs w:val="22"/>
        </w:rPr>
      </w:pPr>
      <w:r w:rsidRPr="00527D9E">
        <w:rPr>
          <w:rFonts w:asciiTheme="minorHAnsi" w:eastAsia="Times New Roman" w:hAnsiTheme="minorHAnsi" w:cstheme="minorHAnsi"/>
          <w:color w:val="000000" w:themeColor="text1"/>
          <w:sz w:val="22"/>
          <w:szCs w:val="22"/>
        </w:rPr>
        <w:t xml:space="preserve">Bod 3.1. Smlouvy se mění tak, že zní následovně: </w:t>
      </w:r>
    </w:p>
    <w:p w14:paraId="073A8BCC" w14:textId="5A3BC97B" w:rsidR="292067D0" w:rsidRPr="00527D9E" w:rsidRDefault="292067D0" w:rsidP="292067D0">
      <w:pPr>
        <w:ind w:left="426"/>
        <w:jc w:val="both"/>
        <w:rPr>
          <w:rFonts w:asciiTheme="minorHAnsi" w:eastAsia="Times New Roman" w:hAnsiTheme="minorHAnsi" w:cstheme="minorHAnsi"/>
          <w:color w:val="000000" w:themeColor="text1"/>
          <w:sz w:val="22"/>
          <w:szCs w:val="22"/>
        </w:rPr>
      </w:pPr>
    </w:p>
    <w:p w14:paraId="50CE05CF" w14:textId="53B86D63" w:rsidR="005B54F7" w:rsidRPr="00527D9E" w:rsidRDefault="009A3642" w:rsidP="005B54F7">
      <w:pPr>
        <w:ind w:left="426"/>
        <w:jc w:val="both"/>
        <w:rPr>
          <w:rFonts w:asciiTheme="minorHAnsi" w:hAnsiTheme="minorHAnsi" w:cstheme="minorHAnsi"/>
          <w:color w:val="000000" w:themeColor="text1"/>
          <w:sz w:val="22"/>
          <w:szCs w:val="22"/>
        </w:rPr>
      </w:pPr>
      <w:r w:rsidRPr="00527D9E">
        <w:rPr>
          <w:rFonts w:asciiTheme="minorHAnsi" w:hAnsiTheme="minorHAnsi" w:cstheme="minorHAnsi"/>
          <w:color w:val="000000" w:themeColor="text1"/>
          <w:sz w:val="22"/>
          <w:szCs w:val="22"/>
        </w:rPr>
        <w:t xml:space="preserve">Provozovatel hradí Smluvnímu partnerovi za užívání Plochy odměnu ve výši </w:t>
      </w:r>
      <w:r w:rsidR="0048532C" w:rsidRPr="00527D9E">
        <w:rPr>
          <w:rFonts w:asciiTheme="minorHAnsi" w:hAnsiTheme="minorHAnsi" w:cstheme="minorHAnsi"/>
          <w:b/>
          <w:bCs/>
          <w:color w:val="000000" w:themeColor="text1"/>
          <w:sz w:val="22"/>
          <w:szCs w:val="22"/>
        </w:rPr>
        <w:t>48</w:t>
      </w:r>
      <w:r w:rsidR="0035272C" w:rsidRPr="00527D9E">
        <w:rPr>
          <w:rFonts w:asciiTheme="minorHAnsi" w:hAnsiTheme="minorHAnsi" w:cstheme="minorHAnsi"/>
          <w:b/>
          <w:bCs/>
          <w:color w:val="000000" w:themeColor="text1"/>
          <w:sz w:val="22"/>
          <w:szCs w:val="22"/>
        </w:rPr>
        <w:t xml:space="preserve"> </w:t>
      </w:r>
      <w:r w:rsidR="0048532C" w:rsidRPr="00527D9E">
        <w:rPr>
          <w:rFonts w:asciiTheme="minorHAnsi" w:hAnsiTheme="minorHAnsi" w:cstheme="minorHAnsi"/>
          <w:b/>
          <w:bCs/>
          <w:color w:val="000000" w:themeColor="text1"/>
          <w:sz w:val="22"/>
          <w:szCs w:val="22"/>
        </w:rPr>
        <w:t>0</w:t>
      </w:r>
      <w:r w:rsidR="0035272C" w:rsidRPr="00527D9E">
        <w:rPr>
          <w:rFonts w:asciiTheme="minorHAnsi" w:hAnsiTheme="minorHAnsi" w:cstheme="minorHAnsi"/>
          <w:b/>
          <w:bCs/>
          <w:color w:val="000000" w:themeColor="text1"/>
          <w:sz w:val="22"/>
          <w:szCs w:val="22"/>
        </w:rPr>
        <w:t>00</w:t>
      </w:r>
      <w:r w:rsidR="00AF0369" w:rsidRPr="00527D9E">
        <w:rPr>
          <w:rFonts w:asciiTheme="minorHAnsi" w:hAnsiTheme="minorHAnsi" w:cstheme="minorHAnsi"/>
          <w:color w:val="000000" w:themeColor="text1"/>
          <w:sz w:val="22"/>
          <w:szCs w:val="22"/>
        </w:rPr>
        <w:t xml:space="preserve"> </w:t>
      </w:r>
      <w:r w:rsidRPr="00527D9E">
        <w:rPr>
          <w:rFonts w:asciiTheme="minorHAnsi" w:hAnsiTheme="minorHAnsi" w:cstheme="minorHAnsi"/>
          <w:b/>
          <w:bCs/>
          <w:color w:val="000000" w:themeColor="text1"/>
          <w:sz w:val="22"/>
          <w:szCs w:val="22"/>
        </w:rPr>
        <w:t xml:space="preserve">Kč </w:t>
      </w:r>
      <w:r w:rsidR="007C73D3" w:rsidRPr="00527D9E">
        <w:rPr>
          <w:rFonts w:asciiTheme="minorHAnsi" w:hAnsiTheme="minorHAnsi" w:cstheme="minorHAnsi"/>
          <w:b/>
          <w:bCs/>
          <w:color w:val="000000" w:themeColor="text1"/>
          <w:sz w:val="22"/>
          <w:szCs w:val="22"/>
        </w:rPr>
        <w:t>/</w:t>
      </w:r>
      <w:r w:rsidRPr="00527D9E">
        <w:rPr>
          <w:rFonts w:asciiTheme="minorHAnsi" w:hAnsiTheme="minorHAnsi" w:cstheme="minorHAnsi"/>
          <w:b/>
          <w:bCs/>
          <w:color w:val="000000" w:themeColor="text1"/>
          <w:sz w:val="22"/>
          <w:szCs w:val="22"/>
        </w:rPr>
        <w:t xml:space="preserve"> </w:t>
      </w:r>
      <w:r w:rsidR="00B163E0" w:rsidRPr="00527D9E">
        <w:rPr>
          <w:rFonts w:asciiTheme="minorHAnsi" w:hAnsiTheme="minorHAnsi" w:cstheme="minorHAnsi"/>
          <w:b/>
          <w:bCs/>
          <w:color w:val="000000" w:themeColor="text1"/>
          <w:sz w:val="22"/>
          <w:szCs w:val="22"/>
        </w:rPr>
        <w:t>rok</w:t>
      </w:r>
      <w:r w:rsidRPr="00527D9E">
        <w:rPr>
          <w:rFonts w:asciiTheme="minorHAnsi" w:hAnsiTheme="minorHAnsi" w:cstheme="minorHAnsi"/>
          <w:color w:val="000000" w:themeColor="text1"/>
          <w:sz w:val="22"/>
          <w:szCs w:val="22"/>
        </w:rPr>
        <w:t xml:space="preserve"> (dále jen „</w:t>
      </w:r>
      <w:r w:rsidRPr="00527D9E">
        <w:rPr>
          <w:rFonts w:asciiTheme="minorHAnsi" w:hAnsiTheme="minorHAnsi" w:cstheme="minorHAnsi"/>
          <w:b/>
          <w:bCs/>
          <w:i/>
          <w:iCs/>
          <w:color w:val="000000" w:themeColor="text1"/>
          <w:sz w:val="22"/>
          <w:szCs w:val="22"/>
        </w:rPr>
        <w:t>Nájemné</w:t>
      </w:r>
      <w:r w:rsidRPr="00527D9E">
        <w:rPr>
          <w:rFonts w:asciiTheme="minorHAnsi" w:hAnsiTheme="minorHAnsi" w:cstheme="minorHAnsi"/>
          <w:color w:val="000000" w:themeColor="text1"/>
          <w:sz w:val="22"/>
          <w:szCs w:val="22"/>
        </w:rPr>
        <w:t xml:space="preserve">“). Uvedená výše odměny nezahrnuje DPH. V případě, že je Smluvní partner plátce DPH nebo v případě, že se jím v průběhu trvání smlouvy stane, je Smluvní partner oprávněn </w:t>
      </w:r>
      <w:r w:rsidRPr="00527D9E">
        <w:rPr>
          <w:rFonts w:asciiTheme="minorHAnsi" w:hAnsiTheme="minorHAnsi" w:cstheme="minorHAnsi"/>
          <w:color w:val="000000" w:themeColor="text1"/>
          <w:sz w:val="22"/>
          <w:szCs w:val="22"/>
        </w:rPr>
        <w:lastRenderedPageBreak/>
        <w:t xml:space="preserve">k Nájemnému v souladu s §56a zákona č. 235/2004 Sb., o dani z přidané hodnoty (dále jen </w:t>
      </w:r>
      <w:r w:rsidRPr="00527D9E">
        <w:rPr>
          <w:rFonts w:asciiTheme="minorHAnsi" w:hAnsiTheme="minorHAnsi" w:cstheme="minorHAnsi"/>
          <w:b/>
          <w:bCs/>
          <w:color w:val="000000" w:themeColor="text1"/>
          <w:sz w:val="22"/>
          <w:szCs w:val="22"/>
        </w:rPr>
        <w:t>„ZDPH“</w:t>
      </w:r>
      <w:r w:rsidRPr="00527D9E">
        <w:rPr>
          <w:rFonts w:asciiTheme="minorHAnsi" w:hAnsiTheme="minorHAnsi" w:cstheme="minorHAnsi"/>
          <w:color w:val="000000" w:themeColor="text1"/>
          <w:sz w:val="22"/>
          <w:szCs w:val="22"/>
        </w:rPr>
        <w:t>) DPH připočíst.</w:t>
      </w:r>
    </w:p>
    <w:p w14:paraId="7410A242" w14:textId="23422C32" w:rsidR="00FA092C" w:rsidRPr="00527D9E" w:rsidRDefault="002C7894">
      <w:pPr>
        <w:pStyle w:val="Odstavecseseznamem"/>
        <w:ind w:left="0"/>
        <w:jc w:val="both"/>
        <w:rPr>
          <w:rFonts w:asciiTheme="minorHAnsi" w:hAnsiTheme="minorHAnsi" w:cstheme="minorHAnsi"/>
          <w:sz w:val="22"/>
          <w:szCs w:val="22"/>
        </w:rPr>
      </w:pPr>
      <w:r w:rsidRPr="00527D9E">
        <w:rPr>
          <w:rFonts w:asciiTheme="minorHAnsi" w:hAnsiTheme="minorHAnsi" w:cstheme="minorHAnsi"/>
          <w:sz w:val="22"/>
          <w:szCs w:val="22"/>
        </w:rPr>
        <w:t>2.3.   </w:t>
      </w:r>
      <w:r w:rsidRPr="00527D9E">
        <w:rPr>
          <w:rFonts w:asciiTheme="minorHAnsi" w:hAnsiTheme="minorHAnsi" w:cstheme="minorHAnsi"/>
          <w:color w:val="000000" w:themeColor="text1"/>
          <w:sz w:val="22"/>
          <w:szCs w:val="22"/>
        </w:rPr>
        <w:t>Strany se nad rámec Podmínek dohodly, že Zásilkovna uhradí Partnerovi</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 xml:space="preserve">paušální náhradu nákladů ve výši </w:t>
      </w:r>
      <w:proofErr w:type="gramStart"/>
      <w:r w:rsidRPr="00527D9E">
        <w:rPr>
          <w:rFonts w:asciiTheme="minorHAnsi" w:hAnsiTheme="minorHAnsi" w:cstheme="minorHAnsi"/>
          <w:color w:val="000000" w:themeColor="text1"/>
          <w:sz w:val="22"/>
          <w:szCs w:val="22"/>
        </w:rPr>
        <w:t>20.000,-</w:t>
      </w:r>
      <w:proofErr w:type="gramEnd"/>
      <w:r w:rsidRPr="00527D9E">
        <w:rPr>
          <w:rFonts w:asciiTheme="minorHAnsi" w:hAnsiTheme="minorHAnsi" w:cstheme="minorHAnsi"/>
          <w:color w:val="000000" w:themeColor="text1"/>
          <w:sz w:val="22"/>
          <w:szCs w:val="22"/>
        </w:rPr>
        <w:t xml:space="preserve"> Kč bez DPH za zajištění</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připravenosti Plochy pro instalaci Z-</w:t>
      </w:r>
      <w:proofErr w:type="spellStart"/>
      <w:r w:rsidRPr="00527D9E">
        <w:rPr>
          <w:rFonts w:asciiTheme="minorHAnsi" w:hAnsiTheme="minorHAnsi" w:cstheme="minorHAnsi"/>
          <w:color w:val="000000" w:themeColor="text1"/>
          <w:sz w:val="22"/>
          <w:szCs w:val="22"/>
        </w:rPr>
        <w:t>BOXu</w:t>
      </w:r>
      <w:proofErr w:type="spellEnd"/>
      <w:r w:rsidRPr="00527D9E">
        <w:rPr>
          <w:rFonts w:asciiTheme="minorHAnsi" w:hAnsiTheme="minorHAnsi" w:cstheme="minorHAnsi"/>
          <w:color w:val="000000" w:themeColor="text1"/>
          <w:sz w:val="22"/>
          <w:szCs w:val="22"/>
        </w:rPr>
        <w:t xml:space="preserve"> nebo jiné úpravy Plochy či jejího okolí</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(„Paušální náhrada“), které Partner zajistí na svůj náklad a svou odpovědnost</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způsobem, na kterém se se Zásilkovnou dohodne. Paušální náhrada zahrnuje</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veškeré související náklady Partnera a Partner není oprávněn po Zásilkovně v</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této souvislosti požadovat úhradu jakékoliv jiné částky. Strany se dohodly, že</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Zásilkovna uhradí Paušální náhradu Partnerovi spolu s první úhradou</w:t>
      </w:r>
      <w:r w:rsidRPr="00527D9E">
        <w:rPr>
          <w:rFonts w:asciiTheme="minorHAnsi" w:hAnsiTheme="minorHAnsi" w:cstheme="minorHAnsi"/>
          <w:sz w:val="22"/>
          <w:szCs w:val="22"/>
        </w:rPr>
        <w:t xml:space="preserve"> </w:t>
      </w:r>
      <w:r w:rsidRPr="00527D9E">
        <w:rPr>
          <w:rFonts w:asciiTheme="minorHAnsi" w:hAnsiTheme="minorHAnsi" w:cstheme="minorHAnsi"/>
          <w:color w:val="000000" w:themeColor="text1"/>
          <w:sz w:val="22"/>
          <w:szCs w:val="22"/>
        </w:rPr>
        <w:t>Nájemného, a to způsobem sjednaným pro platby Nájemného.</w:t>
      </w:r>
    </w:p>
    <w:p w14:paraId="5F6AD901" w14:textId="77777777" w:rsidR="005C4391" w:rsidRPr="00527D9E" w:rsidRDefault="005C4391" w:rsidP="005776C2">
      <w:pPr>
        <w:ind w:left="426"/>
        <w:jc w:val="both"/>
        <w:rPr>
          <w:rFonts w:asciiTheme="minorHAnsi" w:eastAsia="Times New Roman" w:hAnsiTheme="minorHAnsi" w:cstheme="minorHAnsi"/>
          <w:color w:val="000000" w:themeColor="text1"/>
          <w:sz w:val="22"/>
          <w:szCs w:val="22"/>
        </w:rPr>
      </w:pPr>
    </w:p>
    <w:p w14:paraId="0D380A4F" w14:textId="77777777" w:rsidR="00FA092C" w:rsidRPr="00527D9E" w:rsidRDefault="00C622C9">
      <w:pPr>
        <w:pStyle w:val="Odstavecseseznamem"/>
        <w:ind w:left="0"/>
        <w:jc w:val="both"/>
        <w:rPr>
          <w:rFonts w:asciiTheme="minorHAnsi" w:hAnsiTheme="minorHAnsi" w:cstheme="minorHAnsi"/>
          <w:sz w:val="22"/>
          <w:szCs w:val="22"/>
        </w:rPr>
      </w:pPr>
      <w:r w:rsidRPr="00527D9E">
        <w:rPr>
          <w:rFonts w:asciiTheme="minorHAnsi" w:hAnsiTheme="minorHAnsi" w:cstheme="minorHAnsi"/>
          <w:sz w:val="22"/>
          <w:szCs w:val="22"/>
        </w:rPr>
        <w:t>2.4.    </w:t>
      </w:r>
      <w:r w:rsidRPr="00527D9E">
        <w:rPr>
          <w:rFonts w:asciiTheme="minorHAnsi" w:eastAsia="Times New Roman" w:hAnsiTheme="minorHAnsi" w:cstheme="minorHAnsi"/>
          <w:color w:val="000000" w:themeColor="text1"/>
          <w:sz w:val="22"/>
          <w:szCs w:val="22"/>
        </w:rPr>
        <w:t>Smluvní strany se dále dohodly na změně Přílohy č. 1 Smlouvy, která se nahrazuje a nově zní dle Přílohy č. 1 tohoto dodatku.</w:t>
      </w:r>
    </w:p>
    <w:p w14:paraId="777A6576" w14:textId="77777777" w:rsidR="00FF4A2A" w:rsidRPr="00527D9E" w:rsidRDefault="00FF4A2A" w:rsidP="00FF4A2A">
      <w:pPr>
        <w:jc w:val="both"/>
        <w:rPr>
          <w:rFonts w:asciiTheme="minorHAnsi" w:eastAsia="Times New Roman" w:hAnsiTheme="minorHAnsi" w:cstheme="minorHAnsi"/>
          <w:color w:val="000000" w:themeColor="text1"/>
          <w:sz w:val="22"/>
          <w:szCs w:val="22"/>
        </w:rPr>
      </w:pPr>
    </w:p>
    <w:p w14:paraId="689C09BA" w14:textId="77777777" w:rsidR="00C168F7" w:rsidRPr="00527D9E" w:rsidRDefault="00C168F7" w:rsidP="00C168F7">
      <w:pPr>
        <w:pBdr>
          <w:top w:val="nil"/>
          <w:left w:val="nil"/>
          <w:bottom w:val="nil"/>
          <w:right w:val="nil"/>
          <w:between w:val="nil"/>
        </w:pBdr>
        <w:ind w:left="426" w:hanging="426"/>
        <w:jc w:val="both"/>
        <w:rPr>
          <w:rFonts w:asciiTheme="minorHAnsi" w:hAnsiTheme="minorHAnsi" w:cstheme="minorHAnsi"/>
          <w:sz w:val="22"/>
          <w:szCs w:val="22"/>
        </w:rPr>
      </w:pPr>
    </w:p>
    <w:p w14:paraId="452E0142" w14:textId="77777777" w:rsidR="00C168F7" w:rsidRPr="00527D9E" w:rsidRDefault="00C168F7" w:rsidP="00C168F7">
      <w:pPr>
        <w:numPr>
          <w:ilvl w:val="0"/>
          <w:numId w:val="4"/>
        </w:numPr>
        <w:pBdr>
          <w:top w:val="nil"/>
          <w:left w:val="nil"/>
          <w:bottom w:val="nil"/>
          <w:right w:val="nil"/>
          <w:between w:val="nil"/>
        </w:pBdr>
        <w:suppressAutoHyphens w:val="0"/>
        <w:ind w:left="426" w:hanging="426"/>
        <w:jc w:val="center"/>
        <w:rPr>
          <w:rFonts w:asciiTheme="minorHAnsi" w:hAnsiTheme="minorHAnsi" w:cstheme="minorHAnsi"/>
          <w:sz w:val="22"/>
          <w:szCs w:val="22"/>
        </w:rPr>
      </w:pPr>
      <w:r w:rsidRPr="00527D9E">
        <w:rPr>
          <w:rFonts w:asciiTheme="minorHAnsi" w:hAnsiTheme="minorHAnsi" w:cstheme="minorHAnsi"/>
          <w:b/>
          <w:sz w:val="22"/>
          <w:szCs w:val="22"/>
        </w:rPr>
        <w:t>Závěrečná ustanovení</w:t>
      </w:r>
    </w:p>
    <w:p w14:paraId="143DEECA" w14:textId="77777777" w:rsidR="005776C2" w:rsidRPr="00527D9E" w:rsidRDefault="005776C2" w:rsidP="005776C2">
      <w:pPr>
        <w:pBdr>
          <w:top w:val="nil"/>
          <w:left w:val="nil"/>
          <w:bottom w:val="nil"/>
          <w:right w:val="nil"/>
          <w:between w:val="nil"/>
        </w:pBdr>
        <w:suppressAutoHyphens w:val="0"/>
        <w:ind w:left="426"/>
        <w:rPr>
          <w:rFonts w:asciiTheme="minorHAnsi" w:hAnsiTheme="minorHAnsi" w:cstheme="minorHAnsi"/>
          <w:sz w:val="22"/>
          <w:szCs w:val="22"/>
        </w:rPr>
      </w:pPr>
    </w:p>
    <w:p w14:paraId="1C0092C7" w14:textId="423A8E0A" w:rsidR="00146110" w:rsidRPr="00527D9E" w:rsidRDefault="00146110" w:rsidP="00146110">
      <w:pPr>
        <w:keepNext/>
        <w:numPr>
          <w:ilvl w:val="0"/>
          <w:numId w:val="7"/>
        </w:numPr>
        <w:pBdr>
          <w:top w:val="nil"/>
          <w:left w:val="nil"/>
          <w:bottom w:val="nil"/>
          <w:right w:val="nil"/>
          <w:between w:val="nil"/>
        </w:pBdr>
        <w:suppressAutoHyphens w:val="0"/>
        <w:ind w:left="425" w:hanging="426"/>
        <w:jc w:val="both"/>
        <w:rPr>
          <w:rFonts w:asciiTheme="minorHAnsi" w:hAnsiTheme="minorHAnsi" w:cstheme="minorHAnsi"/>
          <w:sz w:val="22"/>
          <w:szCs w:val="22"/>
        </w:rPr>
      </w:pPr>
      <w:r w:rsidRPr="00527D9E">
        <w:rPr>
          <w:rFonts w:asciiTheme="minorHAnsi" w:hAnsiTheme="minorHAnsi" w:cstheme="minorHAnsi"/>
          <w:sz w:val="22"/>
          <w:szCs w:val="22"/>
        </w:rPr>
        <w:t>Ostatní ustanovení Smlouvy zůstávají beze změny</w:t>
      </w:r>
      <w:r w:rsidR="00F75A09" w:rsidRPr="00527D9E">
        <w:rPr>
          <w:rFonts w:asciiTheme="minorHAnsi" w:hAnsiTheme="minorHAnsi" w:cstheme="minorHAnsi"/>
          <w:sz w:val="22"/>
          <w:szCs w:val="22"/>
        </w:rPr>
        <w:t>.</w:t>
      </w:r>
    </w:p>
    <w:p w14:paraId="5D0BA1AD" w14:textId="53D56A82" w:rsidR="00146110" w:rsidRPr="00527D9E" w:rsidRDefault="002D7C38" w:rsidP="00146110">
      <w:pPr>
        <w:numPr>
          <w:ilvl w:val="0"/>
          <w:numId w:val="7"/>
        </w:numPr>
        <w:pBdr>
          <w:top w:val="nil"/>
          <w:left w:val="nil"/>
          <w:bottom w:val="nil"/>
          <w:right w:val="nil"/>
          <w:between w:val="nil"/>
        </w:pBdr>
        <w:suppressAutoHyphens w:val="0"/>
        <w:ind w:left="426" w:hanging="426"/>
        <w:jc w:val="both"/>
        <w:rPr>
          <w:rFonts w:asciiTheme="minorHAnsi" w:hAnsiTheme="minorHAnsi" w:cstheme="minorHAnsi"/>
          <w:sz w:val="22"/>
          <w:szCs w:val="22"/>
        </w:rPr>
      </w:pPr>
      <w:r w:rsidRPr="00527D9E">
        <w:rPr>
          <w:rFonts w:asciiTheme="minorHAnsi" w:hAnsiTheme="minorHAnsi" w:cstheme="minorHAnsi"/>
          <w:sz w:val="22"/>
          <w:szCs w:val="22"/>
        </w:rPr>
        <w:t>Tento dodatek nabývá platnosti dnem jeho podpisu oběma smluvními stranami a účinnosti dnem předání Plochy dle odst. 1.1 Smlouvy ve znění tohoto dodatku do užívání Provozovateli. Smluvní strany se dohodly, že Plocha dle odst. 1.1 Smlouvy ve znění tohoto dodatku se považuje za předanou dnem umístění/rozšíření Z-</w:t>
      </w:r>
      <w:proofErr w:type="spellStart"/>
      <w:r w:rsidRPr="00527D9E">
        <w:rPr>
          <w:rFonts w:asciiTheme="minorHAnsi" w:hAnsiTheme="minorHAnsi" w:cstheme="minorHAnsi"/>
          <w:sz w:val="22"/>
          <w:szCs w:val="22"/>
        </w:rPr>
        <w:t>BOXu</w:t>
      </w:r>
      <w:proofErr w:type="spellEnd"/>
      <w:r w:rsidRPr="00527D9E">
        <w:rPr>
          <w:rFonts w:asciiTheme="minorHAnsi" w:hAnsiTheme="minorHAnsi" w:cstheme="minorHAnsi"/>
          <w:sz w:val="22"/>
          <w:szCs w:val="22"/>
        </w:rPr>
        <w:t xml:space="preserve"> (jak je definován ve Smlouvě) na této ploše. Provozovatel je povinen písemně informovat Smluvního partnera o rozšíření Z-BOXU, tedy o dnu, ke kterému došlo k účinnosti tohoto dodatku</w:t>
      </w:r>
      <w:r w:rsidR="002D0322" w:rsidRPr="00527D9E">
        <w:rPr>
          <w:rFonts w:asciiTheme="minorHAnsi" w:hAnsiTheme="minorHAnsi" w:cstheme="minorHAnsi"/>
          <w:sz w:val="22"/>
          <w:szCs w:val="22"/>
        </w:rPr>
        <w:t>.</w:t>
      </w:r>
    </w:p>
    <w:p w14:paraId="3A52AEF2" w14:textId="4CAD741F" w:rsidR="002D0322" w:rsidRPr="00527D9E" w:rsidRDefault="002D0322" w:rsidP="00EC5313">
      <w:pPr>
        <w:numPr>
          <w:ilvl w:val="0"/>
          <w:numId w:val="7"/>
        </w:numPr>
        <w:pBdr>
          <w:top w:val="nil"/>
          <w:left w:val="nil"/>
          <w:bottom w:val="nil"/>
          <w:right w:val="nil"/>
          <w:between w:val="nil"/>
        </w:pBdr>
        <w:suppressAutoHyphens w:val="0"/>
        <w:ind w:left="426" w:hanging="426"/>
        <w:jc w:val="both"/>
        <w:rPr>
          <w:rFonts w:asciiTheme="minorHAnsi" w:hAnsiTheme="minorHAnsi" w:cstheme="minorHAnsi"/>
          <w:sz w:val="22"/>
          <w:szCs w:val="22"/>
        </w:rPr>
      </w:pPr>
      <w:r w:rsidRPr="00527D9E">
        <w:rPr>
          <w:rFonts w:asciiTheme="minorHAnsi" w:hAnsiTheme="minorHAnsi" w:cstheme="minorHAnsi"/>
          <w:sz w:val="22"/>
          <w:szCs w:val="22"/>
        </w:rPr>
        <w:t xml:space="preserve">V případě, že Provozovatel již Smluvnímu partnerovi uhradil nájemné ve výši dle Smlouvy před nabytím účinnosti tohoto dodatku i na období následující po účinnosti tohoto dodatku, zavazuje se Provozovatel uhradit Smluvními partnerovi poměrnou část nájemného dle tohoto dodatku, aby výše nájemného za období mezi účinností tohoto dodatku a další nadcházející pravidelnou úhradou nájemného odpovídala rozšíření </w:t>
      </w:r>
      <w:r w:rsidR="00500AAE" w:rsidRPr="00527D9E">
        <w:rPr>
          <w:rFonts w:asciiTheme="minorHAnsi" w:hAnsiTheme="minorHAnsi" w:cstheme="minorHAnsi"/>
          <w:sz w:val="22"/>
          <w:szCs w:val="22"/>
        </w:rPr>
        <w:t>p</w:t>
      </w:r>
      <w:r w:rsidRPr="00527D9E">
        <w:rPr>
          <w:rFonts w:asciiTheme="minorHAnsi" w:hAnsiTheme="minorHAnsi" w:cstheme="minorHAnsi"/>
          <w:sz w:val="22"/>
          <w:szCs w:val="22"/>
        </w:rPr>
        <w:t>ůvodní plochy a nájemnému sjednanému dle tohoto dodatku. Poměrnou část nájemného se Provozovatel zavazuje uhradit Smluvnímu partnerovi na základě faktury se splatností 30 dnů vystavené Smluvním partnerem po nabytí účinnosti tohoto dodatku a zaslané Provozovateli na adresu elektronickou fakturaci uvedenou v záhlaví tohoto dodatku.</w:t>
      </w:r>
    </w:p>
    <w:p w14:paraId="578F8A29" w14:textId="2B2591D5" w:rsidR="00C168F7" w:rsidRPr="00527D9E" w:rsidRDefault="00146110" w:rsidP="00146110">
      <w:pPr>
        <w:numPr>
          <w:ilvl w:val="0"/>
          <w:numId w:val="7"/>
        </w:numPr>
        <w:pBdr>
          <w:top w:val="nil"/>
          <w:left w:val="nil"/>
          <w:bottom w:val="nil"/>
          <w:right w:val="nil"/>
          <w:between w:val="nil"/>
        </w:pBdr>
        <w:suppressAutoHyphens w:val="0"/>
        <w:ind w:left="426" w:hanging="426"/>
        <w:jc w:val="both"/>
        <w:rPr>
          <w:rFonts w:asciiTheme="minorHAnsi" w:hAnsiTheme="minorHAnsi" w:cstheme="minorHAnsi"/>
          <w:sz w:val="22"/>
          <w:szCs w:val="22"/>
        </w:rPr>
      </w:pPr>
      <w:r w:rsidRPr="00527D9E">
        <w:rPr>
          <w:rFonts w:asciiTheme="minorHAnsi" w:hAnsiTheme="minorHAnsi" w:cstheme="minorHAnsi"/>
          <w:sz w:val="22"/>
          <w:szCs w:val="22"/>
        </w:rPr>
        <w:t xml:space="preserve">Tento dodatek je vyhotoven ve </w:t>
      </w:r>
      <w:r w:rsidR="00FF4A2A" w:rsidRPr="00527D9E">
        <w:rPr>
          <w:rFonts w:asciiTheme="minorHAnsi" w:hAnsiTheme="minorHAnsi" w:cstheme="minorHAnsi"/>
          <w:sz w:val="22"/>
          <w:szCs w:val="22"/>
        </w:rPr>
        <w:t>dvou</w:t>
      </w:r>
      <w:r w:rsidRPr="00527D9E">
        <w:rPr>
          <w:rFonts w:asciiTheme="minorHAnsi" w:hAnsiTheme="minorHAnsi" w:cstheme="minorHAnsi"/>
          <w:sz w:val="22"/>
          <w:szCs w:val="22"/>
        </w:rPr>
        <w:t xml:space="preserve"> stejnopisech, z nichž každá ze smluvních stran obdrží po jednom vyhotovení.</w:t>
      </w:r>
    </w:p>
    <w:p w14:paraId="22531916" w14:textId="22CE46F1" w:rsidR="00527D9E" w:rsidRPr="00527D9E" w:rsidRDefault="00527D9E" w:rsidP="00146110">
      <w:pPr>
        <w:numPr>
          <w:ilvl w:val="0"/>
          <w:numId w:val="7"/>
        </w:numPr>
        <w:pBdr>
          <w:top w:val="nil"/>
          <w:left w:val="nil"/>
          <w:bottom w:val="nil"/>
          <w:right w:val="nil"/>
          <w:between w:val="nil"/>
        </w:pBdr>
        <w:suppressAutoHyphens w:val="0"/>
        <w:ind w:left="426" w:hanging="426"/>
        <w:jc w:val="both"/>
        <w:rPr>
          <w:rFonts w:asciiTheme="minorHAnsi" w:hAnsiTheme="minorHAnsi" w:cstheme="minorHAnsi"/>
          <w:sz w:val="22"/>
          <w:szCs w:val="22"/>
        </w:rPr>
      </w:pPr>
      <w:r w:rsidRPr="00527D9E">
        <w:rPr>
          <w:rFonts w:asciiTheme="minorHAnsi" w:hAnsiTheme="minorHAnsi" w:cstheme="minorHAnsi"/>
          <w:b/>
          <w:sz w:val="22"/>
        </w:rPr>
        <w:t xml:space="preserve">Doložka podle zákona o obcích: </w:t>
      </w:r>
      <w:r w:rsidRPr="00527D9E">
        <w:rPr>
          <w:rFonts w:asciiTheme="minorHAnsi" w:hAnsiTheme="minorHAnsi" w:cstheme="minorHAnsi"/>
          <w:sz w:val="22"/>
          <w:szCs w:val="22"/>
        </w:rPr>
        <w:t xml:space="preserve">Uzavření </w:t>
      </w:r>
      <w:r>
        <w:rPr>
          <w:rFonts w:asciiTheme="minorHAnsi" w:hAnsiTheme="minorHAnsi" w:cstheme="minorHAnsi"/>
          <w:sz w:val="22"/>
          <w:szCs w:val="22"/>
        </w:rPr>
        <w:t xml:space="preserve">tohoto dodatku </w:t>
      </w:r>
      <w:r w:rsidRPr="00527D9E">
        <w:rPr>
          <w:rFonts w:asciiTheme="minorHAnsi" w:hAnsiTheme="minorHAnsi" w:cstheme="minorHAnsi"/>
          <w:sz w:val="22"/>
          <w:szCs w:val="22"/>
        </w:rPr>
        <w:t>bylo schváleno Radou obce Kunčice pod Ondřejníkem na její 123. schůzi dne 25. 8. 2026, usnesením č. RO123/2026</w:t>
      </w:r>
      <w:r w:rsidR="00AF1B1C">
        <w:rPr>
          <w:rFonts w:asciiTheme="minorHAnsi" w:hAnsiTheme="minorHAnsi" w:cstheme="minorHAnsi"/>
          <w:sz w:val="22"/>
          <w:szCs w:val="22"/>
        </w:rPr>
        <w:t>/3</w:t>
      </w:r>
      <w:r w:rsidRPr="00527D9E">
        <w:rPr>
          <w:rFonts w:asciiTheme="minorHAnsi" w:hAnsiTheme="minorHAnsi" w:cstheme="minorHAnsi"/>
          <w:sz w:val="22"/>
          <w:szCs w:val="22"/>
        </w:rPr>
        <w:t>.</w:t>
      </w:r>
    </w:p>
    <w:p w14:paraId="3D9506EF" w14:textId="563AF033" w:rsidR="00834B6E" w:rsidRPr="00527D9E" w:rsidRDefault="00834B6E" w:rsidP="00834B6E">
      <w:pPr>
        <w:pBdr>
          <w:top w:val="nil"/>
          <w:left w:val="nil"/>
          <w:bottom w:val="nil"/>
          <w:right w:val="nil"/>
          <w:between w:val="nil"/>
        </w:pBdr>
        <w:suppressAutoHyphens w:val="0"/>
        <w:rPr>
          <w:rFonts w:asciiTheme="minorHAnsi" w:hAnsiTheme="minorHAnsi" w:cstheme="minorHAnsi"/>
          <w:b/>
          <w:sz w:val="22"/>
          <w:szCs w:val="22"/>
        </w:rPr>
      </w:pPr>
    </w:p>
    <w:p w14:paraId="1937D6DE" w14:textId="77777777"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p>
    <w:p w14:paraId="0E3AC689" w14:textId="3F9F2712"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r w:rsidRPr="00527D9E">
        <w:rPr>
          <w:rFonts w:asciiTheme="minorHAnsi" w:hAnsiTheme="minorHAnsi" w:cstheme="minorHAnsi"/>
          <w:sz w:val="22"/>
          <w:szCs w:val="22"/>
        </w:rPr>
        <w:t>V</w:t>
      </w:r>
      <w:r w:rsidR="00FF4A2A" w:rsidRPr="00527D9E">
        <w:rPr>
          <w:rFonts w:asciiTheme="minorHAnsi" w:hAnsiTheme="minorHAnsi" w:cstheme="minorHAnsi"/>
          <w:sz w:val="22"/>
          <w:szCs w:val="22"/>
        </w:rPr>
        <w:t xml:space="preserve"> Ostravě </w:t>
      </w:r>
      <w:r w:rsidRPr="00527D9E">
        <w:rPr>
          <w:rFonts w:asciiTheme="minorHAnsi" w:hAnsiTheme="minorHAnsi" w:cstheme="minorHAnsi"/>
          <w:sz w:val="22"/>
          <w:szCs w:val="22"/>
        </w:rPr>
        <w:t>dne……………</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V</w:t>
      </w:r>
      <w:r w:rsidR="00A07BB5" w:rsidRPr="00527D9E">
        <w:rPr>
          <w:rFonts w:asciiTheme="minorHAnsi" w:hAnsiTheme="minorHAnsi" w:cstheme="minorHAnsi"/>
          <w:sz w:val="22"/>
          <w:szCs w:val="22"/>
        </w:rPr>
        <w:t> </w:t>
      </w:r>
      <w:r w:rsidR="0048532C" w:rsidRPr="00527D9E">
        <w:rPr>
          <w:rFonts w:asciiTheme="minorHAnsi" w:hAnsiTheme="minorHAnsi" w:cstheme="minorHAnsi"/>
          <w:sz w:val="22"/>
          <w:szCs w:val="22"/>
        </w:rPr>
        <w:t>Kunčicích</w:t>
      </w:r>
      <w:r w:rsidR="00FF4A2A" w:rsidRPr="00527D9E">
        <w:rPr>
          <w:rFonts w:asciiTheme="minorHAnsi" w:hAnsiTheme="minorHAnsi" w:cstheme="minorHAnsi"/>
          <w:sz w:val="22"/>
          <w:szCs w:val="22"/>
        </w:rPr>
        <w:t xml:space="preserve"> </w:t>
      </w:r>
      <w:proofErr w:type="spellStart"/>
      <w:r w:rsidR="00B163E0" w:rsidRPr="00527D9E">
        <w:rPr>
          <w:rFonts w:asciiTheme="minorHAnsi" w:hAnsiTheme="minorHAnsi" w:cstheme="minorHAnsi"/>
          <w:sz w:val="22"/>
          <w:szCs w:val="22"/>
        </w:rPr>
        <w:t>p.O</w:t>
      </w:r>
      <w:proofErr w:type="spellEnd"/>
      <w:r w:rsidR="00B163E0" w:rsidRPr="00527D9E">
        <w:rPr>
          <w:rFonts w:asciiTheme="minorHAnsi" w:hAnsiTheme="minorHAnsi" w:cstheme="minorHAnsi"/>
          <w:sz w:val="22"/>
          <w:szCs w:val="22"/>
        </w:rPr>
        <w:t xml:space="preserve">. </w:t>
      </w:r>
      <w:r w:rsidRPr="00527D9E">
        <w:rPr>
          <w:rFonts w:asciiTheme="minorHAnsi" w:hAnsiTheme="minorHAnsi" w:cstheme="minorHAnsi"/>
          <w:sz w:val="22"/>
          <w:szCs w:val="22"/>
        </w:rPr>
        <w:t>dne……………</w:t>
      </w:r>
    </w:p>
    <w:p w14:paraId="7FDF3EF9" w14:textId="77777777"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p>
    <w:p w14:paraId="327FC20E" w14:textId="418060EB"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r w:rsidRPr="00527D9E">
        <w:rPr>
          <w:rFonts w:asciiTheme="minorHAnsi" w:hAnsiTheme="minorHAnsi" w:cstheme="minorHAnsi"/>
          <w:sz w:val="22"/>
          <w:szCs w:val="22"/>
        </w:rPr>
        <w:t>Za Zásilkovna s.r.o.:</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Za Smluvního partnera:</w:t>
      </w:r>
    </w:p>
    <w:p w14:paraId="5D221CA2" w14:textId="77777777"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p>
    <w:p w14:paraId="59DA6CD5"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05388BD5"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2961EF22"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35D16680"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2A843AB4"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23BD3112" w14:textId="77777777" w:rsidR="00B163E0" w:rsidRPr="00527D9E" w:rsidRDefault="00B163E0" w:rsidP="00834B6E">
      <w:pPr>
        <w:pBdr>
          <w:top w:val="nil"/>
          <w:left w:val="nil"/>
          <w:bottom w:val="nil"/>
          <w:right w:val="nil"/>
          <w:between w:val="nil"/>
        </w:pBdr>
        <w:suppressAutoHyphens w:val="0"/>
        <w:jc w:val="both"/>
        <w:rPr>
          <w:rFonts w:asciiTheme="minorHAnsi" w:hAnsiTheme="minorHAnsi" w:cstheme="minorHAnsi"/>
          <w:sz w:val="22"/>
          <w:szCs w:val="22"/>
        </w:rPr>
      </w:pPr>
    </w:p>
    <w:p w14:paraId="2CE93333" w14:textId="77777777"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r w:rsidRPr="00527D9E">
        <w:rPr>
          <w:rFonts w:asciiTheme="minorHAnsi" w:hAnsiTheme="minorHAnsi" w:cstheme="minorHAnsi"/>
          <w:sz w:val="22"/>
          <w:szCs w:val="22"/>
        </w:rPr>
        <w:t>………………………………</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w:t>
      </w:r>
    </w:p>
    <w:p w14:paraId="095DEC32" w14:textId="0DE8CBA3"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r w:rsidRPr="00527D9E">
        <w:rPr>
          <w:rFonts w:asciiTheme="minorHAnsi" w:hAnsiTheme="minorHAnsi" w:cstheme="minorHAnsi"/>
          <w:sz w:val="22"/>
          <w:szCs w:val="22"/>
        </w:rPr>
        <w:t>Jméno:</w:t>
      </w:r>
      <w:r w:rsidRPr="00527D9E">
        <w:rPr>
          <w:rFonts w:asciiTheme="minorHAnsi" w:hAnsiTheme="minorHAnsi" w:cstheme="minorHAnsi"/>
          <w:sz w:val="22"/>
          <w:szCs w:val="22"/>
        </w:rPr>
        <w:tab/>
      </w:r>
      <w:r w:rsidR="00CC5676" w:rsidRPr="00527D9E">
        <w:rPr>
          <w:rFonts w:asciiTheme="minorHAnsi" w:hAnsiTheme="minorHAnsi" w:cstheme="minorHAnsi"/>
          <w:sz w:val="22"/>
          <w:szCs w:val="22"/>
        </w:rPr>
        <w:t>Radim Chovanec</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Jméno:</w:t>
      </w:r>
      <w:r w:rsidR="00226889" w:rsidRPr="00527D9E">
        <w:rPr>
          <w:rFonts w:asciiTheme="minorHAnsi" w:hAnsiTheme="minorHAnsi" w:cstheme="minorHAnsi"/>
          <w:sz w:val="22"/>
          <w:szCs w:val="22"/>
        </w:rPr>
        <w:t xml:space="preserve"> </w:t>
      </w:r>
      <w:r w:rsidR="00920007" w:rsidRPr="00527D9E">
        <w:rPr>
          <w:rFonts w:asciiTheme="minorHAnsi" w:hAnsiTheme="minorHAnsi" w:cstheme="minorHAnsi"/>
          <w:sz w:val="22"/>
          <w:szCs w:val="22"/>
        </w:rPr>
        <w:t xml:space="preserve">Ing. Jiří </w:t>
      </w:r>
      <w:proofErr w:type="spellStart"/>
      <w:r w:rsidR="00920007" w:rsidRPr="00527D9E">
        <w:rPr>
          <w:rFonts w:asciiTheme="minorHAnsi" w:hAnsiTheme="minorHAnsi" w:cstheme="minorHAnsi"/>
          <w:sz w:val="22"/>
          <w:szCs w:val="22"/>
        </w:rPr>
        <w:t>Mikala</w:t>
      </w:r>
      <w:proofErr w:type="spellEnd"/>
    </w:p>
    <w:p w14:paraId="733AEFC6" w14:textId="38E4FB46" w:rsidR="00834B6E" w:rsidRPr="00527D9E" w:rsidRDefault="00834B6E" w:rsidP="00834B6E">
      <w:pPr>
        <w:pBdr>
          <w:top w:val="nil"/>
          <w:left w:val="nil"/>
          <w:bottom w:val="nil"/>
          <w:right w:val="nil"/>
          <w:between w:val="nil"/>
        </w:pBdr>
        <w:suppressAutoHyphens w:val="0"/>
        <w:jc w:val="both"/>
        <w:rPr>
          <w:rFonts w:asciiTheme="minorHAnsi" w:hAnsiTheme="minorHAnsi" w:cstheme="minorHAnsi"/>
          <w:sz w:val="22"/>
          <w:szCs w:val="22"/>
        </w:rPr>
      </w:pPr>
      <w:r w:rsidRPr="00527D9E">
        <w:rPr>
          <w:rFonts w:asciiTheme="minorHAnsi" w:hAnsiTheme="minorHAnsi" w:cstheme="minorHAnsi"/>
          <w:sz w:val="22"/>
          <w:szCs w:val="22"/>
        </w:rPr>
        <w:t>Funkce: na základě plné moci</w:t>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r>
      <w:r w:rsidRPr="00527D9E">
        <w:rPr>
          <w:rFonts w:asciiTheme="minorHAnsi" w:hAnsiTheme="minorHAnsi" w:cstheme="minorHAnsi"/>
          <w:sz w:val="22"/>
          <w:szCs w:val="22"/>
        </w:rPr>
        <w:tab/>
        <w:t xml:space="preserve">Funkce: </w:t>
      </w:r>
      <w:r w:rsidR="00920007" w:rsidRPr="00527D9E">
        <w:rPr>
          <w:rFonts w:asciiTheme="minorHAnsi" w:hAnsiTheme="minorHAnsi" w:cstheme="minorHAnsi"/>
          <w:sz w:val="22"/>
          <w:szCs w:val="22"/>
        </w:rPr>
        <w:t>starosta obce</w:t>
      </w:r>
    </w:p>
    <w:p w14:paraId="41A278BC" w14:textId="77777777" w:rsidR="00FF4A2A" w:rsidRPr="00527D9E" w:rsidRDefault="00FF4A2A" w:rsidP="00834B6E">
      <w:pPr>
        <w:pBdr>
          <w:top w:val="nil"/>
          <w:left w:val="nil"/>
          <w:bottom w:val="nil"/>
          <w:right w:val="nil"/>
          <w:between w:val="nil"/>
        </w:pBdr>
        <w:suppressAutoHyphens w:val="0"/>
        <w:jc w:val="both"/>
        <w:rPr>
          <w:rFonts w:asciiTheme="minorHAnsi" w:hAnsiTheme="minorHAnsi" w:cstheme="minorHAnsi"/>
          <w:sz w:val="22"/>
          <w:szCs w:val="22"/>
        </w:rPr>
      </w:pPr>
    </w:p>
    <w:p w14:paraId="663481CA" w14:textId="2287C16B" w:rsidR="0057015C" w:rsidRPr="0026123B" w:rsidRDefault="0057015C">
      <w:pPr>
        <w:rPr>
          <w:rFonts w:asciiTheme="minorHAnsi" w:hAnsiTheme="minorHAnsi" w:cstheme="minorHAnsi"/>
          <w:b/>
          <w:bCs/>
          <w:sz w:val="22"/>
          <w:szCs w:val="22"/>
        </w:rPr>
      </w:pPr>
      <w:r w:rsidRPr="0026123B">
        <w:rPr>
          <w:rFonts w:asciiTheme="minorHAnsi" w:hAnsiTheme="minorHAnsi" w:cstheme="minorHAnsi"/>
          <w:b/>
          <w:bCs/>
          <w:sz w:val="22"/>
          <w:szCs w:val="22"/>
        </w:rPr>
        <w:lastRenderedPageBreak/>
        <w:t>Příloh</w:t>
      </w:r>
      <w:r w:rsidR="00410B5B" w:rsidRPr="0026123B">
        <w:rPr>
          <w:rFonts w:asciiTheme="minorHAnsi" w:hAnsiTheme="minorHAnsi" w:cstheme="minorHAnsi"/>
          <w:b/>
          <w:bCs/>
          <w:sz w:val="22"/>
          <w:szCs w:val="22"/>
        </w:rPr>
        <w:t xml:space="preserve">a č. 1 </w:t>
      </w:r>
      <w:r w:rsidR="00410B5B" w:rsidRPr="0026123B">
        <w:rPr>
          <w:rFonts w:asciiTheme="minorHAnsi" w:hAnsiTheme="minorHAnsi" w:cstheme="minorHAnsi"/>
          <w:b/>
          <w:bCs/>
          <w:color w:val="000000" w:themeColor="text1"/>
          <w:sz w:val="22"/>
          <w:szCs w:val="22"/>
        </w:rPr>
        <w:t>Plánek a/nebo fotografie se specifikací Plochy</w:t>
      </w:r>
      <w:r w:rsidRPr="0026123B">
        <w:rPr>
          <w:rFonts w:asciiTheme="minorHAnsi" w:hAnsiTheme="minorHAnsi" w:cstheme="minorHAnsi"/>
          <w:b/>
          <w:bCs/>
          <w:sz w:val="22"/>
          <w:szCs w:val="22"/>
        </w:rPr>
        <w:t xml:space="preserve"> </w:t>
      </w:r>
    </w:p>
    <w:p w14:paraId="30456C61" w14:textId="77777777" w:rsidR="00226889" w:rsidRPr="00527D9E" w:rsidRDefault="00226889">
      <w:pPr>
        <w:rPr>
          <w:rFonts w:asciiTheme="minorHAnsi" w:hAnsiTheme="minorHAnsi" w:cstheme="minorHAnsi"/>
          <w:sz w:val="22"/>
          <w:szCs w:val="22"/>
        </w:rPr>
      </w:pPr>
    </w:p>
    <w:p w14:paraId="3E8E23F9" w14:textId="50FC215F" w:rsidR="00226889" w:rsidRPr="00527D9E" w:rsidRDefault="00226889">
      <w:pPr>
        <w:rPr>
          <w:rFonts w:asciiTheme="minorHAnsi" w:hAnsiTheme="minorHAnsi" w:cstheme="minorHAnsi"/>
          <w:sz w:val="22"/>
          <w:szCs w:val="22"/>
        </w:rPr>
      </w:pPr>
    </w:p>
    <w:p w14:paraId="186B19A7" w14:textId="77777777" w:rsidR="00E14D04" w:rsidRPr="00527D9E" w:rsidRDefault="00E14D04">
      <w:pPr>
        <w:rPr>
          <w:rFonts w:asciiTheme="minorHAnsi" w:hAnsiTheme="minorHAnsi" w:cstheme="minorHAnsi"/>
          <w:sz w:val="22"/>
          <w:szCs w:val="22"/>
        </w:rPr>
      </w:pPr>
    </w:p>
    <w:p w14:paraId="7A697C82" w14:textId="580A631E" w:rsidR="00E14D04" w:rsidRPr="00527D9E" w:rsidRDefault="00CB021C">
      <w:pPr>
        <w:rPr>
          <w:rFonts w:asciiTheme="minorHAnsi" w:hAnsiTheme="minorHAnsi" w:cstheme="minorHAnsi"/>
          <w:sz w:val="22"/>
          <w:szCs w:val="22"/>
        </w:rPr>
      </w:pPr>
      <w:r w:rsidRPr="00527D9E">
        <w:rPr>
          <w:rFonts w:asciiTheme="minorHAnsi" w:hAnsiTheme="minorHAnsi" w:cstheme="minorHAnsi"/>
          <w:noProof/>
          <w:sz w:val="22"/>
          <w:szCs w:val="22"/>
        </w:rPr>
        <w:drawing>
          <wp:inline distT="0" distB="0" distL="0" distR="0" wp14:anchorId="496B7866" wp14:editId="659FAD3D">
            <wp:extent cx="5760720" cy="3240405"/>
            <wp:effectExtent l="0" t="0" r="0" b="0"/>
            <wp:docPr id="179417284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72846" name="Obrázek 2"/>
                    <pic:cNvPicPr/>
                  </pic:nvPicPr>
                  <pic:blipFill>
                    <a:blip r:embed="rId9">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1217BB1" w14:textId="77777777" w:rsidR="00FA092C" w:rsidRPr="00527D9E" w:rsidRDefault="00FA092C">
      <w:pPr>
        <w:rPr>
          <w:rFonts w:asciiTheme="minorHAnsi" w:hAnsiTheme="minorHAnsi" w:cstheme="minorHAnsi"/>
          <w:sz w:val="22"/>
          <w:szCs w:val="22"/>
        </w:rPr>
      </w:pPr>
    </w:p>
    <w:p w14:paraId="244AC0B4" w14:textId="77777777" w:rsidR="00FA092C" w:rsidRPr="00527D9E" w:rsidRDefault="00FA092C">
      <w:pPr>
        <w:rPr>
          <w:rFonts w:asciiTheme="minorHAnsi" w:hAnsiTheme="minorHAnsi" w:cstheme="minorHAnsi"/>
          <w:sz w:val="22"/>
          <w:szCs w:val="22"/>
        </w:rPr>
      </w:pPr>
    </w:p>
    <w:p w14:paraId="4A9EB1AC" w14:textId="04BF5CF4" w:rsidR="00FA092C" w:rsidRPr="00527D9E" w:rsidRDefault="00FA092C">
      <w:pPr>
        <w:rPr>
          <w:rFonts w:asciiTheme="minorHAnsi" w:hAnsiTheme="minorHAnsi" w:cstheme="minorHAnsi"/>
          <w:sz w:val="22"/>
          <w:szCs w:val="22"/>
        </w:rPr>
      </w:pPr>
      <w:r w:rsidRPr="00527D9E">
        <w:rPr>
          <w:rFonts w:asciiTheme="minorHAnsi" w:hAnsiTheme="minorHAnsi" w:cstheme="minorHAnsi"/>
          <w:noProof/>
          <w:sz w:val="22"/>
          <w:szCs w:val="22"/>
        </w:rPr>
        <w:drawing>
          <wp:inline distT="0" distB="0" distL="0" distR="0" wp14:anchorId="3C5DB6C9" wp14:editId="129D4DD4">
            <wp:extent cx="5760720" cy="3397110"/>
            <wp:effectExtent l="0" t="0" r="0" b="0"/>
            <wp:docPr id="83106969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69697" name="Obrázek 1"/>
                    <pic:cNvPicPr/>
                  </pic:nvPicPr>
                  <pic:blipFill>
                    <a:blip r:embed="rId10">
                      <a:extLst>
                        <a:ext uri="{28A0092B-C50C-407E-A947-70E740481C1C}">
                          <a14:useLocalDpi xmlns:a14="http://schemas.microsoft.com/office/drawing/2010/main" val="0"/>
                        </a:ext>
                      </a:extLst>
                    </a:blip>
                    <a:stretch>
                      <a:fillRect/>
                    </a:stretch>
                  </pic:blipFill>
                  <pic:spPr>
                    <a:xfrm>
                      <a:off x="0" y="0"/>
                      <a:ext cx="5760720" cy="3397110"/>
                    </a:xfrm>
                    <a:prstGeom prst="rect">
                      <a:avLst/>
                    </a:prstGeom>
                  </pic:spPr>
                </pic:pic>
              </a:graphicData>
            </a:graphic>
          </wp:inline>
        </w:drawing>
      </w:r>
    </w:p>
    <w:sectPr w:rsidR="00FA092C" w:rsidRPr="00527D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1DAB"/>
    <w:multiLevelType w:val="multilevel"/>
    <w:tmpl w:val="9DDEE5C6"/>
    <w:lvl w:ilvl="0">
      <w:start w:val="1"/>
      <w:numFmt w:val="decimal"/>
      <w:lvlText w:val="2.%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3F158D"/>
    <w:multiLevelType w:val="multilevel"/>
    <w:tmpl w:val="E3A010A2"/>
    <w:lvl w:ilvl="0">
      <w:start w:val="1"/>
      <w:numFmt w:val="decimal"/>
      <w:pStyle w:val="Prvniuroven"/>
      <w:lvlText w:val="3.%1."/>
      <w:lvlJc w:val="left"/>
      <w:pPr>
        <w:ind w:left="720" w:hanging="360"/>
      </w:pPr>
    </w:lvl>
    <w:lvl w:ilvl="1">
      <w:start w:val="1"/>
      <w:numFmt w:val="lowerLetter"/>
      <w:pStyle w:val="uroven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9B1D26"/>
    <w:multiLevelType w:val="multilevel"/>
    <w:tmpl w:val="E57442B2"/>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F3766C"/>
    <w:multiLevelType w:val="multilevel"/>
    <w:tmpl w:val="C47AF65E"/>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4" w15:restartNumberingAfterBreak="0">
    <w:nsid w:val="42AD2BC8"/>
    <w:multiLevelType w:val="multilevel"/>
    <w:tmpl w:val="8C9CC7DE"/>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C22928"/>
    <w:multiLevelType w:val="multilevel"/>
    <w:tmpl w:val="2B10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D7012D"/>
    <w:multiLevelType w:val="multilevel"/>
    <w:tmpl w:val="A0CA1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FF3B8D"/>
    <w:multiLevelType w:val="multilevel"/>
    <w:tmpl w:val="81E6CED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8" w15:restartNumberingAfterBreak="0">
    <w:nsid w:val="7A427F79"/>
    <w:multiLevelType w:val="multilevel"/>
    <w:tmpl w:val="1362FED2"/>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8745987">
    <w:abstractNumId w:val="0"/>
  </w:num>
  <w:num w:numId="2" w16cid:durableId="923539645">
    <w:abstractNumId w:val="7"/>
  </w:num>
  <w:num w:numId="3" w16cid:durableId="1277833694">
    <w:abstractNumId w:val="3"/>
  </w:num>
  <w:num w:numId="4" w16cid:durableId="1329213853">
    <w:abstractNumId w:val="8"/>
  </w:num>
  <w:num w:numId="5" w16cid:durableId="452134807">
    <w:abstractNumId w:val="4"/>
  </w:num>
  <w:num w:numId="6" w16cid:durableId="1385719427">
    <w:abstractNumId w:val="2"/>
  </w:num>
  <w:num w:numId="7" w16cid:durableId="2017686983">
    <w:abstractNumId w:val="1"/>
  </w:num>
  <w:num w:numId="8" w16cid:durableId="1153643257">
    <w:abstractNumId w:val="6"/>
  </w:num>
  <w:num w:numId="9" w16cid:durableId="1176648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6E"/>
    <w:rsid w:val="00006F20"/>
    <w:rsid w:val="000435DA"/>
    <w:rsid w:val="000503BF"/>
    <w:rsid w:val="00053CD3"/>
    <w:rsid w:val="00090187"/>
    <w:rsid w:val="000A2567"/>
    <w:rsid w:val="000A48BF"/>
    <w:rsid w:val="000B121E"/>
    <w:rsid w:val="000C3213"/>
    <w:rsid w:val="00125CB9"/>
    <w:rsid w:val="001379F3"/>
    <w:rsid w:val="00146110"/>
    <w:rsid w:val="00167361"/>
    <w:rsid w:val="00170034"/>
    <w:rsid w:val="00173B67"/>
    <w:rsid w:val="001828ED"/>
    <w:rsid w:val="001A3762"/>
    <w:rsid w:val="001B0591"/>
    <w:rsid w:val="001D606D"/>
    <w:rsid w:val="001E76B2"/>
    <w:rsid w:val="001F342B"/>
    <w:rsid w:val="002025DF"/>
    <w:rsid w:val="00226889"/>
    <w:rsid w:val="0022691C"/>
    <w:rsid w:val="00233A62"/>
    <w:rsid w:val="0026123B"/>
    <w:rsid w:val="00277937"/>
    <w:rsid w:val="00296CE2"/>
    <w:rsid w:val="00296D9D"/>
    <w:rsid w:val="002A43A7"/>
    <w:rsid w:val="002C7894"/>
    <w:rsid w:val="002D0322"/>
    <w:rsid w:val="002D7C38"/>
    <w:rsid w:val="002F31A1"/>
    <w:rsid w:val="00312643"/>
    <w:rsid w:val="00316155"/>
    <w:rsid w:val="00340754"/>
    <w:rsid w:val="003441A4"/>
    <w:rsid w:val="003507DC"/>
    <w:rsid w:val="0035272C"/>
    <w:rsid w:val="00374123"/>
    <w:rsid w:val="00387FF8"/>
    <w:rsid w:val="00390682"/>
    <w:rsid w:val="003B310F"/>
    <w:rsid w:val="003D6A39"/>
    <w:rsid w:val="003D774C"/>
    <w:rsid w:val="00410B5B"/>
    <w:rsid w:val="00423796"/>
    <w:rsid w:val="004238AA"/>
    <w:rsid w:val="00435BE8"/>
    <w:rsid w:val="0045397A"/>
    <w:rsid w:val="00467D55"/>
    <w:rsid w:val="0048532C"/>
    <w:rsid w:val="004B37E6"/>
    <w:rsid w:val="00500AAE"/>
    <w:rsid w:val="005014D3"/>
    <w:rsid w:val="00505EFD"/>
    <w:rsid w:val="00510F14"/>
    <w:rsid w:val="0052704C"/>
    <w:rsid w:val="00527D9E"/>
    <w:rsid w:val="00543ADC"/>
    <w:rsid w:val="00567975"/>
    <w:rsid w:val="0057015C"/>
    <w:rsid w:val="00574F0B"/>
    <w:rsid w:val="005776C2"/>
    <w:rsid w:val="00586AB0"/>
    <w:rsid w:val="00590DE4"/>
    <w:rsid w:val="005B091E"/>
    <w:rsid w:val="005B54F7"/>
    <w:rsid w:val="005C378E"/>
    <w:rsid w:val="005C4383"/>
    <w:rsid w:val="005C4391"/>
    <w:rsid w:val="005C69A0"/>
    <w:rsid w:val="005F21B7"/>
    <w:rsid w:val="00605B4B"/>
    <w:rsid w:val="006138EF"/>
    <w:rsid w:val="00616C3B"/>
    <w:rsid w:val="00626CBE"/>
    <w:rsid w:val="00636DA1"/>
    <w:rsid w:val="00637D0D"/>
    <w:rsid w:val="00641368"/>
    <w:rsid w:val="00662B03"/>
    <w:rsid w:val="0066670A"/>
    <w:rsid w:val="00672A54"/>
    <w:rsid w:val="00696805"/>
    <w:rsid w:val="006D7126"/>
    <w:rsid w:val="006E7991"/>
    <w:rsid w:val="006F650C"/>
    <w:rsid w:val="00723017"/>
    <w:rsid w:val="00735A47"/>
    <w:rsid w:val="00745F82"/>
    <w:rsid w:val="00763EDD"/>
    <w:rsid w:val="007C73D3"/>
    <w:rsid w:val="008023F0"/>
    <w:rsid w:val="00834B6E"/>
    <w:rsid w:val="008404A9"/>
    <w:rsid w:val="00843AEC"/>
    <w:rsid w:val="008A0D45"/>
    <w:rsid w:val="008C0814"/>
    <w:rsid w:val="008C19FC"/>
    <w:rsid w:val="008C3AFA"/>
    <w:rsid w:val="00906500"/>
    <w:rsid w:val="00920007"/>
    <w:rsid w:val="00944115"/>
    <w:rsid w:val="00954758"/>
    <w:rsid w:val="00960AF3"/>
    <w:rsid w:val="00967538"/>
    <w:rsid w:val="009714B3"/>
    <w:rsid w:val="00974E55"/>
    <w:rsid w:val="00980F74"/>
    <w:rsid w:val="00984E49"/>
    <w:rsid w:val="009A308E"/>
    <w:rsid w:val="009A3642"/>
    <w:rsid w:val="009C2DC9"/>
    <w:rsid w:val="009D5193"/>
    <w:rsid w:val="009F60F7"/>
    <w:rsid w:val="00A07BB5"/>
    <w:rsid w:val="00A13E77"/>
    <w:rsid w:val="00A41136"/>
    <w:rsid w:val="00A65FAC"/>
    <w:rsid w:val="00A81D17"/>
    <w:rsid w:val="00A9712A"/>
    <w:rsid w:val="00AC2EE8"/>
    <w:rsid w:val="00AE4EDF"/>
    <w:rsid w:val="00AF0369"/>
    <w:rsid w:val="00AF1B1C"/>
    <w:rsid w:val="00AF5D2B"/>
    <w:rsid w:val="00B02883"/>
    <w:rsid w:val="00B10681"/>
    <w:rsid w:val="00B13384"/>
    <w:rsid w:val="00B163E0"/>
    <w:rsid w:val="00B2657A"/>
    <w:rsid w:val="00B305B7"/>
    <w:rsid w:val="00B34835"/>
    <w:rsid w:val="00B74F7C"/>
    <w:rsid w:val="00B85850"/>
    <w:rsid w:val="00B95E39"/>
    <w:rsid w:val="00BA6908"/>
    <w:rsid w:val="00BB3110"/>
    <w:rsid w:val="00C01CC0"/>
    <w:rsid w:val="00C13ABA"/>
    <w:rsid w:val="00C168F7"/>
    <w:rsid w:val="00C17C1F"/>
    <w:rsid w:val="00C22173"/>
    <w:rsid w:val="00C3278F"/>
    <w:rsid w:val="00C369C1"/>
    <w:rsid w:val="00C622C9"/>
    <w:rsid w:val="00C63A9F"/>
    <w:rsid w:val="00C665C6"/>
    <w:rsid w:val="00C6758E"/>
    <w:rsid w:val="00CB021C"/>
    <w:rsid w:val="00CC5676"/>
    <w:rsid w:val="00CD129A"/>
    <w:rsid w:val="00CF6228"/>
    <w:rsid w:val="00D0145C"/>
    <w:rsid w:val="00D23CD5"/>
    <w:rsid w:val="00D34C54"/>
    <w:rsid w:val="00D43F65"/>
    <w:rsid w:val="00D55D20"/>
    <w:rsid w:val="00D6146B"/>
    <w:rsid w:val="00D92172"/>
    <w:rsid w:val="00DB03DD"/>
    <w:rsid w:val="00DB1291"/>
    <w:rsid w:val="00DB7AA8"/>
    <w:rsid w:val="00DC0E9F"/>
    <w:rsid w:val="00DC2EDE"/>
    <w:rsid w:val="00DC4AED"/>
    <w:rsid w:val="00DD68DC"/>
    <w:rsid w:val="00DE0EBE"/>
    <w:rsid w:val="00DE7A36"/>
    <w:rsid w:val="00E14D04"/>
    <w:rsid w:val="00E17A22"/>
    <w:rsid w:val="00E72F54"/>
    <w:rsid w:val="00E75829"/>
    <w:rsid w:val="00E90491"/>
    <w:rsid w:val="00E963EF"/>
    <w:rsid w:val="00EC5313"/>
    <w:rsid w:val="00ED3874"/>
    <w:rsid w:val="00ED5538"/>
    <w:rsid w:val="00EE4050"/>
    <w:rsid w:val="00EF2109"/>
    <w:rsid w:val="00F065D9"/>
    <w:rsid w:val="00F149CB"/>
    <w:rsid w:val="00F563EB"/>
    <w:rsid w:val="00F66AAA"/>
    <w:rsid w:val="00F7010D"/>
    <w:rsid w:val="00F73B28"/>
    <w:rsid w:val="00F75A09"/>
    <w:rsid w:val="00F93C5C"/>
    <w:rsid w:val="00FA092C"/>
    <w:rsid w:val="00FE134D"/>
    <w:rsid w:val="00FE31C0"/>
    <w:rsid w:val="00FF4A2A"/>
    <w:rsid w:val="104526DA"/>
    <w:rsid w:val="12191F51"/>
    <w:rsid w:val="16706A3A"/>
    <w:rsid w:val="1E95771D"/>
    <w:rsid w:val="1F55EAE5"/>
    <w:rsid w:val="292067D0"/>
    <w:rsid w:val="3F408378"/>
    <w:rsid w:val="40700427"/>
    <w:rsid w:val="50B5BA47"/>
    <w:rsid w:val="512D5E15"/>
    <w:rsid w:val="59270B63"/>
    <w:rsid w:val="5D9DFFB1"/>
    <w:rsid w:val="609B7471"/>
    <w:rsid w:val="63374CB6"/>
    <w:rsid w:val="69339FAC"/>
    <w:rsid w:val="728899CD"/>
    <w:rsid w:val="74AC37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3A11E"/>
  <w15:chartTrackingRefBased/>
  <w15:docId w15:val="{A6F0BC23-DA7E-4A93-87C0-73A0002A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34B6E"/>
    <w:pPr>
      <w:suppressAutoHyphens/>
      <w:spacing w:after="0" w:line="240" w:lineRule="auto"/>
    </w:pPr>
    <w:rPr>
      <w:rFonts w:ascii="Times New Roman" w:eastAsia="Calibri" w:hAnsi="Times New Roman" w:cs="Times New Roman"/>
      <w:color w:val="00000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piszn">
    <w:name w:val="spiszn"/>
    <w:basedOn w:val="Standardnpsmoodstavce"/>
    <w:qFormat/>
    <w:rsid w:val="00834B6E"/>
  </w:style>
  <w:style w:type="paragraph" w:customStyle="1" w:styleId="Prvniuroven">
    <w:name w:val="Prvni_uroven"/>
    <w:basedOn w:val="Normln"/>
    <w:next w:val="uroven2"/>
    <w:rsid w:val="00834B6E"/>
    <w:pPr>
      <w:keepNext/>
      <w:keepLines/>
      <w:widowControl w:val="0"/>
      <w:numPr>
        <w:numId w:val="7"/>
      </w:numPr>
      <w:suppressAutoHyphens w:val="0"/>
      <w:spacing w:before="480" w:after="240" w:line="280" w:lineRule="exact"/>
      <w:jc w:val="both"/>
      <w:outlineLvl w:val="0"/>
    </w:pPr>
    <w:rPr>
      <w:rFonts w:ascii="Palatino Linotype" w:eastAsia="Times New Roman" w:hAnsi="Palatino Linotype"/>
      <w:b/>
      <w:caps/>
      <w:color w:val="auto"/>
    </w:rPr>
  </w:style>
  <w:style w:type="paragraph" w:customStyle="1" w:styleId="uroven2">
    <w:name w:val="uroven_2"/>
    <w:basedOn w:val="Normln"/>
    <w:rsid w:val="00834B6E"/>
    <w:pPr>
      <w:widowControl w:val="0"/>
      <w:numPr>
        <w:ilvl w:val="1"/>
        <w:numId w:val="7"/>
      </w:numPr>
      <w:suppressAutoHyphens w:val="0"/>
      <w:spacing w:before="240" w:after="240" w:line="300" w:lineRule="atLeast"/>
      <w:jc w:val="both"/>
      <w:outlineLvl w:val="1"/>
    </w:pPr>
    <w:rPr>
      <w:rFonts w:ascii="Palatino Linotype" w:eastAsia="Times New Roman" w:hAnsi="Palatino Linotype"/>
      <w:color w:val="auto"/>
    </w:rPr>
  </w:style>
  <w:style w:type="character" w:styleId="Hypertextovodkaz">
    <w:name w:val="Hyperlink"/>
    <w:basedOn w:val="Standardnpsmoodstavce"/>
    <w:uiPriority w:val="99"/>
    <w:unhideWhenUsed/>
    <w:rsid w:val="00834B6E"/>
    <w:rPr>
      <w:color w:val="0563C1" w:themeColor="hyperlink"/>
      <w:u w:val="single"/>
    </w:rPr>
  </w:style>
  <w:style w:type="paragraph" w:styleId="Odstavecseseznamem">
    <w:name w:val="List Paragraph"/>
    <w:basedOn w:val="Normln"/>
    <w:uiPriority w:val="34"/>
    <w:qFormat/>
    <w:pPr>
      <w:ind w:left="720"/>
      <w:contextualSpacing/>
    </w:pPr>
  </w:style>
  <w:style w:type="character" w:styleId="Odkaznakoment">
    <w:name w:val="annotation reference"/>
    <w:basedOn w:val="Standardnpsmoodstavce"/>
    <w:uiPriority w:val="99"/>
    <w:semiHidden/>
    <w:unhideWhenUsed/>
    <w:rsid w:val="00296CE2"/>
    <w:rPr>
      <w:sz w:val="16"/>
      <w:szCs w:val="16"/>
    </w:rPr>
  </w:style>
  <w:style w:type="paragraph" w:styleId="Textkomente">
    <w:name w:val="annotation text"/>
    <w:basedOn w:val="Normln"/>
    <w:link w:val="TextkomenteChar"/>
    <w:uiPriority w:val="99"/>
    <w:unhideWhenUsed/>
    <w:rsid w:val="00296CE2"/>
    <w:rPr>
      <w:sz w:val="20"/>
      <w:szCs w:val="20"/>
    </w:rPr>
  </w:style>
  <w:style w:type="character" w:customStyle="1" w:styleId="TextkomenteChar">
    <w:name w:val="Text komentáře Char"/>
    <w:basedOn w:val="Standardnpsmoodstavce"/>
    <w:link w:val="Textkomente"/>
    <w:uiPriority w:val="99"/>
    <w:rsid w:val="00296CE2"/>
    <w:rPr>
      <w:rFonts w:ascii="Times New Roman" w:eastAsia="Calibri" w:hAnsi="Times New Roman" w:cs="Times New Roman"/>
      <w:color w:val="000000"/>
      <w:sz w:val="20"/>
      <w:szCs w:val="20"/>
      <w:lang w:eastAsia="cs-CZ"/>
    </w:rPr>
  </w:style>
  <w:style w:type="paragraph" w:styleId="Pedmtkomente">
    <w:name w:val="annotation subject"/>
    <w:basedOn w:val="Textkomente"/>
    <w:next w:val="Textkomente"/>
    <w:link w:val="PedmtkomenteChar"/>
    <w:uiPriority w:val="99"/>
    <w:semiHidden/>
    <w:unhideWhenUsed/>
    <w:rsid w:val="00053CD3"/>
    <w:rPr>
      <w:b/>
      <w:bCs/>
    </w:rPr>
  </w:style>
  <w:style w:type="character" w:customStyle="1" w:styleId="PedmtkomenteChar">
    <w:name w:val="Předmět komentáře Char"/>
    <w:basedOn w:val="TextkomenteChar"/>
    <w:link w:val="Pedmtkomente"/>
    <w:uiPriority w:val="99"/>
    <w:semiHidden/>
    <w:rsid w:val="00053CD3"/>
    <w:rPr>
      <w:rFonts w:ascii="Times New Roman" w:eastAsia="Calibri" w:hAnsi="Times New Roman" w:cs="Times New Roman"/>
      <w:b/>
      <w:bCs/>
      <w:color w:val="000000"/>
      <w:sz w:val="20"/>
      <w:szCs w:val="20"/>
      <w:lang w:eastAsia="cs-CZ"/>
    </w:rPr>
  </w:style>
  <w:style w:type="character" w:styleId="Nevyeenzmnka">
    <w:name w:val="Unresolved Mention"/>
    <w:basedOn w:val="Standardnpsmoodstavce"/>
    <w:uiPriority w:val="99"/>
    <w:semiHidden/>
    <w:unhideWhenUsed/>
    <w:rsid w:val="00C67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oice@packeta.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199f2e-d62c-4c93-accc-8ddd8370383a" xsi:nil="true"/>
    <lcf76f155ced4ddcb4097134ff3c332f xmlns="84de0df3-f73b-4099-9a8f-6634054612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874CDF30B6BEF4CA2BB61C96CB68DEB" ma:contentTypeVersion="18" ma:contentTypeDescription="Vytvoří nový dokument" ma:contentTypeScope="" ma:versionID="15fb7f53d8abf44aff59db5f5ce931a7">
  <xsd:schema xmlns:xsd="http://www.w3.org/2001/XMLSchema" xmlns:xs="http://www.w3.org/2001/XMLSchema" xmlns:p="http://schemas.microsoft.com/office/2006/metadata/properties" xmlns:ns2="84de0df3-f73b-4099-9a8f-663405461298" xmlns:ns3="aa199f2e-d62c-4c93-accc-8ddd8370383a" targetNamespace="http://schemas.microsoft.com/office/2006/metadata/properties" ma:root="true" ma:fieldsID="02cb08359497cb1a2a0743a2c60954ff" ns2:_="" ns3:_="">
    <xsd:import namespace="84de0df3-f73b-4099-9a8f-663405461298"/>
    <xsd:import namespace="aa199f2e-d62c-4c93-accc-8ddd837038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0df3-f73b-4099-9a8f-663405461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1459aebf-e181-433c-b184-c8afdabca7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99f2e-d62c-4c93-accc-8ddd8370383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9bcb542a-6d8e-4b82-82e2-6a5c91431624}" ma:internalName="TaxCatchAll" ma:showField="CatchAllData" ma:web="aa199f2e-d62c-4c93-accc-8ddd837038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4D7A1-0428-4A02-B719-AA0FA6609224}">
  <ds:schemaRefs>
    <ds:schemaRef ds:uri="http://schemas.microsoft.com/office/2006/metadata/properties"/>
    <ds:schemaRef ds:uri="http://schemas.microsoft.com/office/infopath/2007/PartnerControls"/>
    <ds:schemaRef ds:uri="aa199f2e-d62c-4c93-accc-8ddd8370383a"/>
    <ds:schemaRef ds:uri="84de0df3-f73b-4099-9a8f-663405461298"/>
  </ds:schemaRefs>
</ds:datastoreItem>
</file>

<file path=customXml/itemProps2.xml><?xml version="1.0" encoding="utf-8"?>
<ds:datastoreItem xmlns:ds="http://schemas.openxmlformats.org/officeDocument/2006/customXml" ds:itemID="{4E436F74-B01A-4BAB-81B1-74055936A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e0df3-f73b-4099-9a8f-663405461298"/>
    <ds:schemaRef ds:uri="aa199f2e-d62c-4c93-accc-8ddd83703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BBE98-9FF4-4B7B-9485-40211118DD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682</Words>
  <Characters>4028</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Josefína Perlíková</dc:creator>
  <cp:keywords/>
  <dc:description/>
  <cp:lastModifiedBy>Petr Tryščuk</cp:lastModifiedBy>
  <cp:revision>34</cp:revision>
  <cp:lastPrinted>2026-07-23T18:22:00Z</cp:lastPrinted>
  <dcterms:created xsi:type="dcterms:W3CDTF">2026-08-13T10:29:00Z</dcterms:created>
  <dcterms:modified xsi:type="dcterms:W3CDTF">2026-08-22T20:32:00Z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0x010100B874CDF30B6BEF4CA2BB61C96CB68DEB</vt:lpwstr>
  </property>
  <property fmtid="{D5CDD505-2E9C-101B-9397-08002B2CF9AE}" pid="3" name="MediaServiceImageTags">
    <vt:lpwstr/>
  </property>
  <property fmtid="{D5CDD505-2E9C-101B-9397-08002B2CF9AE}" pid="4" name="docLang">
    <vt:lpwstr>cs</vt:lpwstr>
  </property>
</Properties>
</file>