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CB6DC" w14:textId="77777777" w:rsidR="00DC6CA9" w:rsidRPr="00DC6CA9" w:rsidRDefault="00DC6CA9" w:rsidP="00DC6CA9">
      <w:pPr>
        <w:jc w:val="center"/>
        <w:rPr>
          <w:b/>
          <w:sz w:val="48"/>
          <w:szCs w:val="48"/>
        </w:rPr>
      </w:pPr>
      <w:r w:rsidRPr="00DC6CA9">
        <w:rPr>
          <w:b/>
          <w:sz w:val="48"/>
          <w:szCs w:val="48"/>
        </w:rPr>
        <w:t>Smlouva o právu provést stavbu</w:t>
      </w:r>
    </w:p>
    <w:p w14:paraId="42FFFB26" w14:textId="77777777" w:rsidR="00DC6CA9" w:rsidRDefault="00DC6CA9" w:rsidP="00DC6CA9">
      <w:pPr>
        <w:jc w:val="center"/>
      </w:pPr>
      <w:r>
        <w:t>dle § 1746 odst. 2 zák. č.89/2012 Sb., občanský zákoník</w:t>
      </w:r>
    </w:p>
    <w:p w14:paraId="7152C9DA" w14:textId="77777777" w:rsidR="00DC6CA9" w:rsidRDefault="00DC6CA9" w:rsidP="00DC6CA9">
      <w:pPr>
        <w:jc w:val="center"/>
      </w:pPr>
    </w:p>
    <w:p w14:paraId="1016A35D" w14:textId="77777777" w:rsidR="00DC6CA9" w:rsidRPr="008928C2" w:rsidRDefault="00DC6CA9" w:rsidP="00DC6CA9">
      <w:r>
        <w:t>kterou pro účely</w:t>
      </w:r>
    </w:p>
    <w:p w14:paraId="4F85E14E" w14:textId="77777777" w:rsidR="00DC6CA9" w:rsidRPr="00CB4DD3" w:rsidRDefault="00DC6CA9" w:rsidP="00DC6CA9">
      <w:r w:rsidRPr="00CB4DD3">
        <w:t>ust. § 86 odst. 2 písm. a) (územní rozhodnutí)</w:t>
      </w:r>
      <w:r>
        <w:t>*</w:t>
      </w:r>
    </w:p>
    <w:p w14:paraId="5E2141DB" w14:textId="77777777" w:rsidR="00DC6CA9" w:rsidRPr="00CB4DD3" w:rsidRDefault="00DC6CA9" w:rsidP="00DC6CA9">
      <w:r w:rsidRPr="00CB4DD3">
        <w:t>ust. § 96 odst. 3 písm. a) (územní souhlas)</w:t>
      </w:r>
      <w:r>
        <w:t>*</w:t>
      </w:r>
    </w:p>
    <w:p w14:paraId="3CE84434" w14:textId="77777777" w:rsidR="00DC6CA9" w:rsidRPr="00CB4DD3" w:rsidRDefault="00DC6CA9" w:rsidP="00DC6CA9">
      <w:r w:rsidRPr="00CB4DD3">
        <w:t>ust. § 105 odst. 1 (ohlášení)</w:t>
      </w:r>
      <w:r>
        <w:t>*</w:t>
      </w:r>
    </w:p>
    <w:p w14:paraId="358D49F8" w14:textId="77777777" w:rsidR="00DC6CA9" w:rsidRPr="00CB4DD3" w:rsidRDefault="00DC6CA9" w:rsidP="00DC6CA9">
      <w:r w:rsidRPr="00CB4DD3">
        <w:t>ust. § 110 odst. 2 písm. a) (stavební povolení)</w:t>
      </w:r>
      <w:r>
        <w:t>*</w:t>
      </w:r>
    </w:p>
    <w:p w14:paraId="085B8916" w14:textId="77777777" w:rsidR="00DC6CA9" w:rsidRPr="00CB4DD3" w:rsidRDefault="00DC6CA9" w:rsidP="00DC6CA9">
      <w:r>
        <w:t>z</w:t>
      </w:r>
      <w:r w:rsidRPr="00CB4DD3">
        <w:t>ákona č. 183/2006 Sb., o územním plánování a stavební</w:t>
      </w:r>
      <w:r>
        <w:t>m</w:t>
      </w:r>
      <w:r w:rsidRPr="00CB4DD3">
        <w:t xml:space="preserve"> řádu,</w:t>
      </w:r>
      <w:r>
        <w:t xml:space="preserve"> v platném znění, uzavřeli tito účastníci:</w:t>
      </w:r>
    </w:p>
    <w:p w14:paraId="3AA6CA3D" w14:textId="77777777" w:rsidR="00DC6CA9" w:rsidRPr="00CB4DD3" w:rsidRDefault="00DC6CA9" w:rsidP="00DC6CA9"/>
    <w:p w14:paraId="2BA9574F" w14:textId="77777777" w:rsidR="00DC6CA9" w:rsidRPr="00CB4DD3" w:rsidRDefault="00DC6CA9" w:rsidP="00DC6CA9"/>
    <w:p w14:paraId="1A8740AD" w14:textId="77777777" w:rsidR="00DC6CA9" w:rsidRDefault="00DC6CA9" w:rsidP="00DC6CA9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Obec Bělkovice - Lašťany </w:t>
      </w:r>
    </w:p>
    <w:p w14:paraId="51C8F18E" w14:textId="77777777" w:rsidR="00DC6CA9" w:rsidRDefault="00DC6CA9" w:rsidP="00DC6CA9">
      <w:pPr>
        <w:autoSpaceDE w:val="0"/>
        <w:autoSpaceDN w:val="0"/>
        <w:adjustRightInd w:val="0"/>
        <w:jc w:val="both"/>
      </w:pPr>
      <w:r>
        <w:t>se sídlem: Bělkovice – Lašťany 139, 78316 Bělkovice - Lašťany</w:t>
      </w:r>
    </w:p>
    <w:p w14:paraId="24E7C415" w14:textId="77777777" w:rsidR="00DC6CA9" w:rsidRDefault="00DC6CA9" w:rsidP="00DC6CA9">
      <w:pPr>
        <w:autoSpaceDE w:val="0"/>
        <w:autoSpaceDN w:val="0"/>
        <w:adjustRightInd w:val="0"/>
        <w:jc w:val="both"/>
      </w:pPr>
      <w:r>
        <w:t>IČ: 00298654</w:t>
      </w:r>
    </w:p>
    <w:p w14:paraId="6A5A17E4" w14:textId="77777777" w:rsidR="00DC6CA9" w:rsidRDefault="00DC6CA9" w:rsidP="00DC6CA9">
      <w:pPr>
        <w:autoSpaceDE w:val="0"/>
        <w:autoSpaceDN w:val="0"/>
        <w:adjustRightInd w:val="0"/>
        <w:jc w:val="both"/>
      </w:pPr>
      <w:r>
        <w:t xml:space="preserve">stoupení: </w:t>
      </w:r>
      <w:r>
        <w:rPr>
          <w:bCs/>
        </w:rPr>
        <w:t>Ing. Tomáš Němčic, starosta obce</w:t>
      </w:r>
    </w:p>
    <w:p w14:paraId="1D5383DC" w14:textId="77777777" w:rsidR="00DC6CA9" w:rsidRPr="00CB4DD3" w:rsidRDefault="00DC6CA9" w:rsidP="00DC6CA9">
      <w:pPr>
        <w:rPr>
          <w:b/>
        </w:rPr>
      </w:pPr>
      <w:r w:rsidRPr="00CB4DD3">
        <w:t xml:space="preserve">dále jen </w:t>
      </w:r>
      <w:r w:rsidRPr="00CB4DD3">
        <w:rPr>
          <w:b/>
        </w:rPr>
        <w:t>„vlastník nemovit</w:t>
      </w:r>
      <w:r>
        <w:rPr>
          <w:b/>
        </w:rPr>
        <w:t>é věci</w:t>
      </w:r>
      <w:r w:rsidRPr="00CB4DD3">
        <w:rPr>
          <w:b/>
        </w:rPr>
        <w:t>“</w:t>
      </w:r>
    </w:p>
    <w:p w14:paraId="27F65655" w14:textId="77777777" w:rsidR="00DC6CA9" w:rsidRPr="00CB4DD3" w:rsidRDefault="00DC6CA9" w:rsidP="00DC6CA9"/>
    <w:p w14:paraId="305AB254" w14:textId="77777777" w:rsidR="00DC6CA9" w:rsidRPr="00DC6CA9" w:rsidRDefault="00DC6CA9" w:rsidP="00DC6CA9">
      <w:pPr>
        <w:jc w:val="both"/>
      </w:pPr>
      <w:r w:rsidRPr="00DC6CA9">
        <w:t>a</w:t>
      </w:r>
    </w:p>
    <w:p w14:paraId="227803E1" w14:textId="77777777" w:rsidR="00DC6CA9" w:rsidRDefault="00DC6CA9" w:rsidP="00DC6CA9">
      <w:pPr>
        <w:ind w:left="180" w:hanging="180"/>
        <w:jc w:val="both"/>
      </w:pPr>
    </w:p>
    <w:p w14:paraId="71398D87" w14:textId="2D60EE36" w:rsidR="00937009" w:rsidRDefault="00BA3238" w:rsidP="00937009">
      <w:pPr>
        <w:rPr>
          <w:b/>
          <w:bCs/>
          <w:color w:val="000000"/>
        </w:rPr>
      </w:pPr>
      <w:r>
        <w:rPr>
          <w:b/>
          <w:bCs/>
          <w:color w:val="000000"/>
        </w:rPr>
        <w:t>pan</w:t>
      </w:r>
      <w:r w:rsidR="006C1773">
        <w:rPr>
          <w:b/>
          <w:bCs/>
          <w:color w:val="000000"/>
        </w:rPr>
        <w:t xml:space="preserve">í </w:t>
      </w:r>
      <w:r w:rsidR="000448B6">
        <w:rPr>
          <w:b/>
          <w:bCs/>
          <w:color w:val="000000"/>
        </w:rPr>
        <w:t xml:space="preserve">  </w:t>
      </w:r>
    </w:p>
    <w:p w14:paraId="0426AFB8" w14:textId="77777777" w:rsidR="00094396" w:rsidRDefault="00094396" w:rsidP="006C1773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Jarmila Mitáčková, </w:t>
      </w:r>
    </w:p>
    <w:p w14:paraId="6CA3784B" w14:textId="77777777" w:rsidR="00094396" w:rsidRDefault="00094396" w:rsidP="006C1773">
      <w:pPr>
        <w:rPr>
          <w:color w:val="000000"/>
        </w:rPr>
      </w:pPr>
      <w:r w:rsidRPr="00094396">
        <w:rPr>
          <w:color w:val="000000"/>
        </w:rPr>
        <w:t>narozena dne</w:t>
      </w:r>
      <w:r>
        <w:rPr>
          <w:color w:val="000000"/>
        </w:rPr>
        <w:t xml:space="preserve"> </w:t>
      </w:r>
    </w:p>
    <w:p w14:paraId="759C74DF" w14:textId="44F5BB3A" w:rsidR="00094396" w:rsidRDefault="00094396" w:rsidP="00094396">
      <w:pPr>
        <w:rPr>
          <w:color w:val="000000"/>
        </w:rPr>
      </w:pPr>
      <w:r>
        <w:rPr>
          <w:color w:val="000000"/>
        </w:rPr>
        <w:t>trvalé bydliště . Lašťany č. pop. 449, 783 16 Bělkovice – Lašťany</w:t>
      </w:r>
    </w:p>
    <w:p w14:paraId="15313136" w14:textId="4B817734" w:rsidR="00DC6CA9" w:rsidRPr="00CB4DD3" w:rsidRDefault="00094396" w:rsidP="00094396">
      <w:r>
        <w:rPr>
          <w:color w:val="000000"/>
        </w:rPr>
        <w:t>dá</w:t>
      </w:r>
      <w:r w:rsidR="00DC6CA9" w:rsidRPr="00CB4DD3">
        <w:t xml:space="preserve">le jen </w:t>
      </w:r>
      <w:r w:rsidR="00DC6CA9" w:rsidRPr="00CB4DD3">
        <w:rPr>
          <w:b/>
        </w:rPr>
        <w:t>„stavebník“</w:t>
      </w:r>
      <w:r w:rsidR="00DC6CA9">
        <w:rPr>
          <w:b/>
        </w:rPr>
        <w:tab/>
      </w:r>
      <w:r w:rsidR="00DC6CA9">
        <w:rPr>
          <w:b/>
        </w:rPr>
        <w:tab/>
      </w:r>
      <w:r w:rsidR="00DC6CA9">
        <w:rPr>
          <w:b/>
        </w:rPr>
        <w:tab/>
      </w:r>
    </w:p>
    <w:p w14:paraId="4D4E937F" w14:textId="77777777" w:rsidR="00BA3238" w:rsidRDefault="00BA3238" w:rsidP="00BA3238">
      <w:pPr>
        <w:rPr>
          <w:rFonts w:eastAsiaTheme="minorHAnsi"/>
          <w:color w:val="000000"/>
        </w:rPr>
      </w:pPr>
    </w:p>
    <w:p w14:paraId="5BFC1736" w14:textId="77777777" w:rsidR="00923021" w:rsidRPr="00CB4DD3" w:rsidRDefault="00923021" w:rsidP="00DC6CA9">
      <w:pPr>
        <w:rPr>
          <w:b/>
        </w:rPr>
      </w:pPr>
    </w:p>
    <w:p w14:paraId="71135CA3" w14:textId="77777777" w:rsidR="00DC6CA9" w:rsidRDefault="00DC6CA9" w:rsidP="00DC6CA9">
      <w:pPr>
        <w:jc w:val="center"/>
        <w:rPr>
          <w:b/>
        </w:rPr>
      </w:pPr>
      <w:r w:rsidRPr="00CB4DD3">
        <w:rPr>
          <w:b/>
        </w:rPr>
        <w:t>I.</w:t>
      </w:r>
    </w:p>
    <w:p w14:paraId="0ED5DA3F" w14:textId="77777777" w:rsidR="00DC6CA9" w:rsidRDefault="00DC6CA9" w:rsidP="00DC6CA9">
      <w:pPr>
        <w:jc w:val="center"/>
        <w:rPr>
          <w:b/>
        </w:rPr>
      </w:pPr>
      <w:r>
        <w:rPr>
          <w:b/>
        </w:rPr>
        <w:t>Úvodní ustanovení</w:t>
      </w:r>
    </w:p>
    <w:p w14:paraId="3D224E45" w14:textId="77777777" w:rsidR="00DC6CA9" w:rsidRPr="00CB4DD3" w:rsidRDefault="00DC6CA9" w:rsidP="00DC6CA9">
      <w:pPr>
        <w:jc w:val="center"/>
        <w:rPr>
          <w:b/>
        </w:rPr>
      </w:pPr>
    </w:p>
    <w:p w14:paraId="68218D6C" w14:textId="24BAD313" w:rsidR="00DC6CA9" w:rsidRDefault="00DC6CA9" w:rsidP="00DC6CA9">
      <w:pPr>
        <w:jc w:val="both"/>
      </w:pPr>
      <w:r w:rsidRPr="002B2009">
        <w:rPr>
          <w:b/>
        </w:rPr>
        <w:t>Vlastník nemovi</w:t>
      </w:r>
      <w:r>
        <w:rPr>
          <w:b/>
        </w:rPr>
        <w:t>té věci</w:t>
      </w:r>
      <w:r w:rsidR="002E3022">
        <w:rPr>
          <w:b/>
        </w:rPr>
        <w:t xml:space="preserve"> </w:t>
      </w:r>
      <w:r w:rsidRPr="00CB4DD3">
        <w:t>je</w:t>
      </w:r>
      <w:r>
        <w:t> </w:t>
      </w:r>
      <w:r w:rsidRPr="00CB4DD3">
        <w:t>vlastníkem</w:t>
      </w:r>
      <w:r>
        <w:t> </w:t>
      </w:r>
      <w:r w:rsidRPr="00CB4DD3">
        <w:t>těchto</w:t>
      </w:r>
      <w:r>
        <w:t> </w:t>
      </w:r>
      <w:r w:rsidRPr="00CB4DD3">
        <w:t>nemovit</w:t>
      </w:r>
      <w:r w:rsidR="00E92ADD">
        <w:t>ých věcí</w:t>
      </w:r>
      <w:r>
        <w:t> - pozemk</w:t>
      </w:r>
      <w:r w:rsidR="006C1773">
        <w:t>ů</w:t>
      </w:r>
      <w:r>
        <w:t>:</w:t>
      </w:r>
    </w:p>
    <w:p w14:paraId="6A3B58B3" w14:textId="1429AF37" w:rsidR="00937009" w:rsidRDefault="00937009" w:rsidP="00937009">
      <w:pPr>
        <w:jc w:val="both"/>
        <w:rPr>
          <w:color w:val="000000"/>
        </w:rPr>
      </w:pPr>
      <w:r>
        <w:rPr>
          <w:b/>
          <w:color w:val="000000"/>
        </w:rPr>
        <w:t>parc.</w:t>
      </w:r>
      <w:r w:rsidR="00D1593E">
        <w:rPr>
          <w:b/>
          <w:color w:val="000000"/>
        </w:rPr>
        <w:t xml:space="preserve"> </w:t>
      </w:r>
      <w:r>
        <w:rPr>
          <w:b/>
          <w:color w:val="000000"/>
        </w:rPr>
        <w:t xml:space="preserve">č. </w:t>
      </w:r>
      <w:r w:rsidR="00094396">
        <w:rPr>
          <w:b/>
          <w:color w:val="000000"/>
        </w:rPr>
        <w:t>865</w:t>
      </w:r>
      <w:r>
        <w:rPr>
          <w:b/>
          <w:color w:val="000000"/>
        </w:rPr>
        <w:t xml:space="preserve">, v katastrálním území </w:t>
      </w:r>
      <w:r w:rsidR="00D1593E">
        <w:rPr>
          <w:b/>
          <w:color w:val="000000"/>
        </w:rPr>
        <w:t>Lašťany</w:t>
      </w:r>
      <w:r>
        <w:rPr>
          <w:color w:val="000000"/>
        </w:rPr>
        <w:t xml:space="preserve">. Uvedený pozemek je zapsán na listu vlastnictví </w:t>
      </w:r>
      <w:r>
        <w:rPr>
          <w:b/>
          <w:color w:val="000000"/>
        </w:rPr>
        <w:t>č.</w:t>
      </w:r>
      <w:r>
        <w:rPr>
          <w:b/>
          <w:color w:val="000000"/>
          <w:shd w:val="clear" w:color="auto" w:fill="FFFFFF"/>
        </w:rPr>
        <w:t xml:space="preserve"> 10001 </w:t>
      </w:r>
      <w:r>
        <w:rPr>
          <w:color w:val="000000"/>
        </w:rPr>
        <w:t xml:space="preserve">pro k.ú. </w:t>
      </w:r>
      <w:r>
        <w:rPr>
          <w:b/>
          <w:bCs/>
          <w:color w:val="000000"/>
        </w:rPr>
        <w:t>Lašťany,</w:t>
      </w:r>
      <w:r>
        <w:rPr>
          <w:color w:val="000000"/>
        </w:rPr>
        <w:t xml:space="preserve"> obec Bělkovice-Lašťany, okres Olomouc, vedeném u Katastrálního úřadu pro Olomoucký kraj, katastrální pracoviště Olomouc (dále jen „dotčený pozemek“).</w:t>
      </w:r>
    </w:p>
    <w:p w14:paraId="01C6BD86" w14:textId="77777777" w:rsidR="00923021" w:rsidRPr="00CB4DD3" w:rsidRDefault="00923021" w:rsidP="00DC6CA9">
      <w:pPr>
        <w:jc w:val="both"/>
      </w:pPr>
    </w:p>
    <w:p w14:paraId="40615FC6" w14:textId="77777777" w:rsidR="00DC6CA9" w:rsidRDefault="00DC6CA9" w:rsidP="00DC6CA9">
      <w:pPr>
        <w:jc w:val="center"/>
        <w:rPr>
          <w:b/>
        </w:rPr>
      </w:pPr>
      <w:r w:rsidRPr="00CB4DD3">
        <w:rPr>
          <w:b/>
        </w:rPr>
        <w:t>II.</w:t>
      </w:r>
    </w:p>
    <w:p w14:paraId="72A3FB35" w14:textId="77777777" w:rsidR="00DC6CA9" w:rsidRDefault="00DC6CA9" w:rsidP="00DC6CA9">
      <w:pPr>
        <w:jc w:val="center"/>
        <w:rPr>
          <w:b/>
        </w:rPr>
      </w:pPr>
      <w:r>
        <w:rPr>
          <w:b/>
        </w:rPr>
        <w:t>Předmět smlouvy</w:t>
      </w:r>
    </w:p>
    <w:p w14:paraId="17E90DA7" w14:textId="77777777" w:rsidR="00DC6CA9" w:rsidRPr="00CB4DD3" w:rsidRDefault="00DC6CA9" w:rsidP="00DC6CA9">
      <w:pPr>
        <w:jc w:val="center"/>
        <w:rPr>
          <w:b/>
        </w:rPr>
      </w:pPr>
    </w:p>
    <w:p w14:paraId="62BD7AA2" w14:textId="1A579AA4" w:rsidR="00DC6CA9" w:rsidRDefault="00DC6CA9" w:rsidP="0062640C">
      <w:pPr>
        <w:ind w:left="284" w:hanging="284"/>
        <w:jc w:val="both"/>
        <w:rPr>
          <w:rFonts w:eastAsia="Arial"/>
        </w:rPr>
      </w:pPr>
      <w:r w:rsidRPr="00BA3238">
        <w:rPr>
          <w:bCs/>
        </w:rPr>
        <w:t>1.</w:t>
      </w:r>
      <w:r>
        <w:rPr>
          <w:b/>
        </w:rPr>
        <w:t xml:space="preserve"> </w:t>
      </w:r>
      <w:r w:rsidRPr="002B2009">
        <w:rPr>
          <w:b/>
        </w:rPr>
        <w:t>Stavebník</w:t>
      </w:r>
      <w:r w:rsidRPr="00CB4DD3">
        <w:t xml:space="preserve"> hodlá na nemov</w:t>
      </w:r>
      <w:r>
        <w:t>it</w:t>
      </w:r>
      <w:r w:rsidR="00BA3238">
        <w:t>é</w:t>
      </w:r>
      <w:r>
        <w:t xml:space="preserve"> věc</w:t>
      </w:r>
      <w:r w:rsidR="00BA3238">
        <w:t>i</w:t>
      </w:r>
      <w:r w:rsidRPr="00CB4DD3">
        <w:t xml:space="preserve"> (pozem</w:t>
      </w:r>
      <w:r w:rsidR="00BA3238">
        <w:t>ku</w:t>
      </w:r>
      <w:r w:rsidRPr="00CB4DD3">
        <w:t>) uveden</w:t>
      </w:r>
      <w:r w:rsidR="00BA3238">
        <w:t>ém</w:t>
      </w:r>
      <w:r w:rsidRPr="00CB4DD3">
        <w:t xml:space="preserve"> v čl. I. této smlouvy realizovat</w:t>
      </w:r>
      <w:r>
        <w:t xml:space="preserve"> </w:t>
      </w:r>
      <w:r w:rsidRPr="00CB4DD3">
        <w:t xml:space="preserve">stavbu: </w:t>
      </w:r>
      <w:r w:rsidR="00937009" w:rsidRPr="00937009">
        <w:rPr>
          <w:b/>
        </w:rPr>
        <w:t xml:space="preserve">„přípojka </w:t>
      </w:r>
      <w:r w:rsidR="00D1593E">
        <w:rPr>
          <w:b/>
        </w:rPr>
        <w:t>plynovodu</w:t>
      </w:r>
      <w:r w:rsidR="00937009" w:rsidRPr="00937009">
        <w:rPr>
          <w:b/>
        </w:rPr>
        <w:t>“</w:t>
      </w:r>
      <w:r w:rsidR="00937009">
        <w:rPr>
          <w:b/>
        </w:rPr>
        <w:t xml:space="preserve"> </w:t>
      </w:r>
      <w:r w:rsidR="00937009">
        <w:t>pro plánovan</w:t>
      </w:r>
      <w:r w:rsidR="003945F3">
        <w:t>é</w:t>
      </w:r>
      <w:r w:rsidR="00937009">
        <w:t xml:space="preserve"> </w:t>
      </w:r>
      <w:r w:rsidR="003945F3">
        <w:t xml:space="preserve">připojení </w:t>
      </w:r>
      <w:r w:rsidR="00937009">
        <w:t xml:space="preserve">rodinného domu </w:t>
      </w:r>
      <w:r w:rsidR="006C1773">
        <w:t>č.p.</w:t>
      </w:r>
      <w:r w:rsidR="00EF5316">
        <w:t xml:space="preserve"> </w:t>
      </w:r>
      <w:r w:rsidR="00094396">
        <w:t>449</w:t>
      </w:r>
      <w:r w:rsidR="006C1773">
        <w:t xml:space="preserve"> </w:t>
      </w:r>
      <w:r w:rsidR="00EF5316">
        <w:t xml:space="preserve">     </w:t>
      </w:r>
      <w:r w:rsidR="00937009">
        <w:t>stavebníka</w:t>
      </w:r>
      <w:r w:rsidR="003945F3">
        <w:t xml:space="preserve"> </w:t>
      </w:r>
      <w:r w:rsidR="00A9703A">
        <w:t xml:space="preserve">na </w:t>
      </w:r>
      <w:r w:rsidR="00937009">
        <w:rPr>
          <w:rFonts w:eastAsia="Arial"/>
        </w:rPr>
        <w:t xml:space="preserve">dle </w:t>
      </w:r>
      <w:r w:rsidR="003754FD">
        <w:rPr>
          <w:rFonts w:eastAsia="Arial"/>
        </w:rPr>
        <w:t xml:space="preserve">zpracované </w:t>
      </w:r>
      <w:r w:rsidR="00937009">
        <w:rPr>
          <w:rFonts w:eastAsia="Arial"/>
        </w:rPr>
        <w:t xml:space="preserve">projektové dokumentace </w:t>
      </w:r>
      <w:r w:rsidR="003754FD">
        <w:rPr>
          <w:rFonts w:eastAsia="Arial"/>
        </w:rPr>
        <w:t xml:space="preserve">pro realizaci stavby přípojky plynu k pozemku parc. č. </w:t>
      </w:r>
      <w:r w:rsidR="00094396">
        <w:rPr>
          <w:rFonts w:eastAsia="Arial"/>
        </w:rPr>
        <w:t>864/1</w:t>
      </w:r>
      <w:r w:rsidR="003754FD">
        <w:rPr>
          <w:rFonts w:eastAsia="Arial"/>
        </w:rPr>
        <w:t xml:space="preserve"> v k.ú. Lašťany.</w:t>
      </w:r>
    </w:p>
    <w:p w14:paraId="03789DEB" w14:textId="77777777" w:rsidR="00A9703A" w:rsidRPr="00937009" w:rsidRDefault="00A9703A" w:rsidP="0062640C">
      <w:pPr>
        <w:ind w:left="284" w:hanging="284"/>
        <w:jc w:val="both"/>
        <w:rPr>
          <w:b/>
        </w:rPr>
      </w:pPr>
    </w:p>
    <w:p w14:paraId="1A16972F" w14:textId="77777777" w:rsidR="00DC6CA9" w:rsidRPr="00FE3E1B" w:rsidRDefault="00DC6CA9" w:rsidP="0062640C">
      <w:pPr>
        <w:ind w:left="284" w:hanging="284"/>
        <w:jc w:val="both"/>
        <w:rPr>
          <w:b/>
        </w:rPr>
      </w:pPr>
      <w:r>
        <w:t xml:space="preserve">Dále jen </w:t>
      </w:r>
      <w:r>
        <w:rPr>
          <w:b/>
        </w:rPr>
        <w:t>„stavba“</w:t>
      </w:r>
    </w:p>
    <w:p w14:paraId="6FB2A2FD" w14:textId="77777777" w:rsidR="00DC6CA9" w:rsidRPr="00CB4DD3" w:rsidRDefault="00DC6CA9" w:rsidP="00DC6CA9">
      <w:pPr>
        <w:jc w:val="both"/>
        <w:rPr>
          <w:b/>
        </w:rPr>
      </w:pPr>
    </w:p>
    <w:p w14:paraId="3323B79A" w14:textId="77777777" w:rsidR="00DC6CA9" w:rsidRDefault="00DC6CA9" w:rsidP="0062640C">
      <w:pPr>
        <w:ind w:left="284" w:hanging="284"/>
        <w:jc w:val="both"/>
      </w:pPr>
      <w:r>
        <w:rPr>
          <w:b/>
        </w:rPr>
        <w:t xml:space="preserve">2. </w:t>
      </w:r>
      <w:r w:rsidRPr="002B2009">
        <w:rPr>
          <w:b/>
        </w:rPr>
        <w:t>Vlastník nemovi</w:t>
      </w:r>
      <w:r>
        <w:rPr>
          <w:b/>
        </w:rPr>
        <w:t>té věci</w:t>
      </w:r>
      <w:r>
        <w:t xml:space="preserve"> </w:t>
      </w:r>
      <w:r w:rsidRPr="00CB4DD3">
        <w:t>souhlasí za podmínek dohodnutých v této smlouvě, aby na nemovit</w:t>
      </w:r>
      <w:r>
        <w:t xml:space="preserve">ých věcech </w:t>
      </w:r>
      <w:r w:rsidRPr="00CB4DD3">
        <w:t xml:space="preserve">(pozemcích) uvedených v čl. I. této smlouvy byla provedena </w:t>
      </w:r>
      <w:r w:rsidRPr="00FE3E1B">
        <w:rPr>
          <w:b/>
        </w:rPr>
        <w:t>stavba</w:t>
      </w:r>
      <w:r w:rsidRPr="00CB4DD3">
        <w:t>.</w:t>
      </w:r>
    </w:p>
    <w:p w14:paraId="7C4753CD" w14:textId="77777777" w:rsidR="00DC6CA9" w:rsidRDefault="00DC6CA9" w:rsidP="00DC6CA9">
      <w:pPr>
        <w:jc w:val="both"/>
      </w:pPr>
    </w:p>
    <w:p w14:paraId="5766DCE7" w14:textId="77777777" w:rsidR="00DC6CA9" w:rsidRPr="00CB4DD3" w:rsidRDefault="00DC6CA9" w:rsidP="0062640C">
      <w:pPr>
        <w:ind w:left="284" w:hanging="284"/>
        <w:jc w:val="both"/>
      </w:pPr>
      <w:r>
        <w:t xml:space="preserve">3. </w:t>
      </w:r>
      <w:r w:rsidRPr="00CB4DD3">
        <w:t xml:space="preserve">Za podmínek této smlouvy vzniká </w:t>
      </w:r>
      <w:r w:rsidRPr="002B2009">
        <w:rPr>
          <w:b/>
        </w:rPr>
        <w:t>stavebníkovi</w:t>
      </w:r>
      <w:r w:rsidRPr="00CB4DD3">
        <w:t xml:space="preserve"> oprávnění zřídit stavbu, vstupovat a vjíždět na nemovi</w:t>
      </w:r>
      <w:r>
        <w:t>té věci</w:t>
      </w:r>
      <w:r w:rsidRPr="00CB4DD3">
        <w:t xml:space="preserve"> (pozemk</w:t>
      </w:r>
      <w:r>
        <w:t>y</w:t>
      </w:r>
      <w:r w:rsidRPr="00CB4DD3">
        <w:t>)</w:t>
      </w:r>
      <w:r>
        <w:t xml:space="preserve"> uvedené v čl. I.</w:t>
      </w:r>
      <w:r w:rsidRPr="00CB4DD3">
        <w:t xml:space="preserve"> v souvislosti se zřizováním </w:t>
      </w:r>
      <w:r w:rsidRPr="00FE3E1B">
        <w:rPr>
          <w:b/>
        </w:rPr>
        <w:t>stavby</w:t>
      </w:r>
      <w:r w:rsidRPr="00CB4DD3">
        <w:t>.</w:t>
      </w:r>
    </w:p>
    <w:p w14:paraId="20356675" w14:textId="77777777" w:rsidR="00DC6CA9" w:rsidRDefault="00DC6CA9" w:rsidP="00DC6CA9">
      <w:pPr>
        <w:jc w:val="both"/>
      </w:pPr>
    </w:p>
    <w:p w14:paraId="3BA8567E" w14:textId="77777777" w:rsidR="00923021" w:rsidRPr="00CB4DD3" w:rsidRDefault="00923021" w:rsidP="00DC6CA9">
      <w:pPr>
        <w:jc w:val="both"/>
      </w:pPr>
    </w:p>
    <w:p w14:paraId="440AFE42" w14:textId="77777777" w:rsidR="00DC6CA9" w:rsidRDefault="002E3022" w:rsidP="00DC6CA9">
      <w:pPr>
        <w:jc w:val="center"/>
        <w:rPr>
          <w:b/>
        </w:rPr>
      </w:pPr>
      <w:r>
        <w:rPr>
          <w:b/>
        </w:rPr>
        <w:t>III</w:t>
      </w:r>
      <w:r w:rsidR="00DC6CA9" w:rsidRPr="00CB4DD3">
        <w:rPr>
          <w:b/>
        </w:rPr>
        <w:t>.</w:t>
      </w:r>
    </w:p>
    <w:p w14:paraId="74C905B0" w14:textId="77777777" w:rsidR="00DC6CA9" w:rsidRDefault="00DC6CA9" w:rsidP="00DC6CA9">
      <w:pPr>
        <w:jc w:val="center"/>
        <w:rPr>
          <w:b/>
        </w:rPr>
      </w:pPr>
      <w:r>
        <w:rPr>
          <w:b/>
        </w:rPr>
        <w:t>Prohlášení vlastníka</w:t>
      </w:r>
    </w:p>
    <w:p w14:paraId="5EEC175D" w14:textId="77777777" w:rsidR="00DC6CA9" w:rsidRPr="00270F18" w:rsidRDefault="00DC6CA9" w:rsidP="00DC6CA9">
      <w:pPr>
        <w:jc w:val="center"/>
        <w:rPr>
          <w:b/>
        </w:rPr>
      </w:pPr>
    </w:p>
    <w:p w14:paraId="634F8C6C" w14:textId="5D16228D" w:rsidR="00937009" w:rsidRPr="00094396" w:rsidRDefault="00DC6CA9" w:rsidP="00DC6CA9">
      <w:pPr>
        <w:jc w:val="both"/>
        <w:rPr>
          <w:color w:val="FF0000"/>
        </w:rPr>
      </w:pPr>
      <w:r w:rsidRPr="00270F18">
        <w:rPr>
          <w:b/>
        </w:rPr>
        <w:t>Vlastník nemovité věci</w:t>
      </w:r>
      <w:r w:rsidRPr="00270F18">
        <w:t xml:space="preserve"> prohlašuje, že tímto vydává </w:t>
      </w:r>
      <w:r w:rsidRPr="00270F18">
        <w:rPr>
          <w:b/>
        </w:rPr>
        <w:t>stavebníkovi</w:t>
      </w:r>
      <w:r w:rsidRPr="00270F18">
        <w:t xml:space="preserve"> souhlas vlastníka s umístěním a zřízením </w:t>
      </w:r>
      <w:r w:rsidRPr="00270F18">
        <w:rPr>
          <w:b/>
        </w:rPr>
        <w:t>stavby</w:t>
      </w:r>
      <w:r w:rsidRPr="00270F18">
        <w:t xml:space="preserve"> na nemovitých věcech (pozem</w:t>
      </w:r>
      <w:r w:rsidR="003945F3" w:rsidRPr="00270F18">
        <w:t>ku</w:t>
      </w:r>
      <w:r w:rsidRPr="00270F18">
        <w:t>)</w:t>
      </w:r>
      <w:r w:rsidRPr="00270F18">
        <w:rPr>
          <w:b/>
        </w:rPr>
        <w:t xml:space="preserve"> </w:t>
      </w:r>
      <w:r w:rsidRPr="00270F18">
        <w:t>uveden</w:t>
      </w:r>
      <w:r w:rsidR="003945F3" w:rsidRPr="00270F18">
        <w:t>ém</w:t>
      </w:r>
      <w:r w:rsidRPr="00270F18">
        <w:t xml:space="preserve"> v čl. I</w:t>
      </w:r>
      <w:r w:rsidRPr="00270F18">
        <w:rPr>
          <w:b/>
        </w:rPr>
        <w:t xml:space="preserve"> </w:t>
      </w:r>
      <w:r w:rsidRPr="00270F18">
        <w:t xml:space="preserve">za účelem </w:t>
      </w:r>
      <w:r w:rsidR="00094396" w:rsidRPr="00270F18">
        <w:t xml:space="preserve">provedení drobné stavby </w:t>
      </w:r>
      <w:r w:rsidRPr="00270F18">
        <w:t xml:space="preserve">podle zákona č. </w:t>
      </w:r>
      <w:r w:rsidR="00094396" w:rsidRPr="00270F18">
        <w:t>283/2021</w:t>
      </w:r>
      <w:r w:rsidRPr="00270F18">
        <w:t xml:space="preserve"> Sb., </w:t>
      </w:r>
      <w:r w:rsidR="00094396" w:rsidRPr="00270F18">
        <w:t xml:space="preserve">stavební zákon </w:t>
      </w:r>
      <w:r w:rsidRPr="00270F18">
        <w:t>v platném znění s těmito podmínkami</w:t>
      </w:r>
      <w:r w:rsidRPr="00094396">
        <w:rPr>
          <w:color w:val="FF0000"/>
        </w:rPr>
        <w:t>:</w:t>
      </w:r>
    </w:p>
    <w:p w14:paraId="7DCB043D" w14:textId="77777777" w:rsidR="00937009" w:rsidRDefault="00DC6CA9" w:rsidP="00DC6CA9">
      <w:pPr>
        <w:jc w:val="both"/>
      </w:pPr>
      <w:r>
        <w:t xml:space="preserve"> </w:t>
      </w:r>
    </w:p>
    <w:p w14:paraId="706EA5C6" w14:textId="77777777" w:rsidR="00937009" w:rsidRDefault="00937009" w:rsidP="00DC6CA9">
      <w:pPr>
        <w:jc w:val="both"/>
        <w:rPr>
          <w:color w:val="000000"/>
        </w:rPr>
      </w:pPr>
      <w:r>
        <w:rPr>
          <w:color w:val="000000"/>
        </w:rPr>
        <w:t xml:space="preserve"> - </w:t>
      </w:r>
      <w:r w:rsidRPr="00937009">
        <w:rPr>
          <w:b/>
          <w:color w:val="000000"/>
        </w:rPr>
        <w:t>Vlastník nemovité věci</w:t>
      </w:r>
      <w:r>
        <w:rPr>
          <w:color w:val="000000"/>
        </w:rPr>
        <w:t xml:space="preserve"> se nebude žádným způsobem podílet na financování </w:t>
      </w:r>
      <w:r w:rsidRPr="00937009">
        <w:rPr>
          <w:b/>
          <w:color w:val="000000"/>
        </w:rPr>
        <w:t>stavby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</w:p>
    <w:p w14:paraId="5FDA8275" w14:textId="4DDFF178" w:rsidR="00901D13" w:rsidRDefault="00937009" w:rsidP="00DC6CA9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937009">
        <w:rPr>
          <w:b/>
          <w:color w:val="000000"/>
        </w:rPr>
        <w:t>Stavebník</w:t>
      </w:r>
      <w:r>
        <w:rPr>
          <w:color w:val="000000"/>
        </w:rPr>
        <w:t xml:space="preserve"> umožní vlastníkovi nemovité věci</w:t>
      </w:r>
      <w:r w:rsidR="001333F1">
        <w:rPr>
          <w:color w:val="000000"/>
        </w:rPr>
        <w:t>,</w:t>
      </w:r>
      <w:r w:rsidR="00901D13">
        <w:rPr>
          <w:color w:val="000000"/>
        </w:rPr>
        <w:t xml:space="preserve"> popřípadě jeho zástupci, provést kontrolu připojení potrubí před zahrnutím, o čemž vyrozumí vlastníka nemovité věci do 5 </w:t>
      </w:r>
      <w:r w:rsidR="003945F3">
        <w:rPr>
          <w:color w:val="000000"/>
        </w:rPr>
        <w:t xml:space="preserve">pracovních </w:t>
      </w:r>
      <w:r w:rsidR="00901D13">
        <w:rPr>
          <w:color w:val="000000"/>
        </w:rPr>
        <w:t>dnů před provedením připojení (telefonicky, emailem).</w:t>
      </w:r>
    </w:p>
    <w:p w14:paraId="5CCBA123" w14:textId="3089CF0C" w:rsidR="00937009" w:rsidRDefault="00901D13" w:rsidP="00DC6CA9">
      <w:pPr>
        <w:jc w:val="both"/>
        <w:rPr>
          <w:i/>
          <w:color w:val="000000"/>
        </w:rPr>
      </w:pPr>
      <w:r>
        <w:rPr>
          <w:color w:val="000000"/>
        </w:rPr>
        <w:t xml:space="preserve">- </w:t>
      </w:r>
      <w:r w:rsidR="00937009">
        <w:rPr>
          <w:color w:val="000000"/>
        </w:rPr>
        <w:t>doloží vlastníkovi nemovité věci fotodokumentaci</w:t>
      </w:r>
      <w:r w:rsidR="001333F1">
        <w:rPr>
          <w:color w:val="000000"/>
        </w:rPr>
        <w:t xml:space="preserve"> předmětné</w:t>
      </w:r>
      <w:r w:rsidR="00937009">
        <w:rPr>
          <w:color w:val="000000"/>
        </w:rPr>
        <w:t xml:space="preserve"> </w:t>
      </w:r>
      <w:r w:rsidR="00937009" w:rsidRPr="00937009">
        <w:rPr>
          <w:b/>
          <w:color w:val="000000"/>
        </w:rPr>
        <w:t>stavby</w:t>
      </w:r>
      <w:r w:rsidR="00937009">
        <w:rPr>
          <w:color w:val="000000"/>
        </w:rPr>
        <w:t xml:space="preserve"> </w:t>
      </w:r>
      <w:r>
        <w:rPr>
          <w:color w:val="000000"/>
        </w:rPr>
        <w:t xml:space="preserve">do </w:t>
      </w:r>
      <w:r w:rsidR="001333F1">
        <w:rPr>
          <w:color w:val="000000"/>
        </w:rPr>
        <w:t>3</w:t>
      </w:r>
      <w:r>
        <w:rPr>
          <w:color w:val="000000"/>
        </w:rPr>
        <w:t>0 dnů od provedení</w:t>
      </w:r>
      <w:r w:rsidR="003945F3">
        <w:rPr>
          <w:color w:val="000000"/>
        </w:rPr>
        <w:t>,</w:t>
      </w:r>
      <w:r w:rsidR="00937009">
        <w:rPr>
          <w:i/>
          <w:color w:val="000000"/>
        </w:rPr>
        <w:t xml:space="preserve"> </w:t>
      </w:r>
    </w:p>
    <w:p w14:paraId="02579C3B" w14:textId="14971C21" w:rsidR="003945F3" w:rsidRPr="003945F3" w:rsidRDefault="003945F3" w:rsidP="00DC6CA9">
      <w:pPr>
        <w:jc w:val="both"/>
        <w:rPr>
          <w:iCs/>
          <w:color w:val="000000"/>
        </w:rPr>
      </w:pPr>
      <w:r>
        <w:rPr>
          <w:i/>
          <w:color w:val="000000"/>
        </w:rPr>
        <w:t xml:space="preserve">- </w:t>
      </w:r>
      <w:r>
        <w:rPr>
          <w:iCs/>
          <w:color w:val="000000"/>
        </w:rPr>
        <w:t>upraví místo realizace do stavu předchozího.</w:t>
      </w:r>
    </w:p>
    <w:p w14:paraId="0AF1A55E" w14:textId="77777777" w:rsidR="00937009" w:rsidRPr="00937009" w:rsidRDefault="00937009" w:rsidP="00DC6CA9">
      <w:pPr>
        <w:jc w:val="both"/>
        <w:rPr>
          <w:i/>
          <w:color w:val="000000"/>
        </w:rPr>
      </w:pPr>
    </w:p>
    <w:p w14:paraId="7361BEF8" w14:textId="43BE1DE8" w:rsidR="00DC6CA9" w:rsidRDefault="00DC6CA9" w:rsidP="00DC6CA9">
      <w:pPr>
        <w:jc w:val="both"/>
      </w:pPr>
      <w:r w:rsidRPr="00385C79">
        <w:t xml:space="preserve">Za porušení podmínek stanovených v čl. </w:t>
      </w:r>
      <w:r w:rsidR="0062640C">
        <w:t>I</w:t>
      </w:r>
      <w:r w:rsidRPr="00385C79">
        <w:t>V</w:t>
      </w:r>
      <w:r w:rsidR="0062640C">
        <w:t xml:space="preserve"> a V</w:t>
      </w:r>
      <w:r w:rsidRPr="00385C79">
        <w:t>. je vl</w:t>
      </w:r>
      <w:r w:rsidR="00E92ADD">
        <w:t>astník nemovité věci</w:t>
      </w:r>
      <w:r w:rsidRPr="00385C79">
        <w:t xml:space="preserve"> oprávněn stavebníkovi účtovat smluvní pokutu ve výši </w:t>
      </w:r>
      <w:r w:rsidR="00BA3238">
        <w:t>5</w:t>
      </w:r>
      <w:r w:rsidRPr="00385C79">
        <w:t>.</w:t>
      </w:r>
      <w:r w:rsidR="00BA3238">
        <w:t xml:space="preserve"> </w:t>
      </w:r>
      <w:r w:rsidRPr="00385C79">
        <w:t>000,- Kč za každé jednotlivé porušení, a to i opakovaně.</w:t>
      </w:r>
    </w:p>
    <w:p w14:paraId="07E8164D" w14:textId="77777777" w:rsidR="00937009" w:rsidRPr="00385C79" w:rsidRDefault="00937009" w:rsidP="00DC6CA9">
      <w:pPr>
        <w:jc w:val="both"/>
      </w:pPr>
    </w:p>
    <w:p w14:paraId="6DAC3228" w14:textId="5C2BC5C6" w:rsidR="00DC6CA9" w:rsidRDefault="00DC6CA9" w:rsidP="00DC6CA9">
      <w:pPr>
        <w:jc w:val="both"/>
        <w:rPr>
          <w:b/>
        </w:rPr>
      </w:pPr>
      <w:r w:rsidRPr="00CB4DD3">
        <w:rPr>
          <w:b/>
        </w:rPr>
        <w:t xml:space="preserve">Vlastník </w:t>
      </w:r>
      <w:r>
        <w:rPr>
          <w:b/>
        </w:rPr>
        <w:t xml:space="preserve">nemovité věci </w:t>
      </w:r>
      <w:r w:rsidRPr="00CB4DD3">
        <w:rPr>
          <w:b/>
        </w:rPr>
        <w:t>souhlasí, aby tato smlouva byl</w:t>
      </w:r>
      <w:r w:rsidR="00901D13">
        <w:rPr>
          <w:b/>
        </w:rPr>
        <w:t>a</w:t>
      </w:r>
      <w:r w:rsidRPr="00CB4DD3">
        <w:rPr>
          <w:b/>
        </w:rPr>
        <w:t xml:space="preserve"> </w:t>
      </w:r>
      <w:r w:rsidR="00094396">
        <w:rPr>
          <w:b/>
        </w:rPr>
        <w:t xml:space="preserve">součástí dokladové části projektové dokumentace. </w:t>
      </w:r>
      <w:r>
        <w:rPr>
          <w:b/>
        </w:rPr>
        <w:t xml:space="preserve"> </w:t>
      </w:r>
    </w:p>
    <w:p w14:paraId="020D0C7D" w14:textId="77777777" w:rsidR="00DC6CA9" w:rsidRDefault="00DC6CA9" w:rsidP="00DC6CA9">
      <w:pPr>
        <w:jc w:val="both"/>
        <w:rPr>
          <w:b/>
        </w:rPr>
      </w:pPr>
    </w:p>
    <w:p w14:paraId="49A4D6E0" w14:textId="77777777" w:rsidR="00923021" w:rsidRDefault="00923021" w:rsidP="00DC6CA9">
      <w:pPr>
        <w:jc w:val="both"/>
        <w:rPr>
          <w:b/>
        </w:rPr>
      </w:pPr>
    </w:p>
    <w:p w14:paraId="53D42372" w14:textId="77777777" w:rsidR="00DC6CA9" w:rsidRDefault="002E3022" w:rsidP="00DC6CA9">
      <w:pPr>
        <w:jc w:val="center"/>
        <w:rPr>
          <w:b/>
        </w:rPr>
      </w:pPr>
      <w:r>
        <w:rPr>
          <w:b/>
        </w:rPr>
        <w:t>IV</w:t>
      </w:r>
      <w:r w:rsidR="00DC6CA9">
        <w:rPr>
          <w:b/>
        </w:rPr>
        <w:t>.</w:t>
      </w:r>
    </w:p>
    <w:p w14:paraId="0C60B59E" w14:textId="77777777" w:rsidR="00DC6CA9" w:rsidRDefault="00DC6CA9" w:rsidP="00DC6CA9">
      <w:pPr>
        <w:jc w:val="center"/>
        <w:rPr>
          <w:b/>
        </w:rPr>
      </w:pPr>
      <w:r>
        <w:rPr>
          <w:b/>
        </w:rPr>
        <w:t>Povinnosti stavebníka</w:t>
      </w:r>
    </w:p>
    <w:p w14:paraId="752422C5" w14:textId="77777777" w:rsidR="00DC6CA9" w:rsidRPr="00CB4DD3" w:rsidRDefault="00DC6CA9" w:rsidP="00DC6CA9">
      <w:pPr>
        <w:jc w:val="center"/>
        <w:rPr>
          <w:b/>
        </w:rPr>
      </w:pPr>
    </w:p>
    <w:p w14:paraId="0656DE80" w14:textId="5733F603" w:rsidR="00DC6CA9" w:rsidRDefault="00DC6CA9" w:rsidP="00DC6CA9">
      <w:pPr>
        <w:ind w:left="284" w:hanging="284"/>
        <w:jc w:val="both"/>
      </w:pPr>
      <w:r w:rsidRPr="00BA3238">
        <w:rPr>
          <w:bCs/>
        </w:rPr>
        <w:t>1.</w:t>
      </w:r>
      <w:r>
        <w:rPr>
          <w:b/>
        </w:rPr>
        <w:t xml:space="preserve"> </w:t>
      </w:r>
      <w:r w:rsidRPr="002B2009">
        <w:rPr>
          <w:b/>
        </w:rPr>
        <w:t>Stavebník</w:t>
      </w:r>
      <w:r w:rsidRPr="00CB4DD3">
        <w:t xml:space="preserve"> se zavazuje, že při zřizování </w:t>
      </w:r>
      <w:r w:rsidRPr="00FE3E1B">
        <w:rPr>
          <w:b/>
        </w:rPr>
        <w:t>stavby</w:t>
      </w:r>
      <w:r w:rsidRPr="00CB4DD3">
        <w:t xml:space="preserve"> bude co nejvíce še</w:t>
      </w:r>
      <w:r>
        <w:t xml:space="preserve">třit práva </w:t>
      </w:r>
      <w:r w:rsidRPr="002B2009">
        <w:rPr>
          <w:b/>
        </w:rPr>
        <w:t>vlastníka nemovit</w:t>
      </w:r>
      <w:r>
        <w:rPr>
          <w:b/>
        </w:rPr>
        <w:t>é věci</w:t>
      </w:r>
      <w:r>
        <w:t xml:space="preserve"> </w:t>
      </w:r>
      <w:r w:rsidRPr="00CB4DD3">
        <w:t>a vstup na jeho pozem</w:t>
      </w:r>
      <w:r>
        <w:t>ky</w:t>
      </w:r>
      <w:r w:rsidRPr="00CB4DD3">
        <w:t xml:space="preserve"> </w:t>
      </w:r>
      <w:r>
        <w:t xml:space="preserve">oznámí písemně </w:t>
      </w:r>
      <w:r w:rsidRPr="00805E47">
        <w:t xml:space="preserve">nejméně </w:t>
      </w:r>
      <w:r w:rsidR="003945F3">
        <w:t>5</w:t>
      </w:r>
      <w:r w:rsidRPr="00805E47">
        <w:t xml:space="preserve"> pracovních dní před zahájením stavby,</w:t>
      </w:r>
      <w:r>
        <w:t xml:space="preserve"> a to</w:t>
      </w:r>
      <w:r w:rsidRPr="00805E47">
        <w:t xml:space="preserve"> datem zahájení stavby a předpokládaným termínem dokončení.</w:t>
      </w:r>
      <w:r w:rsidRPr="008928C2">
        <w:t xml:space="preserve"> </w:t>
      </w:r>
    </w:p>
    <w:p w14:paraId="4DA27C96" w14:textId="77777777" w:rsidR="00DC6CA9" w:rsidRDefault="00DC6CA9" w:rsidP="00DC6CA9">
      <w:pPr>
        <w:jc w:val="both"/>
      </w:pPr>
    </w:p>
    <w:p w14:paraId="6D926726" w14:textId="77777777" w:rsidR="00DC6CA9" w:rsidRPr="00805E47" w:rsidRDefault="00DC6CA9" w:rsidP="00DC6CA9">
      <w:pPr>
        <w:ind w:left="284" w:hanging="284"/>
        <w:jc w:val="both"/>
      </w:pPr>
      <w:r>
        <w:t xml:space="preserve">2. </w:t>
      </w:r>
      <w:r w:rsidRPr="002217FB">
        <w:t>Má-li se při velké stavbě nebo při rozsáhlých těžebních pracích nebo terénních úpravách vyžadujících stavební povolení, popřípadě schválení podle zvláštních předpisů používat silnice nebo místní komunikace v rozsahu nebo způsobem, jemuž neodpovídá stavební stav nebo dopravně technický stav těchto pozemních komunikací, musí být stavebníkem (</w:t>
      </w:r>
      <w:r w:rsidRPr="002217FB">
        <w:rPr>
          <w:b/>
          <w:bCs/>
        </w:rPr>
        <w:t>objednatelem)</w:t>
      </w:r>
      <w:r w:rsidRPr="002217FB">
        <w:t xml:space="preserve"> díla a na jeho náklad zajištěny potřebné úpravy dotčené pozemní komunikace, popřípadě vybudování objížďky odpovídající předpokládanému provozu.</w:t>
      </w:r>
    </w:p>
    <w:p w14:paraId="248C02C9" w14:textId="77777777" w:rsidR="00DC6CA9" w:rsidRPr="00805E47" w:rsidRDefault="00DC6CA9" w:rsidP="00DC6CA9">
      <w:pPr>
        <w:jc w:val="both"/>
      </w:pPr>
    </w:p>
    <w:p w14:paraId="2A5394BD" w14:textId="4248B282" w:rsidR="00DC6CA9" w:rsidRPr="008928C2" w:rsidRDefault="00DC6CA9" w:rsidP="00DC6CA9">
      <w:pPr>
        <w:pStyle w:val="Prosttex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928C2">
        <w:rPr>
          <w:rFonts w:ascii="Times New Roman" w:hAnsi="Times New Roman" w:cs="Times New Roman"/>
          <w:sz w:val="24"/>
          <w:szCs w:val="24"/>
        </w:rPr>
        <w:t xml:space="preserve">Dále se </w:t>
      </w:r>
      <w:r w:rsidRPr="008928C2">
        <w:rPr>
          <w:rFonts w:ascii="Times New Roman" w:hAnsi="Times New Roman" w:cs="Times New Roman"/>
          <w:b/>
          <w:sz w:val="24"/>
          <w:szCs w:val="24"/>
        </w:rPr>
        <w:t>stavebník</w:t>
      </w:r>
      <w:r w:rsidRPr="008928C2">
        <w:rPr>
          <w:rFonts w:ascii="Times New Roman" w:hAnsi="Times New Roman" w:cs="Times New Roman"/>
          <w:sz w:val="24"/>
          <w:szCs w:val="24"/>
        </w:rPr>
        <w:t xml:space="preserve"> zavazuje, že po skončení prací uvede nemovit</w:t>
      </w:r>
      <w:r w:rsidR="002E3022">
        <w:rPr>
          <w:rFonts w:ascii="Times New Roman" w:hAnsi="Times New Roman" w:cs="Times New Roman"/>
          <w:sz w:val="24"/>
          <w:szCs w:val="24"/>
        </w:rPr>
        <w:t>é věci</w:t>
      </w:r>
      <w:r w:rsidRPr="008928C2">
        <w:rPr>
          <w:rFonts w:ascii="Times New Roman" w:hAnsi="Times New Roman" w:cs="Times New Roman"/>
          <w:sz w:val="24"/>
          <w:szCs w:val="24"/>
        </w:rPr>
        <w:t xml:space="preserve"> (pozemky) do původního stavu na vlastní náklady.  </w:t>
      </w:r>
      <w:r w:rsidRPr="002217FB">
        <w:rPr>
          <w:rFonts w:ascii="Times New Roman" w:hAnsi="Times New Roman" w:cs="Times New Roman"/>
          <w:sz w:val="24"/>
          <w:szCs w:val="24"/>
        </w:rPr>
        <w:t xml:space="preserve">Případná oprava komunikace po stavebním zásahu do vozovky, bude provedena dle technických podmínek pro opravu komunikací, schválených </w:t>
      </w:r>
      <w:r w:rsidR="002E3022">
        <w:rPr>
          <w:rFonts w:ascii="Times New Roman" w:hAnsi="Times New Roman" w:cs="Times New Roman"/>
          <w:sz w:val="24"/>
          <w:szCs w:val="24"/>
        </w:rPr>
        <w:t>obcí Bělkovice-Lašťany, případně jiným ÚSC oprávněným vykonávat přenesenou působnost týkající se komunikací</w:t>
      </w:r>
      <w:r w:rsidRPr="002217FB">
        <w:rPr>
          <w:rFonts w:ascii="Times New Roman" w:hAnsi="Times New Roman" w:cs="Times New Roman"/>
          <w:sz w:val="24"/>
          <w:szCs w:val="24"/>
        </w:rPr>
        <w:t xml:space="preserve"> a platných v době stavebního zásahu do komunikace.</w:t>
      </w:r>
    </w:p>
    <w:p w14:paraId="637DE795" w14:textId="77777777" w:rsidR="00DC6CA9" w:rsidRPr="008928C2" w:rsidRDefault="00DC6CA9" w:rsidP="00DC6CA9">
      <w:pPr>
        <w:ind w:left="284"/>
        <w:jc w:val="both"/>
      </w:pPr>
      <w:r w:rsidRPr="008928C2">
        <w:t xml:space="preserve">Vznikne-li </w:t>
      </w:r>
      <w:r w:rsidRPr="008928C2">
        <w:rPr>
          <w:b/>
        </w:rPr>
        <w:t>vlastníku nemovit</w:t>
      </w:r>
      <w:r w:rsidR="00E92ADD">
        <w:rPr>
          <w:b/>
        </w:rPr>
        <w:t>é věci</w:t>
      </w:r>
      <w:r w:rsidR="002E3022">
        <w:t xml:space="preserve"> jakákoliv </w:t>
      </w:r>
      <w:r w:rsidRPr="008928C2">
        <w:t xml:space="preserve">újma způsobená v důsledku činností </w:t>
      </w:r>
      <w:r w:rsidR="0062640C">
        <w:t>souvisejících s provedením stavby dle</w:t>
      </w:r>
      <w:r w:rsidRPr="008928C2">
        <w:t xml:space="preserve"> této smlouvy, </w:t>
      </w:r>
      <w:r w:rsidRPr="008928C2">
        <w:rPr>
          <w:b/>
        </w:rPr>
        <w:t>stavebník vlastníku nemovit</w:t>
      </w:r>
      <w:r w:rsidR="002E3022">
        <w:rPr>
          <w:b/>
        </w:rPr>
        <w:t>é věci</w:t>
      </w:r>
      <w:r w:rsidRPr="008928C2">
        <w:t xml:space="preserve"> tuto újmu uhradí.</w:t>
      </w:r>
    </w:p>
    <w:p w14:paraId="702A1F8F" w14:textId="77777777" w:rsidR="0062640C" w:rsidRDefault="0062640C" w:rsidP="00DC6CA9">
      <w:pPr>
        <w:jc w:val="both"/>
      </w:pPr>
    </w:p>
    <w:p w14:paraId="632C75DF" w14:textId="77777777" w:rsidR="00270F18" w:rsidRDefault="00270F18" w:rsidP="00DC6CA9">
      <w:pPr>
        <w:jc w:val="both"/>
      </w:pPr>
    </w:p>
    <w:p w14:paraId="57510BDA" w14:textId="77777777" w:rsidR="00270F18" w:rsidRDefault="00270F18" w:rsidP="00DC6CA9">
      <w:pPr>
        <w:jc w:val="both"/>
      </w:pPr>
    </w:p>
    <w:p w14:paraId="5951CE2F" w14:textId="77777777" w:rsidR="00270F18" w:rsidRDefault="00270F18" w:rsidP="00DC6CA9">
      <w:pPr>
        <w:jc w:val="both"/>
      </w:pPr>
    </w:p>
    <w:p w14:paraId="1B09A863" w14:textId="77777777" w:rsidR="00923021" w:rsidRDefault="00923021" w:rsidP="00DC6CA9">
      <w:pPr>
        <w:jc w:val="both"/>
      </w:pPr>
    </w:p>
    <w:p w14:paraId="5C8DA61F" w14:textId="77777777" w:rsidR="00DC6CA9" w:rsidRDefault="002E3022" w:rsidP="00DC6CA9">
      <w:pPr>
        <w:jc w:val="center"/>
      </w:pPr>
      <w:r>
        <w:rPr>
          <w:b/>
        </w:rPr>
        <w:t>V</w:t>
      </w:r>
      <w:r w:rsidR="00DC6CA9" w:rsidRPr="00723E5B">
        <w:t>.</w:t>
      </w:r>
    </w:p>
    <w:p w14:paraId="412ACA07" w14:textId="77777777" w:rsidR="00DC6CA9" w:rsidRDefault="00DC6CA9" w:rsidP="00DC6CA9">
      <w:pPr>
        <w:jc w:val="center"/>
        <w:rPr>
          <w:b/>
        </w:rPr>
      </w:pPr>
      <w:r>
        <w:rPr>
          <w:b/>
        </w:rPr>
        <w:t>Závazky</w:t>
      </w:r>
      <w:r w:rsidRPr="00B86B49">
        <w:rPr>
          <w:b/>
        </w:rPr>
        <w:t xml:space="preserve"> stavebníka</w:t>
      </w:r>
    </w:p>
    <w:p w14:paraId="2195556C" w14:textId="77777777" w:rsidR="00DC6CA9" w:rsidRPr="00B86B49" w:rsidRDefault="00DC6CA9" w:rsidP="00DC6CA9">
      <w:pPr>
        <w:jc w:val="center"/>
        <w:rPr>
          <w:b/>
        </w:rPr>
      </w:pPr>
    </w:p>
    <w:p w14:paraId="78FAD2C4" w14:textId="630CA0E4" w:rsidR="00DC6CA9" w:rsidRPr="00723E5B" w:rsidRDefault="00DC6CA9" w:rsidP="00DC6CA9">
      <w:pPr>
        <w:ind w:left="284" w:hanging="284"/>
        <w:jc w:val="both"/>
        <w:rPr>
          <w:color w:val="FF0000"/>
        </w:rPr>
      </w:pPr>
      <w:r w:rsidRPr="00BA3238">
        <w:rPr>
          <w:bCs/>
        </w:rPr>
        <w:lastRenderedPageBreak/>
        <w:t>1.</w:t>
      </w:r>
      <w:r>
        <w:rPr>
          <w:b/>
        </w:rPr>
        <w:t xml:space="preserve"> </w:t>
      </w:r>
      <w:r w:rsidRPr="0064790A">
        <w:rPr>
          <w:b/>
        </w:rPr>
        <w:t>Stavebník</w:t>
      </w:r>
      <w:r>
        <w:t xml:space="preserve"> se zavazuje, že bez souhlasu </w:t>
      </w:r>
      <w:r w:rsidRPr="00FE3E1B">
        <w:rPr>
          <w:b/>
        </w:rPr>
        <w:t>vlastníka nemovit</w:t>
      </w:r>
      <w:r w:rsidR="002E3022">
        <w:rPr>
          <w:b/>
        </w:rPr>
        <w:t>é věci</w:t>
      </w:r>
      <w:r>
        <w:t xml:space="preserve"> neumožní stavební činnost na t</w:t>
      </w:r>
      <w:r w:rsidR="00BA3238">
        <w:t>é</w:t>
      </w:r>
      <w:r>
        <w:t>to nemovit</w:t>
      </w:r>
      <w:r w:rsidR="00BA3238">
        <w:t>é</w:t>
      </w:r>
      <w:r w:rsidR="002E3022">
        <w:t xml:space="preserve"> věc</w:t>
      </w:r>
      <w:r w:rsidR="00BA3238">
        <w:t>i</w:t>
      </w:r>
      <w:r>
        <w:t xml:space="preserve"> (pozem</w:t>
      </w:r>
      <w:r w:rsidR="00BA3238">
        <w:t>ku</w:t>
      </w:r>
      <w:r>
        <w:t>) jinému stavebníkovi.</w:t>
      </w:r>
    </w:p>
    <w:p w14:paraId="4974B4CB" w14:textId="77777777" w:rsidR="00DC6CA9" w:rsidRPr="00805E47" w:rsidRDefault="00DC6CA9" w:rsidP="00DC6CA9">
      <w:pPr>
        <w:jc w:val="center"/>
        <w:rPr>
          <w:b/>
        </w:rPr>
      </w:pPr>
    </w:p>
    <w:p w14:paraId="1D48B8DF" w14:textId="77777777" w:rsidR="00DC6CA9" w:rsidRPr="00805E47" w:rsidRDefault="00DC6CA9" w:rsidP="00DC6CA9">
      <w:pPr>
        <w:ind w:left="284" w:hanging="284"/>
        <w:jc w:val="both"/>
      </w:pPr>
      <w:r w:rsidRPr="00BA3238">
        <w:rPr>
          <w:bCs/>
        </w:rPr>
        <w:t>2.</w:t>
      </w:r>
      <w:r>
        <w:rPr>
          <w:b/>
        </w:rPr>
        <w:t xml:space="preserve"> </w:t>
      </w:r>
      <w:r w:rsidRPr="004B1C13">
        <w:rPr>
          <w:b/>
        </w:rPr>
        <w:t>Stavebník</w:t>
      </w:r>
      <w:r w:rsidRPr="00805E47">
        <w:t xml:space="preserve"> se zavazuje, že do 15 pracovních dnů od oznámení záměru o užívání </w:t>
      </w:r>
      <w:r w:rsidRPr="004B1C13">
        <w:rPr>
          <w:b/>
        </w:rPr>
        <w:t>stavby</w:t>
      </w:r>
      <w:r w:rsidRPr="00805E47">
        <w:t xml:space="preserve"> stavebnímu úřadu nebo od vydání kolaudačního souhlasu, příp. od dokončení </w:t>
      </w:r>
      <w:r w:rsidRPr="004B1C13">
        <w:rPr>
          <w:b/>
        </w:rPr>
        <w:t>stavby</w:t>
      </w:r>
      <w:r w:rsidRPr="00805E47">
        <w:t xml:space="preserve">, oznámí tuto skutečnost </w:t>
      </w:r>
      <w:r w:rsidR="002E3022">
        <w:t>obci Bělkovice-Lašťany.</w:t>
      </w:r>
    </w:p>
    <w:p w14:paraId="09E916C9" w14:textId="77777777" w:rsidR="00DC6CA9" w:rsidRDefault="00DC6CA9" w:rsidP="00DC6CA9">
      <w:pPr>
        <w:jc w:val="both"/>
        <w:rPr>
          <w:b/>
        </w:rPr>
      </w:pPr>
    </w:p>
    <w:p w14:paraId="4E1BD358" w14:textId="77777777" w:rsidR="00923021" w:rsidRPr="00CB4DD3" w:rsidRDefault="00923021" w:rsidP="00DC6CA9">
      <w:pPr>
        <w:jc w:val="both"/>
        <w:rPr>
          <w:b/>
        </w:rPr>
      </w:pPr>
    </w:p>
    <w:p w14:paraId="1C87A4E6" w14:textId="77777777" w:rsidR="00DC6CA9" w:rsidRDefault="002E3022" w:rsidP="00DC6CA9">
      <w:pPr>
        <w:jc w:val="center"/>
        <w:rPr>
          <w:b/>
        </w:rPr>
      </w:pPr>
      <w:r>
        <w:rPr>
          <w:b/>
        </w:rPr>
        <w:t>VI</w:t>
      </w:r>
      <w:r w:rsidR="00DC6CA9" w:rsidRPr="00805E47">
        <w:rPr>
          <w:b/>
        </w:rPr>
        <w:t>.</w:t>
      </w:r>
    </w:p>
    <w:p w14:paraId="1ACDBB70" w14:textId="77777777" w:rsidR="00DC6CA9" w:rsidRDefault="00DC6CA9" w:rsidP="00DC6CA9">
      <w:pPr>
        <w:jc w:val="center"/>
        <w:rPr>
          <w:b/>
        </w:rPr>
      </w:pPr>
      <w:r>
        <w:rPr>
          <w:b/>
        </w:rPr>
        <w:t>Rozvazovací podmínka</w:t>
      </w:r>
    </w:p>
    <w:p w14:paraId="619C6DC9" w14:textId="77777777" w:rsidR="00DC6CA9" w:rsidRPr="00805E47" w:rsidRDefault="00DC6CA9" w:rsidP="00DC6CA9">
      <w:pPr>
        <w:jc w:val="center"/>
        <w:rPr>
          <w:b/>
        </w:rPr>
      </w:pPr>
    </w:p>
    <w:p w14:paraId="492C9767" w14:textId="77777777" w:rsidR="00DC6CA9" w:rsidRPr="00805E47" w:rsidRDefault="00DC6CA9" w:rsidP="0062640C">
      <w:pPr>
        <w:jc w:val="both"/>
      </w:pPr>
      <w:r w:rsidRPr="00805E47">
        <w:t>Nedojde – li k vydání příslušných povolení do 2 let od data</w:t>
      </w:r>
      <w:r w:rsidR="002E3022">
        <w:t xml:space="preserve"> podpisu této smlouvy zástupce obce Bělkovice-Lašťany</w:t>
      </w:r>
      <w:r w:rsidRPr="00805E47">
        <w:t xml:space="preserve"> či uplyne jejich platnost nebo </w:t>
      </w:r>
      <w:r w:rsidRPr="004B1C13">
        <w:rPr>
          <w:b/>
        </w:rPr>
        <w:t>stavba</w:t>
      </w:r>
      <w:r w:rsidRPr="00805E47">
        <w:t xml:space="preserve"> nebude z jakýchkoliv důvodů do dvou let od nabytí právní moci příslušného povolení zahájena a do čtyř let od nabytí právní moci příslušného povolení </w:t>
      </w:r>
      <w:r w:rsidR="002E3022">
        <w:t>dokončena či nebudou nemovité věci</w:t>
      </w:r>
      <w:r w:rsidRPr="00805E47">
        <w:t xml:space="preserve"> (pozemky) </w:t>
      </w:r>
      <w:r w:rsidRPr="004B1C13">
        <w:rPr>
          <w:b/>
        </w:rPr>
        <w:t>stavbou</w:t>
      </w:r>
      <w:r w:rsidRPr="00805E47">
        <w:t xml:space="preserve"> dotčeny, nejsou účastníci smlouvy vzájemnými závazky dle této smlouvy vázáni.</w:t>
      </w:r>
    </w:p>
    <w:p w14:paraId="4EB92D06" w14:textId="77777777" w:rsidR="00DC6CA9" w:rsidRPr="00805E47" w:rsidRDefault="00DC6CA9" w:rsidP="0062640C">
      <w:pPr>
        <w:jc w:val="both"/>
      </w:pPr>
      <w:r w:rsidRPr="00805E47">
        <w:t>V odůvodněných případech lze uvedené lhůty prodloužit formou písemného dodatku k této smlouvě.</w:t>
      </w:r>
    </w:p>
    <w:p w14:paraId="31011A85" w14:textId="77777777" w:rsidR="00DC6CA9" w:rsidRDefault="00DC6CA9" w:rsidP="00DC6CA9">
      <w:pPr>
        <w:jc w:val="both"/>
        <w:rPr>
          <w:color w:val="FF0000"/>
        </w:rPr>
      </w:pPr>
    </w:p>
    <w:p w14:paraId="126323E8" w14:textId="77777777" w:rsidR="00923021" w:rsidRDefault="00923021" w:rsidP="00DC6CA9">
      <w:pPr>
        <w:jc w:val="both"/>
        <w:rPr>
          <w:color w:val="FF0000"/>
        </w:rPr>
      </w:pPr>
    </w:p>
    <w:p w14:paraId="0065289E" w14:textId="77777777" w:rsidR="00DC6CA9" w:rsidRDefault="002E3022" w:rsidP="00DC6CA9">
      <w:pPr>
        <w:jc w:val="center"/>
        <w:rPr>
          <w:b/>
        </w:rPr>
      </w:pPr>
      <w:r>
        <w:rPr>
          <w:b/>
        </w:rPr>
        <w:t>VII</w:t>
      </w:r>
      <w:r w:rsidR="00DC6CA9" w:rsidRPr="00805E47">
        <w:rPr>
          <w:b/>
        </w:rPr>
        <w:t>.</w:t>
      </w:r>
    </w:p>
    <w:p w14:paraId="43D3E4C1" w14:textId="77777777" w:rsidR="00DC6CA9" w:rsidRDefault="00DC6CA9" w:rsidP="00DC6CA9">
      <w:pPr>
        <w:jc w:val="center"/>
        <w:rPr>
          <w:b/>
        </w:rPr>
      </w:pPr>
      <w:r>
        <w:rPr>
          <w:b/>
        </w:rPr>
        <w:t>Povinnost zřízení věcného břemene</w:t>
      </w:r>
    </w:p>
    <w:p w14:paraId="32FB922A" w14:textId="77777777" w:rsidR="00DC6CA9" w:rsidRPr="00805E47" w:rsidRDefault="00DC6CA9" w:rsidP="00DC6CA9">
      <w:pPr>
        <w:jc w:val="center"/>
        <w:rPr>
          <w:b/>
        </w:rPr>
      </w:pPr>
    </w:p>
    <w:p w14:paraId="78231325" w14:textId="3C2094EE" w:rsidR="00DC6CA9" w:rsidRDefault="00DC6CA9" w:rsidP="00DC6CA9">
      <w:pPr>
        <w:ind w:left="284" w:hanging="284"/>
        <w:jc w:val="both"/>
      </w:pPr>
      <w:r w:rsidRPr="00BA3238">
        <w:rPr>
          <w:bCs/>
        </w:rPr>
        <w:t>1</w:t>
      </w:r>
      <w:r>
        <w:rPr>
          <w:b/>
        </w:rPr>
        <w:t xml:space="preserve">. </w:t>
      </w:r>
      <w:r w:rsidRPr="004B1C13">
        <w:rPr>
          <w:b/>
        </w:rPr>
        <w:t>Stavebník</w:t>
      </w:r>
      <w:r w:rsidRPr="00805E47">
        <w:t xml:space="preserve"> je povinen k dotčeným pozemkům uzavřít s </w:t>
      </w:r>
      <w:r w:rsidRPr="004B1C13">
        <w:rPr>
          <w:b/>
        </w:rPr>
        <w:t>vlastníkem nemovit</w:t>
      </w:r>
      <w:r w:rsidR="00E92ADD">
        <w:rPr>
          <w:b/>
        </w:rPr>
        <w:t>é věci</w:t>
      </w:r>
      <w:r w:rsidRPr="00805E47">
        <w:t xml:space="preserve"> smlouvu o zřízení věcného břemene (týká se hlavně vedení a přípojek inženýrských sítí), nájemní smlouvu nebo smlouvu obdobného charakteru, která zajistí možnost využívání </w:t>
      </w:r>
      <w:r w:rsidRPr="004B1C13">
        <w:rPr>
          <w:b/>
        </w:rPr>
        <w:t>stavby</w:t>
      </w:r>
      <w:r w:rsidRPr="00805E47">
        <w:t xml:space="preserve"> na pozemku </w:t>
      </w:r>
      <w:r w:rsidRPr="00937009">
        <w:rPr>
          <w:b/>
        </w:rPr>
        <w:t>vlastníka nemovit</w:t>
      </w:r>
      <w:r w:rsidR="00E92ADD" w:rsidRPr="00937009">
        <w:rPr>
          <w:b/>
        </w:rPr>
        <w:t>é věci</w:t>
      </w:r>
      <w:r w:rsidRPr="00805E47">
        <w:t xml:space="preserve">. </w:t>
      </w:r>
    </w:p>
    <w:p w14:paraId="48FE4C7F" w14:textId="77777777" w:rsidR="00BA3238" w:rsidRPr="00805E47" w:rsidRDefault="00BA3238" w:rsidP="00DC6CA9">
      <w:pPr>
        <w:ind w:left="284" w:hanging="284"/>
        <w:jc w:val="both"/>
      </w:pPr>
    </w:p>
    <w:p w14:paraId="74A273FD" w14:textId="77777777" w:rsidR="00DC6CA9" w:rsidRPr="002217FB" w:rsidRDefault="00DC6CA9" w:rsidP="00DC6CA9">
      <w:pPr>
        <w:ind w:left="284" w:hanging="284"/>
        <w:jc w:val="both"/>
      </w:pPr>
      <w:r>
        <w:t xml:space="preserve">2. </w:t>
      </w:r>
      <w:r w:rsidRPr="002217FB">
        <w:t xml:space="preserve">Tato smlouva </w:t>
      </w:r>
      <w:r w:rsidRPr="002217FB">
        <w:rPr>
          <w:b/>
        </w:rPr>
        <w:t>není a nenahrazuje jakýkoliv užívací titul</w:t>
      </w:r>
      <w:r w:rsidRPr="002217FB">
        <w:t xml:space="preserve"> k pozemkům (nemovit</w:t>
      </w:r>
      <w:r w:rsidR="00E92ADD">
        <w:t>ým věcem</w:t>
      </w:r>
      <w:r w:rsidRPr="002217FB">
        <w:t xml:space="preserve">) dotčeným stavbou, je pouze </w:t>
      </w:r>
      <w:r w:rsidRPr="002217FB">
        <w:rPr>
          <w:b/>
        </w:rPr>
        <w:t>právem k provedení vlastní stavby</w:t>
      </w:r>
      <w:r w:rsidRPr="002217FB">
        <w:t>. Užívací titul, vyjma věcného břemene, je stavebník povinen si zajistit od vlastníka (ů) dotčených nemovi</w:t>
      </w:r>
      <w:r w:rsidR="00E92ADD">
        <w:t>tých věcí</w:t>
      </w:r>
      <w:r w:rsidRPr="002217FB">
        <w:t xml:space="preserve"> v rámci samostatného smluvního vztahu, a to nejpozději do zahájení stavby, přičemž za takové zahájení stavby se považují jakékoliv zemní či jiné povrchové práce stavebníka na dotčeném pozemku. </w:t>
      </w:r>
    </w:p>
    <w:p w14:paraId="1748B35D" w14:textId="77777777" w:rsidR="00DC6CA9" w:rsidRPr="002217FB" w:rsidRDefault="00DC6CA9" w:rsidP="00DC6CA9">
      <w:pPr>
        <w:ind w:left="284" w:hanging="284"/>
        <w:jc w:val="both"/>
      </w:pPr>
      <w:r>
        <w:t xml:space="preserve">3. </w:t>
      </w:r>
      <w:r w:rsidRPr="002217FB">
        <w:t xml:space="preserve">O uzavření smlouvy o zřízení věcného břemene požádá </w:t>
      </w:r>
      <w:r w:rsidRPr="002217FB">
        <w:rPr>
          <w:b/>
        </w:rPr>
        <w:t>stavebník vlastníka nemovit</w:t>
      </w:r>
      <w:r w:rsidR="002E3022">
        <w:rPr>
          <w:b/>
        </w:rPr>
        <w:t>é věci</w:t>
      </w:r>
      <w:r w:rsidRPr="002217FB">
        <w:t xml:space="preserve"> do tř</w:t>
      </w:r>
      <w:r w:rsidR="002E3022">
        <w:t>í</w:t>
      </w:r>
      <w:r w:rsidRPr="002217FB">
        <w:t xml:space="preserve"> měsíců od oznámení záměru o užívání </w:t>
      </w:r>
      <w:r w:rsidRPr="002217FB">
        <w:rPr>
          <w:b/>
        </w:rPr>
        <w:t>stavby</w:t>
      </w:r>
      <w:r w:rsidRPr="002217FB">
        <w:t xml:space="preserve"> stavebnímu úřadu nebo od vydání kolaudačního souhlasu, případně od dokončení </w:t>
      </w:r>
      <w:r w:rsidRPr="002217FB">
        <w:rPr>
          <w:b/>
        </w:rPr>
        <w:t>stavby</w:t>
      </w:r>
      <w:r w:rsidRPr="002217FB">
        <w:t xml:space="preserve">. </w:t>
      </w:r>
    </w:p>
    <w:p w14:paraId="5B15B367" w14:textId="77777777" w:rsidR="00DC6CA9" w:rsidRDefault="00DC6CA9" w:rsidP="00DC6CA9">
      <w:pPr>
        <w:ind w:left="284" w:hanging="284"/>
        <w:jc w:val="both"/>
      </w:pPr>
      <w:r>
        <w:t xml:space="preserve">4. </w:t>
      </w:r>
      <w:r w:rsidRPr="002217FB">
        <w:t>Obě smluvní strany konstatují, že v případě nerealizace stavby např. z důvodů nezískání příslušného stavebního povolení i užívacího titulu k dotčeným pozemkům, nemá stavebník vůči vlastníku nemovit</w:t>
      </w:r>
      <w:r w:rsidR="002E3022">
        <w:t>é věci</w:t>
      </w:r>
      <w:r w:rsidRPr="002217FB">
        <w:t xml:space="preserve"> jakýchkoliv nároků na náhradu škody či náhradu nákladů vynaložených na realizaci stavby.</w:t>
      </w:r>
    </w:p>
    <w:p w14:paraId="16351FA6" w14:textId="64F1C359" w:rsidR="00937009" w:rsidRDefault="00937009" w:rsidP="00DC6CA9">
      <w:pPr>
        <w:jc w:val="both"/>
        <w:rPr>
          <w:color w:val="FF0000"/>
        </w:rPr>
      </w:pPr>
    </w:p>
    <w:p w14:paraId="762BB293" w14:textId="77777777" w:rsidR="00094396" w:rsidRDefault="00094396" w:rsidP="00DC6CA9">
      <w:pPr>
        <w:jc w:val="center"/>
        <w:rPr>
          <w:b/>
        </w:rPr>
      </w:pPr>
    </w:p>
    <w:p w14:paraId="56B9AB9E" w14:textId="164F2ADA" w:rsidR="00DC6CA9" w:rsidRDefault="002E3022" w:rsidP="00DC6CA9">
      <w:pPr>
        <w:jc w:val="center"/>
        <w:rPr>
          <w:b/>
        </w:rPr>
      </w:pPr>
      <w:r>
        <w:rPr>
          <w:b/>
        </w:rPr>
        <w:t>VIII</w:t>
      </w:r>
      <w:r w:rsidR="00DC6CA9">
        <w:rPr>
          <w:b/>
        </w:rPr>
        <w:t>.</w:t>
      </w:r>
    </w:p>
    <w:p w14:paraId="2BF9ABA2" w14:textId="77777777" w:rsidR="00DC6CA9" w:rsidRDefault="00DC6CA9" w:rsidP="00DC6CA9">
      <w:pPr>
        <w:jc w:val="center"/>
        <w:rPr>
          <w:b/>
        </w:rPr>
      </w:pPr>
      <w:r>
        <w:rPr>
          <w:b/>
        </w:rPr>
        <w:t>Závěrečná ustanovení</w:t>
      </w:r>
    </w:p>
    <w:p w14:paraId="243A3A86" w14:textId="77777777" w:rsidR="00DC6CA9" w:rsidRPr="00CB4DD3" w:rsidRDefault="00DC6CA9" w:rsidP="00DC6CA9">
      <w:pPr>
        <w:jc w:val="center"/>
        <w:rPr>
          <w:b/>
        </w:rPr>
      </w:pPr>
    </w:p>
    <w:p w14:paraId="68E3E3E5" w14:textId="768544BC" w:rsidR="00DC6CA9" w:rsidRPr="00CB4DD3" w:rsidRDefault="00DC6CA9" w:rsidP="00DC6CA9">
      <w:pPr>
        <w:ind w:left="284" w:hanging="284"/>
        <w:jc w:val="both"/>
      </w:pPr>
      <w:r>
        <w:t xml:space="preserve">1. </w:t>
      </w:r>
      <w:r w:rsidRPr="00CB4DD3">
        <w:t>Tuto smlouvu lze změnit a doplňovat pouze se souhlasem obou zúčastněných stran</w:t>
      </w:r>
      <w:r w:rsidR="00BA3238">
        <w:t>,</w:t>
      </w:r>
      <w:r w:rsidRPr="00CB4DD3">
        <w:t xml:space="preserve"> a to formou písemného dodatku k této smlouvě.</w:t>
      </w:r>
    </w:p>
    <w:p w14:paraId="09AAB165" w14:textId="77777777" w:rsidR="00DC6CA9" w:rsidRPr="00CB4DD3" w:rsidRDefault="00DC6CA9" w:rsidP="00DC6CA9">
      <w:pPr>
        <w:ind w:left="284" w:hanging="284"/>
        <w:jc w:val="both"/>
      </w:pPr>
      <w:r>
        <w:t xml:space="preserve">2. </w:t>
      </w:r>
      <w:r w:rsidRPr="00CB4DD3">
        <w:t>Práva a povinnosti plynoucí z této smlouvy jsou závazná i pro případné právní nástupce účastníků této smlouvy.</w:t>
      </w:r>
    </w:p>
    <w:p w14:paraId="74642410" w14:textId="77777777" w:rsidR="00DC6CA9" w:rsidRDefault="00DC6CA9" w:rsidP="00DC6CA9">
      <w:pPr>
        <w:jc w:val="both"/>
      </w:pPr>
      <w:r>
        <w:t xml:space="preserve">3. </w:t>
      </w:r>
      <w:r w:rsidR="0062640C">
        <w:t xml:space="preserve"> </w:t>
      </w:r>
      <w:r w:rsidRPr="00CB4DD3">
        <w:t>Tato smlouva nabývá platnosti a účin</w:t>
      </w:r>
      <w:r w:rsidR="0062640C">
        <w:t>nosti okamžikem jejího podpisu.</w:t>
      </w:r>
    </w:p>
    <w:p w14:paraId="40C878BE" w14:textId="77777777" w:rsidR="0062640C" w:rsidRPr="00CB4DD3" w:rsidRDefault="0062640C" w:rsidP="0062640C">
      <w:pPr>
        <w:ind w:left="284" w:hanging="284"/>
        <w:jc w:val="both"/>
      </w:pPr>
      <w:r>
        <w:lastRenderedPageBreak/>
        <w:t>4. Smluvní pokuta dle čl. III nemá vliv na právo vlastníka nemovité věci požadovat po stavebníkovi náhradu případné újmy.</w:t>
      </w:r>
    </w:p>
    <w:p w14:paraId="65CCDF79" w14:textId="77777777" w:rsidR="00DC6CA9" w:rsidRDefault="0062640C" w:rsidP="00DC6CA9">
      <w:pPr>
        <w:ind w:left="284" w:hanging="284"/>
        <w:jc w:val="both"/>
      </w:pPr>
      <w:r>
        <w:t>5</w:t>
      </w:r>
      <w:r w:rsidR="00DC6CA9">
        <w:t xml:space="preserve">. </w:t>
      </w:r>
      <w:r w:rsidR="00DC6CA9" w:rsidRPr="00CB4DD3">
        <w:t>Tato smlouva je vyhotovena v</w:t>
      </w:r>
      <w:r w:rsidR="002E3022">
        <w:t> 2.</w:t>
      </w:r>
      <w:r w:rsidR="00DC6CA9" w:rsidRPr="00CB4DD3">
        <w:t xml:space="preserve"> stejnopisech, z nichž </w:t>
      </w:r>
      <w:r w:rsidR="00DC6CA9">
        <w:t>1</w:t>
      </w:r>
      <w:r w:rsidR="00DC6CA9" w:rsidRPr="00CB4DD3">
        <w:t xml:space="preserve"> vyhotovení obdrží </w:t>
      </w:r>
      <w:r w:rsidR="002E3022">
        <w:rPr>
          <w:b/>
        </w:rPr>
        <w:t>vlastník nemovi</w:t>
      </w:r>
      <w:r w:rsidR="00DC6CA9" w:rsidRPr="002B2009">
        <w:rPr>
          <w:b/>
        </w:rPr>
        <w:t>t</w:t>
      </w:r>
      <w:r w:rsidR="002E3022">
        <w:rPr>
          <w:b/>
        </w:rPr>
        <w:t>é věci</w:t>
      </w:r>
      <w:r w:rsidR="00DC6CA9" w:rsidRPr="00CB4DD3">
        <w:t xml:space="preserve"> a </w:t>
      </w:r>
      <w:r w:rsidR="002E3022">
        <w:t>1</w:t>
      </w:r>
      <w:r w:rsidR="00DC6CA9" w:rsidRPr="00CB4DD3">
        <w:t xml:space="preserve"> vyhotovení obdrží </w:t>
      </w:r>
      <w:r w:rsidR="00DC6CA9" w:rsidRPr="002B2009">
        <w:rPr>
          <w:b/>
        </w:rPr>
        <w:t>stavebník</w:t>
      </w:r>
      <w:r w:rsidR="00DC6CA9" w:rsidRPr="00CB4DD3">
        <w:t>.</w:t>
      </w:r>
    </w:p>
    <w:p w14:paraId="7FA6059C" w14:textId="77777777" w:rsidR="00DC6CA9" w:rsidRPr="00CB4DD3" w:rsidRDefault="0062640C" w:rsidP="00DC6CA9">
      <w:pPr>
        <w:ind w:left="284" w:hanging="284"/>
        <w:jc w:val="both"/>
      </w:pPr>
      <w:r>
        <w:t>6</w:t>
      </w:r>
      <w:r w:rsidR="00DC6CA9">
        <w:t xml:space="preserve">. Tato smlouva je platná pouze pro předloženou a </w:t>
      </w:r>
      <w:r w:rsidR="00DC6CA9" w:rsidRPr="002B2009">
        <w:rPr>
          <w:b/>
        </w:rPr>
        <w:t>vlastníkem nemovit</w:t>
      </w:r>
      <w:r w:rsidR="002E3022">
        <w:rPr>
          <w:b/>
        </w:rPr>
        <w:t xml:space="preserve">é věci </w:t>
      </w:r>
      <w:r w:rsidR="00937009">
        <w:t>shlédnutou</w:t>
      </w:r>
      <w:r w:rsidR="00DC6CA9">
        <w:t xml:space="preserve"> projektovou dokumentaci.</w:t>
      </w:r>
    </w:p>
    <w:p w14:paraId="1F323E04" w14:textId="77777777" w:rsidR="00DC6CA9" w:rsidRPr="00CB4DD3" w:rsidRDefault="0062640C" w:rsidP="00DC6CA9">
      <w:pPr>
        <w:ind w:left="284" w:hanging="284"/>
        <w:jc w:val="both"/>
      </w:pPr>
      <w:r>
        <w:t>7</w:t>
      </w:r>
      <w:r w:rsidR="00DC6CA9">
        <w:t xml:space="preserve">. </w:t>
      </w:r>
      <w:r w:rsidR="00DC6CA9" w:rsidRPr="00CB4DD3">
        <w:t>Účastníci této smlouvy prohlašují, že tato smlouva byla sepsána podle jejich pravé, vážné a svobodné vůle, nebyla uzavřena v tísni za jednostranně nevýhodných podmínek a na důkaz toho připojují své podpisy.</w:t>
      </w:r>
    </w:p>
    <w:p w14:paraId="6581DB2B" w14:textId="073A91C3" w:rsidR="0062640C" w:rsidRDefault="0062640C" w:rsidP="0062640C">
      <w:pPr>
        <w:spacing w:line="300" w:lineRule="atLeast"/>
        <w:ind w:left="284" w:hanging="284"/>
        <w:textAlignment w:val="baseline"/>
      </w:pPr>
      <w:r>
        <w:t xml:space="preserve">8.  O uzavření smlouvy o právu provedení stavby bylo rozhodnuto </w:t>
      </w:r>
      <w:r w:rsidR="003945F3">
        <w:t>R</w:t>
      </w:r>
      <w:r w:rsidR="00937009">
        <w:t>adou</w:t>
      </w:r>
      <w:r>
        <w:t xml:space="preserve"> </w:t>
      </w:r>
      <w:r w:rsidR="003945F3">
        <w:t>O</w:t>
      </w:r>
      <w:r>
        <w:t xml:space="preserve">bce Bělkovice-Lašťany na svém </w:t>
      </w:r>
      <w:r w:rsidR="003945F3">
        <w:t xml:space="preserve">jednání </w:t>
      </w:r>
      <w:r>
        <w:t>konaném dne</w:t>
      </w:r>
      <w:r w:rsidR="00270F18">
        <w:t xml:space="preserve"> …………………..</w:t>
      </w:r>
      <w:r w:rsidR="00201D77">
        <w:t xml:space="preserve"> </w:t>
      </w:r>
      <w:r w:rsidR="00EF5316">
        <w:t>2</w:t>
      </w:r>
      <w:r w:rsidR="003945F3">
        <w:t>02</w:t>
      </w:r>
      <w:r w:rsidR="00EF5316">
        <w:t>4</w:t>
      </w:r>
      <w:r>
        <w:t xml:space="preserve">, usnesením č. </w:t>
      </w:r>
      <w:r w:rsidR="00270F18">
        <w:t>…</w:t>
      </w:r>
      <w:r w:rsidR="003945F3">
        <w:t>/202</w:t>
      </w:r>
      <w:r w:rsidR="00EF5316">
        <w:t>4</w:t>
      </w:r>
      <w:r w:rsidR="000448B6">
        <w:t>.</w:t>
      </w:r>
    </w:p>
    <w:p w14:paraId="41C1F7E8" w14:textId="77777777" w:rsidR="00DC6CA9" w:rsidRDefault="00DC6CA9" w:rsidP="00DC6CA9"/>
    <w:p w14:paraId="49505FB7" w14:textId="77777777" w:rsidR="0062640C" w:rsidRDefault="0062640C" w:rsidP="00DC6CA9"/>
    <w:p w14:paraId="2B74C08E" w14:textId="77777777" w:rsidR="0062640C" w:rsidRDefault="0062640C" w:rsidP="00DC6CA9"/>
    <w:p w14:paraId="390BCF98" w14:textId="77777777" w:rsidR="0062640C" w:rsidRDefault="0062640C" w:rsidP="00DC6CA9"/>
    <w:p w14:paraId="1527C30D" w14:textId="77777777" w:rsidR="0062640C" w:rsidRDefault="0062640C" w:rsidP="00DC6CA9"/>
    <w:p w14:paraId="136A3A79" w14:textId="10852000" w:rsidR="00DC6CA9" w:rsidRDefault="00923021" w:rsidP="003945F3">
      <w:pPr>
        <w:jc w:val="both"/>
      </w:pPr>
      <w:r>
        <w:t>V</w:t>
      </w:r>
      <w:r w:rsidR="00937009">
        <w:t> Bělkovicích-Lašťanech</w:t>
      </w:r>
      <w:r w:rsidRPr="00CC5C4D">
        <w:t xml:space="preserve"> dne</w:t>
      </w:r>
      <w:r w:rsidR="00937009">
        <w:t xml:space="preserve"> </w:t>
      </w:r>
      <w:r w:rsidR="000448B6">
        <w:t>………….</w:t>
      </w:r>
      <w:r w:rsidR="00DC6CA9">
        <w:tab/>
      </w:r>
    </w:p>
    <w:p w14:paraId="5E2952F3" w14:textId="77777777" w:rsidR="003945F3" w:rsidRDefault="003945F3" w:rsidP="003945F3">
      <w:pPr>
        <w:jc w:val="both"/>
      </w:pPr>
    </w:p>
    <w:p w14:paraId="6D51F9DD" w14:textId="77777777" w:rsidR="00923021" w:rsidRDefault="00923021" w:rsidP="00DC6CA9"/>
    <w:p w14:paraId="7CEB7F2E" w14:textId="77777777" w:rsidR="00923021" w:rsidRPr="00CC5C4D" w:rsidRDefault="00923021" w:rsidP="00DC6CA9"/>
    <w:p w14:paraId="717AF720" w14:textId="77777777" w:rsidR="00DC6CA9" w:rsidRPr="00CC5C4D" w:rsidRDefault="00DC6CA9" w:rsidP="00DC6CA9">
      <w:r w:rsidRPr="00CC5C4D">
        <w:rPr>
          <w:i/>
        </w:rPr>
        <w:t xml:space="preserve">.................................................            </w:t>
      </w:r>
      <w:r w:rsidRPr="00CC5C4D">
        <w:rPr>
          <w:i/>
        </w:rPr>
        <w:tab/>
      </w:r>
      <w:r w:rsidRPr="00CC5C4D">
        <w:rPr>
          <w:i/>
        </w:rPr>
        <w:tab/>
        <w:t>..........................................................</w:t>
      </w:r>
      <w:r w:rsidRPr="00CC5C4D">
        <w:t xml:space="preserve">                                          </w:t>
      </w:r>
      <w:r w:rsidRPr="00CC5C4D">
        <w:tab/>
        <w:t>vlastník nemovit</w:t>
      </w:r>
      <w:r w:rsidR="00E92ADD">
        <w:t>é věci</w:t>
      </w:r>
      <w:r w:rsidRPr="00CC5C4D">
        <w:t xml:space="preserve">                        </w:t>
      </w:r>
      <w:r w:rsidRPr="00CC5C4D">
        <w:tab/>
      </w:r>
      <w:r w:rsidRPr="00CC5C4D">
        <w:tab/>
      </w:r>
      <w:r w:rsidRPr="00CC5C4D">
        <w:tab/>
        <w:t xml:space="preserve"> stavebník</w:t>
      </w:r>
    </w:p>
    <w:p w14:paraId="15678ABA" w14:textId="77777777" w:rsidR="00DC6CA9" w:rsidRDefault="00DC6CA9" w:rsidP="00DC6CA9"/>
    <w:p w14:paraId="4041BE0A" w14:textId="77777777" w:rsidR="00DC6CA9" w:rsidRDefault="00DC6CA9" w:rsidP="00DC6CA9"/>
    <w:p w14:paraId="35244F83" w14:textId="77777777" w:rsidR="00DC6CA9" w:rsidRDefault="00DC6CA9" w:rsidP="00DC6CA9"/>
    <w:p w14:paraId="4D0B322D" w14:textId="77777777" w:rsidR="00DC6CA9" w:rsidRPr="00331B26" w:rsidRDefault="00DC6CA9" w:rsidP="00DC6CA9">
      <w:pPr>
        <w:rPr>
          <w:i/>
        </w:rPr>
      </w:pPr>
      <w:r>
        <w:t xml:space="preserve">* </w:t>
      </w:r>
      <w:r>
        <w:rPr>
          <w:i/>
        </w:rPr>
        <w:t xml:space="preserve">nehodící se škrtněte </w:t>
      </w:r>
    </w:p>
    <w:p w14:paraId="4190BD2B" w14:textId="77777777" w:rsidR="00B34CD5" w:rsidRDefault="00B34CD5"/>
    <w:sectPr w:rsidR="00B34CD5" w:rsidSect="00E17040">
      <w:footerReference w:type="even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0F95B" w14:textId="77777777" w:rsidR="00A741B3" w:rsidRDefault="00A741B3" w:rsidP="0062640C">
      <w:r>
        <w:separator/>
      </w:r>
    </w:p>
  </w:endnote>
  <w:endnote w:type="continuationSeparator" w:id="0">
    <w:p w14:paraId="123BD540" w14:textId="77777777" w:rsidR="00A741B3" w:rsidRDefault="00A741B3" w:rsidP="0062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32242" w14:textId="77777777" w:rsidR="00EF5316" w:rsidRDefault="00FD0832" w:rsidP="00286E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8683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66351E" w14:textId="77777777" w:rsidR="00EF5316" w:rsidRDefault="00EF53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307F7" w14:textId="77777777" w:rsidR="0062640C" w:rsidRDefault="0062640C">
    <w:pPr>
      <w:pStyle w:val="Zpat"/>
      <w:jc w:val="right"/>
    </w:pPr>
    <w:r>
      <w:t>Smlouva o právu provést stavbu</w:t>
    </w:r>
    <w:r>
      <w:tab/>
    </w:r>
    <w:sdt>
      <w:sdtPr>
        <w:id w:val="-2076568609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 w:rsidR="00FD083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0832">
              <w:rPr>
                <w:b/>
                <w:bCs/>
              </w:rPr>
              <w:fldChar w:fldCharType="separate"/>
            </w:r>
            <w:r w:rsidR="008000C6">
              <w:rPr>
                <w:b/>
                <w:bCs/>
                <w:noProof/>
              </w:rPr>
              <w:t>1</w:t>
            </w:r>
            <w:r w:rsidR="00FD0832">
              <w:rPr>
                <w:b/>
                <w:bCs/>
              </w:rPr>
              <w:fldChar w:fldCharType="end"/>
            </w:r>
            <w:r>
              <w:t xml:space="preserve"> z </w:t>
            </w:r>
            <w:r w:rsidR="00FD083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0832">
              <w:rPr>
                <w:b/>
                <w:bCs/>
              </w:rPr>
              <w:fldChar w:fldCharType="separate"/>
            </w:r>
            <w:r w:rsidR="008000C6">
              <w:rPr>
                <w:b/>
                <w:bCs/>
                <w:noProof/>
              </w:rPr>
              <w:t>4</w:t>
            </w:r>
            <w:r w:rsidR="00FD0832">
              <w:rPr>
                <w:b/>
                <w:bCs/>
              </w:rPr>
              <w:fldChar w:fldCharType="end"/>
            </w:r>
          </w:sdtContent>
        </w:sdt>
      </w:sdtContent>
    </w:sdt>
  </w:p>
  <w:p w14:paraId="7D254DBE" w14:textId="77777777" w:rsidR="00EF5316" w:rsidRPr="00B1717F" w:rsidRDefault="00EF531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2ABEE" w14:textId="77777777" w:rsidR="00A741B3" w:rsidRDefault="00A741B3" w:rsidP="0062640C">
      <w:r>
        <w:separator/>
      </w:r>
    </w:p>
  </w:footnote>
  <w:footnote w:type="continuationSeparator" w:id="0">
    <w:p w14:paraId="5C7F397F" w14:textId="77777777" w:rsidR="00A741B3" w:rsidRDefault="00A741B3" w:rsidP="0062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410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DC4B94"/>
    <w:multiLevelType w:val="hybridMultilevel"/>
    <w:tmpl w:val="C82E34C4"/>
    <w:lvl w:ilvl="0" w:tplc="12D492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A2693"/>
    <w:multiLevelType w:val="hybridMultilevel"/>
    <w:tmpl w:val="E8C67958"/>
    <w:lvl w:ilvl="0" w:tplc="E32E076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0491571">
    <w:abstractNumId w:val="2"/>
  </w:num>
  <w:num w:numId="2" w16cid:durableId="921571046">
    <w:abstractNumId w:val="0"/>
  </w:num>
  <w:num w:numId="3" w16cid:durableId="63179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A9"/>
    <w:rsid w:val="000448B6"/>
    <w:rsid w:val="00077465"/>
    <w:rsid w:val="00094396"/>
    <w:rsid w:val="001333F1"/>
    <w:rsid w:val="00186B6F"/>
    <w:rsid w:val="001B0514"/>
    <w:rsid w:val="00201D77"/>
    <w:rsid w:val="00270F18"/>
    <w:rsid w:val="002E3022"/>
    <w:rsid w:val="003754FD"/>
    <w:rsid w:val="003902B0"/>
    <w:rsid w:val="003945F3"/>
    <w:rsid w:val="00486833"/>
    <w:rsid w:val="004E68BF"/>
    <w:rsid w:val="005F7AE0"/>
    <w:rsid w:val="0062640C"/>
    <w:rsid w:val="006C1773"/>
    <w:rsid w:val="006D4DAC"/>
    <w:rsid w:val="008000C6"/>
    <w:rsid w:val="00802E52"/>
    <w:rsid w:val="00886B9A"/>
    <w:rsid w:val="00901D13"/>
    <w:rsid w:val="00923021"/>
    <w:rsid w:val="00937009"/>
    <w:rsid w:val="00951C9F"/>
    <w:rsid w:val="00A741B3"/>
    <w:rsid w:val="00A9703A"/>
    <w:rsid w:val="00AC3C51"/>
    <w:rsid w:val="00B34CD5"/>
    <w:rsid w:val="00BA3238"/>
    <w:rsid w:val="00D1593E"/>
    <w:rsid w:val="00D4713C"/>
    <w:rsid w:val="00DC6CA9"/>
    <w:rsid w:val="00E815F0"/>
    <w:rsid w:val="00E92ADD"/>
    <w:rsid w:val="00EF5316"/>
    <w:rsid w:val="00FD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D5F0"/>
  <w15:docId w15:val="{F8A6FE4D-B4EB-487D-A8D8-833BA6D3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C6C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6C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C6CA9"/>
  </w:style>
  <w:style w:type="paragraph" w:styleId="Prosttext">
    <w:name w:val="Plain Text"/>
    <w:basedOn w:val="Normln"/>
    <w:link w:val="ProsttextChar"/>
    <w:uiPriority w:val="99"/>
    <w:semiHidden/>
    <w:unhideWhenUsed/>
    <w:rsid w:val="00DC6CA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6CA9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DC6CA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C6CA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64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64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9370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3F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1133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Ondrášek</dc:creator>
  <cp:lastModifiedBy>Tomáš Němčic</cp:lastModifiedBy>
  <cp:revision>6</cp:revision>
  <cp:lastPrinted>2024-09-11T09:20:00Z</cp:lastPrinted>
  <dcterms:created xsi:type="dcterms:W3CDTF">2024-08-14T14:53:00Z</dcterms:created>
  <dcterms:modified xsi:type="dcterms:W3CDTF">2024-10-01T13:42:00Z</dcterms:modified>
</cp:coreProperties>
</file>