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419" w:rsidRPr="00797275" w:rsidRDefault="00B2157A" w:rsidP="00B2157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</w:pPr>
      <w:r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  <w:t xml:space="preserve">                       </w:t>
      </w:r>
      <w:r w:rsidR="00080419" w:rsidRPr="00797275"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  <w:t xml:space="preserve">Město </w:t>
      </w:r>
      <w:proofErr w:type="spellStart"/>
      <w:r w:rsidR="00080419" w:rsidRPr="00797275"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  <w:t>Strmilov</w:t>
      </w:r>
      <w:proofErr w:type="spellEnd"/>
    </w:p>
    <w:p w:rsidR="00080419" w:rsidRPr="00797275" w:rsidRDefault="00080419" w:rsidP="00080419">
      <w:pPr>
        <w:suppressAutoHyphens w:val="0"/>
        <w:spacing w:before="100" w:beforeAutospacing="1" w:after="100" w:afterAutospacing="1"/>
        <w:jc w:val="center"/>
        <w:rPr>
          <w:rFonts w:ascii="Calibri" w:eastAsia="Times New Roman" w:hAnsi="Calibri" w:cs="Calibri"/>
          <w:b/>
          <w:color w:val="auto"/>
          <w:sz w:val="40"/>
          <w:szCs w:val="40"/>
          <w:lang w:eastAsia="cs-CZ" w:bidi="ar-SA"/>
        </w:rPr>
      </w:pPr>
      <w:r w:rsidRPr="00797275">
        <w:rPr>
          <w:rFonts w:ascii="Calibri" w:eastAsia="Times New Roman" w:hAnsi="Calibri" w:cs="Calibri"/>
          <w:b/>
          <w:color w:val="auto"/>
          <w:sz w:val="40"/>
          <w:szCs w:val="40"/>
          <w:lang w:eastAsia="cs-CZ" w:bidi="ar-SA"/>
        </w:rPr>
        <w:t xml:space="preserve">Zastupitelstvo města </w:t>
      </w:r>
      <w:proofErr w:type="spellStart"/>
      <w:r w:rsidRPr="00797275">
        <w:rPr>
          <w:rFonts w:ascii="Calibri" w:eastAsia="Times New Roman" w:hAnsi="Calibri" w:cs="Calibri"/>
          <w:b/>
          <w:color w:val="auto"/>
          <w:sz w:val="40"/>
          <w:szCs w:val="40"/>
          <w:lang w:eastAsia="cs-CZ" w:bidi="ar-SA"/>
        </w:rPr>
        <w:t>Strmilov</w:t>
      </w:r>
      <w:proofErr w:type="spellEnd"/>
    </w:p>
    <w:p w:rsidR="00080419" w:rsidRPr="00080419" w:rsidRDefault="00080419" w:rsidP="00080419">
      <w:pPr>
        <w:suppressAutoHyphens w:val="0"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cs-CZ" w:bidi="ar-SA"/>
        </w:rPr>
      </w:pPr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Obecně závazná vyhláška č. ___/</w:t>
      </w:r>
      <w:proofErr w:type="gramStart"/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2026,</w:t>
      </w:r>
      <w:r w:rsidR="00B2157A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 xml:space="preserve">                                                    </w:t>
      </w:r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kterou</w:t>
      </w:r>
      <w:proofErr w:type="gramEnd"/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 xml:space="preserve"> se vydává požární řád města</w:t>
      </w:r>
    </w:p>
    <w:p w:rsidR="00080419" w:rsidRPr="00797275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Zastupitelstvo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se na svém zasedání konaném dne ___ usnesením č. ___ usneslo vydat na základě § 29 odst. 1 písm. o) bod 1 zákona č. 133/1985 Sb., o požární ochraně, ve znění pozdějších předpisů, a v souladu s § 10 písm. d) a § 84 odst. 2 písm. h) zákona č. 128/2000 Sb., o obcích (obecní zřízení), ve znění pozdějších předpisů, tuto obecně závaznou vyhlášku:</w:t>
      </w:r>
    </w:p>
    <w:p w:rsidR="00080419" w:rsidRPr="00052793" w:rsidRDefault="00080419" w:rsidP="00052793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1</w:t>
      </w:r>
      <w:r w:rsid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Úvodní ustanovení</w:t>
      </w:r>
    </w:p>
    <w:p w:rsidR="00080419" w:rsidRPr="00797275" w:rsidRDefault="00080419" w:rsidP="00080419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Tato obecně závazná vyhláška upravuje organizaci a zásady zabezpečení požární ochrany ve městě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>.</w:t>
      </w:r>
    </w:p>
    <w:p w:rsidR="00080419" w:rsidRPr="00797275" w:rsidRDefault="00080419" w:rsidP="00080419">
      <w:pPr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Při zabezpečování požární ochrany město spolupracuje zejména s Hasičským záchranným sborem Jihočeského kraje, jednotkami požární ochrany a dalšími subjekty působícími na úseku požární ochrany.</w:t>
      </w:r>
    </w:p>
    <w:p w:rsidR="00080419" w:rsidRPr="00052793" w:rsidRDefault="00080419" w:rsidP="00052793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2</w:t>
      </w:r>
      <w:r w:rsidR="00052793"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Vymezení činnosti osob pověřených </w:t>
      </w:r>
      <w:proofErr w:type="gramStart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zabezpečováním</w:t>
      </w:r>
      <w:r w:rsid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                                  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požární</w:t>
      </w:r>
      <w:proofErr w:type="gramEnd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ochrany ve městě</w:t>
      </w:r>
    </w:p>
    <w:p w:rsidR="00080419" w:rsidRPr="00797275" w:rsidRDefault="00080419" w:rsidP="00080419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Ochrana životů, zdraví a majetku osob před požáry, živelními pohromami a jinými mim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řádnými událostmi na území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je zabezpečena jednotkou sboru dobrovolných hasičů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(dále jen „JSDH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>“) a dalšími jednotkami požární ochrany uvedenými v příloze č. 1 této vyhlášky.</w:t>
      </w:r>
    </w:p>
    <w:p w:rsidR="00080419" w:rsidRPr="00797275" w:rsidRDefault="00080419" w:rsidP="00080419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K zabezpečení úkolů na úseku požární ochrany město pověřuje: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br/>
        <w:t xml:space="preserve">a) velitele JSDH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monitoringem úrovně požární ochrany ve městě a předkl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á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dáním zprávy starostovi města nejméně 1x ročně,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br/>
        <w:t>b) městský úřad plněním úkolů města na úseku požární ochrany v rozsahu stanoveném právními předpisy.</w:t>
      </w:r>
    </w:p>
    <w:p w:rsidR="00080419" w:rsidRPr="00052793" w:rsidRDefault="00080419" w:rsidP="00052793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lastRenderedPageBreak/>
        <w:t>Čl. 3</w:t>
      </w:r>
      <w:r w:rsidR="00052793"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Podmínky požární bezpečnosti při činnostech a v objektech se </w:t>
      </w:r>
      <w:proofErr w:type="gramStart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zvýšeným</w:t>
      </w:r>
      <w:r w:rsidR="00FA6568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nebezpečím</w:t>
      </w:r>
      <w:proofErr w:type="gramEnd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vzniku požáru se zřetelem na místní situaci</w:t>
      </w:r>
    </w:p>
    <w:p w:rsidR="00080419" w:rsidRPr="00797275" w:rsidRDefault="00080419" w:rsidP="00080419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Za činnosti, při kterých hrozí se zřetelem na místní situaci zvýšené nebezpečí vzniku požáru, se považují zejména akce přístupné veřejnosti na veřejných prostranstvích nebo v jiných určených místech, při nichž dochází k manipulaci s otevřeným ohněm, používání pyrotec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h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nických výrobků nebo jiných zdrojů zapálení, pokud se na ně nevztahuje zvláštní právní úprava.</w:t>
      </w:r>
    </w:p>
    <w:p w:rsidR="00080419" w:rsidRPr="00797275" w:rsidRDefault="00080419" w:rsidP="00080419">
      <w:pPr>
        <w:numPr>
          <w:ilvl w:val="0"/>
          <w:numId w:val="9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Pořadatel takové akce je povinen oznámit konání akce Městskému úřadu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nejpo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z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ději</w:t>
      </w:r>
      <w:r w:rsidR="00B40E56">
        <w:rPr>
          <w:rFonts w:ascii="Calibri" w:eastAsia="Times New Roman" w:hAnsi="Calibri" w:cs="Calibri"/>
          <w:color w:val="auto"/>
          <w:lang w:eastAsia="cs-CZ" w:bidi="ar-SA"/>
        </w:rPr>
        <w:t xml:space="preserve"> do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___ pracovních dnů před jejím zahájením a zajistit potřebná preventivní opatření na úseku požární ochrany.</w:t>
      </w:r>
    </w:p>
    <w:p w:rsidR="00080419" w:rsidRPr="00797275" w:rsidRDefault="00080419" w:rsidP="00080419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Podmínky požární ochrany v době zvýšeného nebezpečí vzniku požáru se řídí rovněž př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í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slušným nařízením Jihočeského kraje.</w:t>
      </w: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4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Způsob nepřetržitého zabezpečení požární ochrany ve městě</w:t>
      </w:r>
    </w:p>
    <w:p w:rsidR="00080419" w:rsidRPr="00797275" w:rsidRDefault="00080419" w:rsidP="00080419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Přijetí ohlášení požáru, živelní pohromy či jiné mimořádné události na území města je z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a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bezpečeno systémem ohlašoven požárů uvedených v čl. 7 této vyhlášky.</w:t>
      </w:r>
    </w:p>
    <w:p w:rsidR="00080419" w:rsidRPr="00797275" w:rsidRDefault="00080419" w:rsidP="00080419">
      <w:pPr>
        <w:numPr>
          <w:ilvl w:val="0"/>
          <w:numId w:val="12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Ochrana životů, zdraví a majetku na území města je zabezpečena jednotkami požární ochrany uvedenými v čl. 5 a v příloze č. 1 této vyhlášky.</w:t>
      </w: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5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Kategorie jednotky sboru dobrovolných hasičů </w:t>
      </w:r>
      <w:proofErr w:type="gramStart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města, </w:t>
      </w:r>
      <w:r w:rsid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                                  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její</w:t>
      </w:r>
      <w:proofErr w:type="gramEnd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početní stav a vybavení</w:t>
      </w:r>
    </w:p>
    <w:p w:rsidR="00080419" w:rsidRPr="00797275" w:rsidRDefault="00080419" w:rsidP="00080419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Město zřizuje JSDH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>. Kategorie, početní stav a požární technika a věcné pr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středky požární ochrany JSDH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jsou uvedeny v příloze č. 2 </w:t>
      </w:r>
      <w:proofErr w:type="gramStart"/>
      <w:r w:rsidRPr="00797275">
        <w:rPr>
          <w:rFonts w:ascii="Calibri" w:eastAsia="Times New Roman" w:hAnsi="Calibri" w:cs="Calibri"/>
          <w:color w:val="auto"/>
          <w:lang w:eastAsia="cs-CZ" w:bidi="ar-SA"/>
        </w:rPr>
        <w:t>této</w:t>
      </w:r>
      <w:proofErr w:type="gram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vyhlášky.</w:t>
      </w:r>
    </w:p>
    <w:p w:rsidR="00080419" w:rsidRPr="00797275" w:rsidRDefault="00080419" w:rsidP="00080419">
      <w:pPr>
        <w:numPr>
          <w:ilvl w:val="0"/>
          <w:numId w:val="14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Členové JSDH města </w:t>
      </w:r>
      <w:proofErr w:type="spellStart"/>
      <w:r w:rsidRPr="00797275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se při vyhlášení požárního poplachu dostaví ve stanoveném čase do požární zbrojnice na adrese</w:t>
      </w:r>
      <w:r w:rsidR="00EE54BC">
        <w:rPr>
          <w:rFonts w:ascii="Calibri" w:eastAsia="Times New Roman" w:hAnsi="Calibri" w:cs="Calibri"/>
          <w:color w:val="auto"/>
          <w:lang w:eastAsia="cs-CZ" w:bidi="ar-SA"/>
        </w:rPr>
        <w:t xml:space="preserve"> </w:t>
      </w:r>
      <w:proofErr w:type="spellStart"/>
      <w:r w:rsidR="00EE54BC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="00EE54BC">
        <w:rPr>
          <w:rFonts w:ascii="Calibri" w:eastAsia="Times New Roman" w:hAnsi="Calibri" w:cs="Calibri"/>
          <w:color w:val="auto"/>
          <w:lang w:eastAsia="cs-CZ" w:bidi="ar-SA"/>
        </w:rPr>
        <w:t xml:space="preserve">, </w:t>
      </w:r>
      <w:proofErr w:type="spellStart"/>
      <w:r w:rsidR="00EE54BC">
        <w:rPr>
          <w:rFonts w:ascii="Calibri" w:eastAsia="Times New Roman" w:hAnsi="Calibri" w:cs="Calibri"/>
          <w:color w:val="auto"/>
          <w:lang w:eastAsia="cs-CZ" w:bidi="ar-SA"/>
        </w:rPr>
        <w:t>Kunžatecká</w:t>
      </w:r>
      <w:proofErr w:type="spellEnd"/>
      <w:r w:rsidR="00EE54BC">
        <w:rPr>
          <w:rFonts w:ascii="Calibri" w:eastAsia="Times New Roman" w:hAnsi="Calibri" w:cs="Calibri"/>
          <w:color w:val="auto"/>
          <w:lang w:eastAsia="cs-CZ" w:bidi="ar-SA"/>
        </w:rPr>
        <w:t xml:space="preserve"> 351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, případně na jiné místo urč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e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né velitelem jednotky.</w:t>
      </w:r>
    </w:p>
    <w:p w:rsidR="00B2157A" w:rsidRDefault="00B2157A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</w:p>
    <w:p w:rsidR="00B2157A" w:rsidRDefault="00B2157A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</w:p>
    <w:p w:rsidR="00B2157A" w:rsidRDefault="00B2157A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lastRenderedPageBreak/>
        <w:t>Čl. 6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Přehled o zdrojích vody pro hašení požárů a podmínky </w:t>
      </w:r>
      <w:proofErr w:type="gramStart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jejich</w:t>
      </w:r>
      <w:r w:rsid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                      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trvalé</w:t>
      </w:r>
      <w:proofErr w:type="gramEnd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použitelnosti</w:t>
      </w:r>
    </w:p>
    <w:p w:rsidR="00080419" w:rsidRPr="00797275" w:rsidRDefault="00080419" w:rsidP="00052793">
      <w:pPr>
        <w:suppressAutoHyphens w:val="0"/>
        <w:spacing w:before="100" w:beforeAutospacing="1" w:after="100" w:afterAutospacing="1"/>
        <w:ind w:left="360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Vlastník nebo uživatel zdrojů vody pro hašení požárů je povinen udržovat tyto zdroje v tak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vém stavu, aby bylo umožněno použití požární techniky a čerpání vody pro hašení požárů.</w:t>
      </w:r>
    </w:p>
    <w:p w:rsidR="00FF7366" w:rsidRPr="00797275" w:rsidRDefault="00FF7366" w:rsidP="00FF7366">
      <w:pPr>
        <w:pStyle w:val="Normlnweb"/>
        <w:numPr>
          <w:ilvl w:val="0"/>
          <w:numId w:val="15"/>
        </w:numPr>
        <w:spacing w:before="0" w:beforeAutospacing="0" w:after="120" w:afterAutospacing="0" w:line="276" w:lineRule="auto"/>
        <w:rPr>
          <w:rFonts w:ascii="Calibri" w:hAnsi="Calibri" w:cs="Calibri"/>
        </w:rPr>
      </w:pPr>
      <w:r w:rsidRPr="00797275">
        <w:rPr>
          <w:rFonts w:ascii="Calibri" w:hAnsi="Calibri" w:cs="Calibri"/>
        </w:rPr>
        <w:t>Zdroje vody pro hašení požárů jsou stanoveny v nařízení kraje</w:t>
      </w:r>
      <w:r w:rsidRPr="00797275">
        <w:rPr>
          <w:rStyle w:val="Znakapoznpodarou"/>
          <w:rFonts w:ascii="Calibri" w:hAnsi="Calibri" w:cs="Calibri"/>
        </w:rPr>
        <w:footnoteReference w:id="1"/>
      </w:r>
      <w:r w:rsidRPr="00797275">
        <w:rPr>
          <w:rFonts w:ascii="Calibri" w:hAnsi="Calibri" w:cs="Calibri"/>
        </w:rPr>
        <w:t>. Zdroje vody pro hašení p</w:t>
      </w:r>
      <w:r w:rsidRPr="00797275">
        <w:rPr>
          <w:rFonts w:ascii="Calibri" w:hAnsi="Calibri" w:cs="Calibri"/>
        </w:rPr>
        <w:t>o</w:t>
      </w:r>
      <w:r w:rsidRPr="00797275">
        <w:rPr>
          <w:rFonts w:ascii="Calibri" w:hAnsi="Calibri" w:cs="Calibri"/>
        </w:rPr>
        <w:t>žárů na území města jsou uvedeny v příloze č. 3 vyhlášky.</w:t>
      </w:r>
    </w:p>
    <w:p w:rsidR="00FF7366" w:rsidRPr="00797275" w:rsidRDefault="00FF7366" w:rsidP="00FF7366">
      <w:pPr>
        <w:pStyle w:val="Normlnweb"/>
        <w:numPr>
          <w:ilvl w:val="0"/>
          <w:numId w:val="15"/>
        </w:numPr>
        <w:spacing w:before="0" w:beforeAutospacing="0" w:after="120" w:afterAutospacing="0" w:line="276" w:lineRule="auto"/>
        <w:rPr>
          <w:rFonts w:ascii="Calibri" w:hAnsi="Calibri" w:cs="Calibri"/>
          <w:color w:val="auto"/>
        </w:rPr>
      </w:pPr>
      <w:r w:rsidRPr="00797275">
        <w:rPr>
          <w:rFonts w:ascii="Calibri" w:hAnsi="Calibri" w:cs="Calibri"/>
          <w:color w:val="auto"/>
        </w:rPr>
        <w:t>Nad rámec nařízení kraje město stanovilo zdroje vody pro hašení požárů. Přehled zdrojů vody je uveden v příloze č. 3 vyhlášky. Zdroje vody pro hašení požárů, jakož i čerpací stan</w:t>
      </w:r>
      <w:r w:rsidRPr="00797275">
        <w:rPr>
          <w:rFonts w:ascii="Calibri" w:hAnsi="Calibri" w:cs="Calibri"/>
          <w:color w:val="auto"/>
        </w:rPr>
        <w:t>o</w:t>
      </w:r>
      <w:r w:rsidRPr="00797275">
        <w:rPr>
          <w:rFonts w:ascii="Calibri" w:hAnsi="Calibri" w:cs="Calibri"/>
          <w:color w:val="auto"/>
        </w:rPr>
        <w:t xml:space="preserve">viště pro požární techniku a vhodné směry příjezdu ke zdrojům vody jsou vyznačeny v plánku v příloze č. 3 vyhlášky, který se v jednom vyhotovení předává jednotce požární ochrany uvedené v čl. 5 a jednotce Hasičského záchranného sboru Jihočeského kraje. </w:t>
      </w:r>
    </w:p>
    <w:p w:rsidR="00080419" w:rsidRPr="00052793" w:rsidRDefault="00080419" w:rsidP="00052793">
      <w:pPr>
        <w:suppressAutoHyphens w:val="0"/>
        <w:spacing w:before="100" w:beforeAutospacing="1" w:after="100" w:afterAutospacing="1"/>
        <w:ind w:left="360"/>
        <w:rPr>
          <w:rFonts w:ascii="Calibri" w:eastAsia="Times New Roman" w:hAnsi="Calibri" w:cs="Calibri"/>
          <w:color w:val="auto"/>
          <w:lang w:eastAsia="cs-CZ" w:bidi="ar-SA"/>
        </w:rPr>
      </w:pPr>
      <w:r w:rsidRPr="00052793">
        <w:rPr>
          <w:rFonts w:ascii="Calibri" w:eastAsia="Times New Roman" w:hAnsi="Calibri" w:cs="Calibri"/>
          <w:color w:val="auto"/>
          <w:lang w:eastAsia="cs-CZ" w:bidi="ar-SA"/>
        </w:rPr>
        <w:t>Vlastníci nebo uživatelé zdrojů vody, které město určilo, jsou povinni oznámit městu:</w:t>
      </w:r>
      <w:r w:rsidRPr="00052793">
        <w:rPr>
          <w:rFonts w:ascii="Calibri" w:eastAsia="Times New Roman" w:hAnsi="Calibri" w:cs="Calibri"/>
          <w:color w:val="auto"/>
          <w:lang w:eastAsia="cs-CZ" w:bidi="ar-SA"/>
        </w:rPr>
        <w:br/>
        <w:t>a) nejméně 30 dnů předem provádění prací, které mohou dočasně omezit využitelnost zdroje vody pro hašení požárů,</w:t>
      </w:r>
      <w:r w:rsidRPr="00052793">
        <w:rPr>
          <w:rFonts w:ascii="Calibri" w:eastAsia="Times New Roman" w:hAnsi="Calibri" w:cs="Calibri"/>
          <w:color w:val="auto"/>
          <w:lang w:eastAsia="cs-CZ" w:bidi="ar-SA"/>
        </w:rPr>
        <w:br/>
        <w:t>b) bezodkladně vznik mimořádné události, která by znemožnila využití zdroje vody pro hašení požárů.</w:t>
      </w: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7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Seznam ohlašoven požárů a další</w:t>
      </w:r>
      <w:r w:rsid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ch míst, odkud lze hlásit </w:t>
      </w:r>
      <w:proofErr w:type="gramStart"/>
      <w:r w:rsid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požár                         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a způsob</w:t>
      </w:r>
      <w:proofErr w:type="gramEnd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jejich označení</w:t>
      </w:r>
    </w:p>
    <w:p w:rsidR="00080419" w:rsidRPr="00FA6568" w:rsidRDefault="00080419" w:rsidP="00080419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FA6568">
        <w:rPr>
          <w:rFonts w:ascii="Calibri" w:eastAsia="Times New Roman" w:hAnsi="Calibri" w:cs="Calibri"/>
          <w:color w:val="auto"/>
          <w:lang w:eastAsia="cs-CZ" w:bidi="ar-SA"/>
        </w:rPr>
        <w:t xml:space="preserve">Město zřizuje </w:t>
      </w:r>
      <w:r w:rsidR="00FF4EE4" w:rsidRPr="00FA6568">
        <w:rPr>
          <w:rFonts w:ascii="Calibri" w:eastAsia="Times New Roman" w:hAnsi="Calibri" w:cs="Calibri"/>
          <w:color w:val="auto"/>
          <w:lang w:eastAsia="cs-CZ" w:bidi="ar-SA"/>
        </w:rPr>
        <w:t>následující ohlašovnu požárů, která je trvale označena</w:t>
      </w:r>
      <w:r w:rsidR="00FA6568">
        <w:rPr>
          <w:rFonts w:ascii="Calibri" w:eastAsia="Times New Roman" w:hAnsi="Calibri" w:cs="Calibri"/>
          <w:color w:val="auto"/>
          <w:lang w:eastAsia="cs-CZ" w:bidi="ar-SA"/>
        </w:rPr>
        <w:t xml:space="preserve"> tabulkou „Ohlašovna požáru</w:t>
      </w:r>
      <w:r w:rsidRPr="00FA6568">
        <w:rPr>
          <w:rFonts w:ascii="Calibri" w:eastAsia="Times New Roman" w:hAnsi="Calibri" w:cs="Calibri"/>
          <w:color w:val="auto"/>
          <w:lang w:eastAsia="cs-CZ" w:bidi="ar-SA"/>
        </w:rPr>
        <w:t>“:</w:t>
      </w:r>
      <w:r w:rsidR="00FF4EE4" w:rsidRPr="00FA6568">
        <w:rPr>
          <w:rFonts w:ascii="Calibri" w:eastAsia="Times New Roman" w:hAnsi="Calibri" w:cs="Calibri"/>
          <w:color w:val="auto"/>
          <w:lang w:eastAsia="cs-CZ" w:bidi="ar-SA"/>
        </w:rPr>
        <w:t xml:space="preserve"> Budova městského úřadu </w:t>
      </w:r>
      <w:proofErr w:type="spellStart"/>
      <w:r w:rsidR="00FF4EE4" w:rsidRPr="00FA6568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="00FF4EE4" w:rsidRPr="00FA6568">
        <w:rPr>
          <w:rFonts w:ascii="Calibri" w:eastAsia="Times New Roman" w:hAnsi="Calibri" w:cs="Calibri"/>
          <w:color w:val="auto"/>
          <w:lang w:eastAsia="cs-CZ" w:bidi="ar-SA"/>
        </w:rPr>
        <w:t xml:space="preserve"> na adrese Náměstí 60, tel.: </w:t>
      </w:r>
      <w:r w:rsidR="00FA6568" w:rsidRPr="00FA6568">
        <w:rPr>
          <w:rFonts w:ascii="Calibri" w:hAnsi="Calibri" w:cs="Calibri"/>
          <w:color w:val="474747"/>
          <w:shd w:val="clear" w:color="auto" w:fill="FFFFFF"/>
        </w:rPr>
        <w:t>384 392 408</w:t>
      </w:r>
      <w:r w:rsidRPr="00FA6568">
        <w:rPr>
          <w:rFonts w:ascii="Calibri" w:eastAsia="Times New Roman" w:hAnsi="Calibri" w:cs="Calibri"/>
          <w:color w:val="auto"/>
          <w:lang w:eastAsia="cs-CZ" w:bidi="ar-SA"/>
        </w:rPr>
        <w:br/>
      </w:r>
    </w:p>
    <w:p w:rsidR="00052793" w:rsidRDefault="00FF4EE4" w:rsidP="00FF4EE4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Dalšími </w:t>
      </w:r>
      <w:r w:rsidR="00080419"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místy, odkud lze hlásit požár, jsou:</w:t>
      </w:r>
    </w:p>
    <w:p w:rsidR="00FF4EE4" w:rsidRDefault="00052793" w:rsidP="00052793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  <w:r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     </w:t>
      </w:r>
      <w:r w:rsidR="00080419"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a) tísňová l</w:t>
      </w:r>
      <w:r w:rsidR="00FF4EE4"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inka 150</w:t>
      </w:r>
      <w:r w:rsidR="00FF4EE4"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     </w:t>
      </w:r>
      <w:r w:rsidR="00FF4EE4"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b) tísňová linka 112</w:t>
      </w:r>
    </w:p>
    <w:p w:rsidR="00B2157A" w:rsidRDefault="00B2157A" w:rsidP="00052793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B2157A" w:rsidRDefault="00B2157A" w:rsidP="00052793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B2157A" w:rsidRPr="00797275" w:rsidRDefault="00B2157A" w:rsidP="00052793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080419" w:rsidRPr="00797275" w:rsidRDefault="00080419" w:rsidP="00052793">
      <w:pPr>
        <w:suppressAutoHyphens w:val="0"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cs-CZ" w:bidi="ar-SA"/>
        </w:rPr>
      </w:pPr>
      <w:proofErr w:type="gramStart"/>
      <w:r w:rsidRPr="000527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 w:bidi="ar-SA"/>
        </w:rPr>
        <w:lastRenderedPageBreak/>
        <w:t>Čl. 8</w:t>
      </w:r>
      <w:r w:rsidR="000527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 w:bidi="ar-SA"/>
        </w:rPr>
        <w:t xml:space="preserve">  </w:t>
      </w:r>
      <w:r w:rsidRPr="000527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 w:bidi="ar-SA"/>
        </w:rPr>
        <w:t>Způsob</w:t>
      </w:r>
      <w:proofErr w:type="gramEnd"/>
      <w:r w:rsidRPr="00797275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cs-CZ" w:bidi="ar-SA"/>
        </w:rPr>
        <w:t xml:space="preserve"> vyhlášení požárního poplachu ve městě</w:t>
      </w:r>
    </w:p>
    <w:p w:rsidR="00080419" w:rsidRPr="00797275" w:rsidRDefault="00080419" w:rsidP="00FF7366">
      <w:pPr>
        <w:pStyle w:val="Normlnweb"/>
        <w:spacing w:before="0" w:beforeAutospacing="0" w:after="120" w:afterAutospacing="0" w:line="276" w:lineRule="auto"/>
        <w:ind w:left="567" w:hanging="567"/>
        <w:rPr>
          <w:sz w:val="22"/>
          <w:szCs w:val="22"/>
        </w:rPr>
      </w:pPr>
      <w:r w:rsidRPr="00797275">
        <w:rPr>
          <w:color w:val="auto"/>
        </w:rPr>
        <w:t>Požární poplach ve městě se vyhlašuje:</w:t>
      </w:r>
      <w:r w:rsidR="005A42A4" w:rsidRPr="00797275">
        <w:rPr>
          <w:color w:val="auto"/>
        </w:rPr>
        <w:t xml:space="preserve"> </w:t>
      </w:r>
      <w:r w:rsidR="005A42A4" w:rsidRPr="00797275">
        <w:rPr>
          <w:sz w:val="22"/>
          <w:szCs w:val="22"/>
        </w:rPr>
        <w:t xml:space="preserve">Vyhlášení požárního poplachu v obci se provádí: </w:t>
      </w:r>
    </w:p>
    <w:p w:rsidR="005A42A4" w:rsidRPr="00797275" w:rsidRDefault="005A42A4" w:rsidP="00080419">
      <w:pPr>
        <w:numPr>
          <w:ilvl w:val="0"/>
          <w:numId w:val="2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zasláním SMS a voláním z KOPIS členům JSDH města, nebo                                                  </w:t>
      </w:r>
    </w:p>
    <w:p w:rsidR="005A42A4" w:rsidRPr="00797275" w:rsidRDefault="005A42A4" w:rsidP="005A42A4">
      <w:pPr>
        <w:pStyle w:val="Odstavecseseznamem"/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signálem „Požární poplach“, vyhlašovaným přerušovaným tónem sirény po dobu jedné minuty (25 vteřin tón, 10 vteřin pauza, 25 vteřin tón)</w:t>
      </w:r>
    </w:p>
    <w:p w:rsidR="00080419" w:rsidRPr="00321052" w:rsidRDefault="00080419" w:rsidP="00080419">
      <w:pPr>
        <w:numPr>
          <w:ilvl w:val="0"/>
          <w:numId w:val="23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v případě poruchy technických zařízení</w:t>
      </w:r>
      <w:r w:rsidR="005A42A4"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pro vyhlášení požárního poplachu se požární poplach vyhlašuje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městským rozhlasem, </w:t>
      </w:r>
      <w:r w:rsidR="005A42A4" w:rsidRPr="00321052">
        <w:rPr>
          <w:rFonts w:ascii="Calibri" w:eastAsia="Times New Roman" w:hAnsi="Calibri" w:cs="Calibri"/>
          <w:color w:val="auto"/>
          <w:lang w:eastAsia="cs-CZ" w:bidi="ar-SA"/>
        </w:rPr>
        <w:t>dopravním prostředkem vybaveným audiotechnikou</w:t>
      </w:r>
      <w:r w:rsidR="00FF7366"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apod.</w:t>
      </w: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9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Seznam sil a prostředků jednotek požární ochrany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Seznam sil a prostředků jednotek požární ochrany podle výpisu z požárního poplachového plánu Jihočeskéh</w:t>
      </w:r>
      <w:r w:rsidR="005B2C7B">
        <w:rPr>
          <w:rFonts w:ascii="Calibri" w:eastAsia="Times New Roman" w:hAnsi="Calibri" w:cs="Calibri"/>
          <w:color w:val="auto"/>
          <w:lang w:eastAsia="cs-CZ" w:bidi="ar-SA"/>
        </w:rPr>
        <w:t xml:space="preserve">o kraje je uveden v příloze </w:t>
      </w:r>
      <w:proofErr w:type="gramStart"/>
      <w:r w:rsidR="005B2C7B">
        <w:rPr>
          <w:rFonts w:ascii="Calibri" w:eastAsia="Times New Roman" w:hAnsi="Calibri" w:cs="Calibri"/>
          <w:color w:val="auto"/>
          <w:lang w:eastAsia="cs-CZ" w:bidi="ar-SA"/>
        </w:rPr>
        <w:t xml:space="preserve">č. 1 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této</w:t>
      </w:r>
      <w:proofErr w:type="gramEnd"/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vyhlášky.</w:t>
      </w: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10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Zrušovací ustanovení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Zrušuje se obecně závazná vyhláška města </w:t>
      </w:r>
      <w:proofErr w:type="spellStart"/>
      <w:r w:rsidRPr="00321052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č. </w:t>
      </w:r>
      <w:r w:rsidR="00EE54BC">
        <w:rPr>
          <w:rFonts w:ascii="Calibri" w:eastAsia="Times New Roman" w:hAnsi="Calibri" w:cs="Calibri"/>
          <w:color w:val="auto"/>
          <w:lang w:eastAsia="cs-CZ" w:bidi="ar-SA"/>
        </w:rPr>
        <w:t>___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, kterou se vydává požární řád města, ze dne ___, pokud byla vydána.</w:t>
      </w:r>
    </w:p>
    <w:p w:rsidR="00080419" w:rsidRPr="00321052" w:rsidRDefault="00080419" w:rsidP="00321052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11</w:t>
      </w:r>
      <w:r w:rsidR="00321052"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Účinnost</w:t>
      </w:r>
    </w:p>
    <w:p w:rsidR="00080419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Tato obecně závazná vyhláška nabývá účinnosti počátkem patnáctého dne následujícího po dni jejího vyhlášení.</w:t>
      </w:r>
    </w:p>
    <w:p w:rsidR="00EE54BC" w:rsidRDefault="00EE54BC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FA6568" w:rsidRPr="00321052" w:rsidRDefault="00FA6568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FA6568" w:rsidRDefault="00FA6568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>
        <w:rPr>
          <w:rFonts w:ascii="Calibri" w:eastAsia="Times New Roman" w:hAnsi="Calibri" w:cs="Calibri"/>
          <w:color w:val="auto"/>
          <w:lang w:eastAsia="cs-CZ" w:bidi="ar-SA"/>
        </w:rPr>
        <w:t xml:space="preserve">_________________________                                                </w:t>
      </w:r>
      <w:r w:rsidR="00080419" w:rsidRPr="00321052">
        <w:rPr>
          <w:rFonts w:ascii="Calibri" w:eastAsia="Times New Roman" w:hAnsi="Calibri" w:cs="Calibri"/>
          <w:color w:val="auto"/>
          <w:lang w:eastAsia="cs-CZ" w:bidi="ar-SA"/>
        </w:rPr>
        <w:t>__________________________</w:t>
      </w:r>
      <w:r w:rsidR="00080419" w:rsidRPr="00321052">
        <w:rPr>
          <w:rFonts w:ascii="Calibri" w:eastAsia="Times New Roman" w:hAnsi="Calibri" w:cs="Calibri"/>
          <w:color w:val="auto"/>
          <w:lang w:eastAsia="cs-CZ" w:bidi="ar-SA"/>
        </w:rPr>
        <w:br/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        místostarosta </w:t>
      </w:r>
      <w:proofErr w:type="gramStart"/>
      <w:r>
        <w:rPr>
          <w:rFonts w:ascii="Calibri" w:eastAsia="Times New Roman" w:hAnsi="Calibri" w:cs="Calibri"/>
          <w:color w:val="auto"/>
          <w:lang w:eastAsia="cs-CZ" w:bidi="ar-SA"/>
        </w:rPr>
        <w:t xml:space="preserve">města                                                                          </w:t>
      </w:r>
      <w:r w:rsidR="00080419" w:rsidRPr="00321052">
        <w:rPr>
          <w:rFonts w:ascii="Calibri" w:eastAsia="Times New Roman" w:hAnsi="Calibri" w:cs="Calibri"/>
          <w:color w:val="auto"/>
          <w:lang w:eastAsia="cs-CZ" w:bidi="ar-SA"/>
        </w:rPr>
        <w:t>starosta</w:t>
      </w:r>
      <w:proofErr w:type="gramEnd"/>
      <w:r w:rsidR="00080419"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města</w:t>
      </w:r>
    </w:p>
    <w:p w:rsidR="00FA6568" w:rsidRDefault="00FA6568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321052" w:rsidRDefault="00321052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EE54BC" w:rsidRDefault="00EE54BC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color w:val="auto"/>
        </w:rPr>
      </w:pPr>
    </w:p>
    <w:p w:rsidR="00FE6463" w:rsidRDefault="00FE6463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8"/>
          <w:szCs w:val="28"/>
        </w:rPr>
      </w:pPr>
    </w:p>
    <w:p w:rsidR="00FF7366" w:rsidRPr="00FA6568" w:rsidRDefault="00FF7366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8"/>
          <w:szCs w:val="28"/>
        </w:rPr>
      </w:pPr>
      <w:r w:rsidRPr="00FA6568">
        <w:rPr>
          <w:rFonts w:ascii="Calibri" w:hAnsi="Calibri" w:cs="Calibri"/>
          <w:b/>
          <w:bCs/>
          <w:iCs/>
          <w:sz w:val="28"/>
          <w:szCs w:val="28"/>
        </w:rPr>
        <w:lastRenderedPageBreak/>
        <w:t xml:space="preserve">Příloha č. 1 k obecně závazné vyhlášce, kterou se vydává požární řád </w:t>
      </w:r>
    </w:p>
    <w:p w:rsidR="00FF7366" w:rsidRPr="00321052" w:rsidRDefault="00FF7366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</w:p>
    <w:p w:rsidR="00FF7366" w:rsidRPr="00321052" w:rsidRDefault="00FF7366" w:rsidP="00FF7366">
      <w:pPr>
        <w:pStyle w:val="Nadpis7"/>
        <w:jc w:val="center"/>
        <w:rPr>
          <w:rFonts w:ascii="Calibri" w:hAnsi="Calibri" w:cs="Calibri"/>
          <w:b/>
          <w:sz w:val="28"/>
          <w:szCs w:val="28"/>
        </w:rPr>
      </w:pPr>
      <w:r w:rsidRPr="00321052">
        <w:rPr>
          <w:rFonts w:ascii="Calibri" w:hAnsi="Calibri" w:cs="Calibri"/>
          <w:b/>
          <w:sz w:val="28"/>
          <w:szCs w:val="28"/>
        </w:rPr>
        <w:t>Seznam sil a prostředků jednotek požární ochrany z požárního poplachového plánu Jihočeského kraje</w:t>
      </w:r>
    </w:p>
    <w:p w:rsidR="00FF7366" w:rsidRPr="00321052" w:rsidRDefault="00FF7366" w:rsidP="00FF7366">
      <w:pPr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FF7366">
      <w:pPr>
        <w:pStyle w:val="Normlnweb"/>
        <w:numPr>
          <w:ilvl w:val="0"/>
          <w:numId w:val="26"/>
        </w:numPr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:rsidR="00FF7366" w:rsidRPr="00321052" w:rsidRDefault="00FF7366" w:rsidP="00FF7366">
      <w:pPr>
        <w:pStyle w:val="Normlnweb"/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FF7366">
      <w:pPr>
        <w:pStyle w:val="Normlnweb"/>
        <w:numPr>
          <w:ilvl w:val="0"/>
          <w:numId w:val="26"/>
        </w:numPr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V případě vzniku požáru nebo jiné mimořádné události jsou pro poskytnutí pomoci na území obce u</w:t>
      </w:r>
      <w:r w:rsidRPr="00321052">
        <w:rPr>
          <w:rFonts w:ascii="Calibri" w:hAnsi="Calibri" w:cs="Calibri"/>
          <w:sz w:val="22"/>
          <w:szCs w:val="22"/>
        </w:rPr>
        <w:t>r</w:t>
      </w:r>
      <w:r w:rsidRPr="00321052">
        <w:rPr>
          <w:rFonts w:ascii="Calibri" w:hAnsi="Calibri" w:cs="Calibri"/>
          <w:sz w:val="22"/>
          <w:szCs w:val="22"/>
        </w:rPr>
        <w:t>čeny podle I. stupně požárního poplachu následující jednotky požární ochrany:</w:t>
      </w:r>
    </w:p>
    <w:tbl>
      <w:tblPr>
        <w:tblW w:w="94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93"/>
        <w:gridCol w:w="2128"/>
        <w:gridCol w:w="1666"/>
        <w:gridCol w:w="1843"/>
        <w:gridCol w:w="2160"/>
      </w:tblGrid>
      <w:tr w:rsidR="00FF7366" w:rsidRPr="00321052" w:rsidTr="00DF16D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Část obce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St</w:t>
            </w:r>
            <w:r w:rsidR="00797275" w:rsidRPr="00321052">
              <w:rPr>
                <w:rFonts w:ascii="Calibri" w:hAnsi="Calibri" w:cs="Calibri"/>
                <w:b/>
                <w:sz w:val="22"/>
                <w:szCs w:val="22"/>
              </w:rPr>
              <w:t>rmilov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St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rmilov</w:t>
            </w:r>
            <w:proofErr w:type="spellEnd"/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Kunžak</w:t>
            </w:r>
            <w:proofErr w:type="spellEnd"/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 xml:space="preserve">Česká </w:t>
            </w: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Olešná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Strmilov</w:t>
            </w:r>
            <w:proofErr w:type="spellEnd"/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 xml:space="preserve">Česká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Olešná</w:t>
            </w:r>
            <w:proofErr w:type="spellEnd"/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Studená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79727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 xml:space="preserve">       </w:t>
            </w: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Palupín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Strmilov</w:t>
            </w:r>
            <w:proofErr w:type="spellEnd"/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Kunžak</w:t>
            </w:r>
            <w:proofErr w:type="spellEnd"/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 xml:space="preserve">Malý </w:t>
            </w: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Jeníkov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Strmilov</w:t>
            </w:r>
            <w:proofErr w:type="spellEnd"/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Kunžak</w:t>
            </w:r>
            <w:proofErr w:type="spellEnd"/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Leština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St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rmilov</w:t>
            </w:r>
            <w:proofErr w:type="spellEnd"/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Kunžak</w:t>
            </w:r>
            <w:proofErr w:type="spellEnd"/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 xml:space="preserve">Nová </w:t>
            </w: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Olešná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St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rmilov</w:t>
            </w:r>
            <w:proofErr w:type="spellEnd"/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proofErr w:type="spellStart"/>
            <w:r w:rsidRPr="00321052">
              <w:rPr>
                <w:rFonts w:ascii="Calibri" w:hAnsi="Calibri" w:cs="Calibri"/>
                <w:sz w:val="22"/>
                <w:szCs w:val="22"/>
              </w:rPr>
              <w:t>Kunžak</w:t>
            </w:r>
            <w:proofErr w:type="spellEnd"/>
          </w:p>
        </w:tc>
      </w:tr>
    </w:tbl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Pozn.: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HZS – hasičský záchranný sbor,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JPO – jednotka požární ochrany (příloha k zákonu o požární ochraně),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JSDH – jednotka sboru dobrovolných hasičů,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HS – hasičská stanice,</w:t>
      </w:r>
    </w:p>
    <w:p w:rsidR="00FA6568" w:rsidRDefault="00FF7366" w:rsidP="00FA6568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 xml:space="preserve">stupně poplachu – viz § 20 a </w:t>
      </w:r>
      <w:proofErr w:type="spellStart"/>
      <w:r w:rsidRPr="00321052">
        <w:rPr>
          <w:rFonts w:ascii="Calibri" w:hAnsi="Calibri" w:cs="Calibri"/>
          <w:sz w:val="22"/>
          <w:szCs w:val="22"/>
        </w:rPr>
        <w:t>násl</w:t>
      </w:r>
      <w:proofErr w:type="spellEnd"/>
      <w:r w:rsidRPr="00321052">
        <w:rPr>
          <w:rFonts w:ascii="Calibri" w:hAnsi="Calibri" w:cs="Calibri"/>
          <w:sz w:val="22"/>
          <w:szCs w:val="22"/>
        </w:rPr>
        <w:t>. vyhlášky č. 328/2001 Sb., o některých podrobnostech zabezpečení int</w:t>
      </w:r>
      <w:r w:rsidRPr="00321052">
        <w:rPr>
          <w:rFonts w:ascii="Calibri" w:hAnsi="Calibri" w:cs="Calibri"/>
          <w:sz w:val="22"/>
          <w:szCs w:val="22"/>
        </w:rPr>
        <w:t>e</w:t>
      </w:r>
      <w:r w:rsidRPr="00321052">
        <w:rPr>
          <w:rFonts w:ascii="Calibri" w:hAnsi="Calibri" w:cs="Calibri"/>
          <w:sz w:val="22"/>
          <w:szCs w:val="22"/>
        </w:rPr>
        <w:t>grovaného záchranného systému, ve znění pozdějších předpisů.</w:t>
      </w:r>
    </w:p>
    <w:p w:rsidR="00EE54BC" w:rsidRDefault="00EE54BC" w:rsidP="00FA6568">
      <w:pPr>
        <w:pStyle w:val="Hlava"/>
        <w:spacing w:before="0"/>
        <w:jc w:val="left"/>
        <w:rPr>
          <w:rFonts w:asciiTheme="minorHAnsi" w:hAnsiTheme="minorHAnsi" w:cstheme="minorHAnsi"/>
          <w:b/>
          <w:bCs/>
        </w:rPr>
      </w:pPr>
    </w:p>
    <w:p w:rsidR="00FA6568" w:rsidRPr="00FA6568" w:rsidRDefault="00FA6568" w:rsidP="00FA6568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DE08DA">
        <w:rPr>
          <w:rFonts w:asciiTheme="minorHAnsi" w:hAnsiTheme="minorHAnsi" w:cstheme="minorHAnsi"/>
          <w:b/>
          <w:bCs/>
        </w:rPr>
        <w:t xml:space="preserve">Příloha č. 2 </w:t>
      </w:r>
      <w:r w:rsidRPr="00DE08DA">
        <w:rPr>
          <w:rFonts w:asciiTheme="minorHAnsi" w:hAnsiTheme="minorHAnsi" w:cstheme="minorHAnsi"/>
          <w:b/>
          <w:bCs/>
          <w:iCs/>
        </w:rPr>
        <w:t>k obecně závazné vyhlášce, kterou se vydává požární řád</w:t>
      </w:r>
    </w:p>
    <w:p w:rsidR="00FA6568" w:rsidRDefault="00FA6568" w:rsidP="00FA6568">
      <w:pPr>
        <w:pStyle w:val="Hlava"/>
        <w:spacing w:before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FA6568" w:rsidRPr="00FA6568" w:rsidRDefault="00FA6568" w:rsidP="00FA6568">
      <w:pPr>
        <w:pStyle w:val="Hlava"/>
        <w:spacing w:before="0"/>
        <w:rPr>
          <w:rFonts w:ascii="Calibri" w:hAnsi="Calibri" w:cs="Calibri"/>
          <w:b/>
          <w:bCs/>
          <w:i/>
          <w:sz w:val="28"/>
          <w:szCs w:val="28"/>
        </w:rPr>
      </w:pPr>
      <w:r w:rsidRPr="00FA6568">
        <w:rPr>
          <w:rFonts w:ascii="Calibri" w:hAnsi="Calibri" w:cs="Calibri"/>
          <w:b/>
          <w:bCs/>
          <w:i/>
          <w:sz w:val="28"/>
          <w:szCs w:val="28"/>
        </w:rPr>
        <w:t xml:space="preserve">Požární technika a věcné prostředky požární ochrany JSDH </w:t>
      </w:r>
      <w:r w:rsidR="005B2C7B">
        <w:rPr>
          <w:rFonts w:ascii="Calibri" w:hAnsi="Calibri" w:cs="Calibri"/>
          <w:b/>
          <w:bCs/>
          <w:i/>
          <w:sz w:val="28"/>
          <w:szCs w:val="28"/>
        </w:rPr>
        <w:t>města</w:t>
      </w:r>
    </w:p>
    <w:p w:rsidR="00FA6568" w:rsidRPr="00FA6568" w:rsidRDefault="00FA6568" w:rsidP="00FA6568">
      <w:pPr>
        <w:pStyle w:val="Hlava"/>
        <w:spacing w:before="0"/>
        <w:rPr>
          <w:rFonts w:ascii="Calibri" w:hAnsi="Calibri" w:cs="Calibri"/>
          <w:b/>
          <w:bCs/>
          <w:i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841"/>
        <w:gridCol w:w="1933"/>
        <w:gridCol w:w="4454"/>
        <w:gridCol w:w="745"/>
      </w:tblGrid>
      <w:tr w:rsidR="00FA6568" w:rsidTr="004F23DA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Název jednotky požární ochrany</w:t>
            </w:r>
          </w:p>
        </w:tc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Kategorie jednotky požární ochrany</w:t>
            </w:r>
          </w:p>
        </w:tc>
        <w:tc>
          <w:tcPr>
            <w:tcW w:w="2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Počet členů</w:t>
            </w:r>
          </w:p>
        </w:tc>
      </w:tr>
      <w:tr w:rsidR="00FA6568" w:rsidTr="004F23DA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FA65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JSDH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Strmilov</w:t>
            </w:r>
            <w:proofErr w:type="spellEnd"/>
          </w:p>
        </w:tc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FA65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JPO V</w:t>
            </w:r>
          </w:p>
        </w:tc>
        <w:tc>
          <w:tcPr>
            <w:tcW w:w="2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>1x CAS 32 Tatra 815</w:t>
            </w:r>
          </w:p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1x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CAS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2C7B">
              <w:rPr>
                <w:rFonts w:asciiTheme="minorHAnsi" w:hAnsiTheme="minorHAnsi" w:cstheme="minorHAnsi"/>
                <w:sz w:val="22"/>
                <w:szCs w:val="22"/>
              </w:rPr>
              <w:t xml:space="preserve">6000/600-S3R 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>Tatra 148</w:t>
            </w:r>
          </w:p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1x 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Mercedes</w:t>
            </w:r>
          </w:p>
          <w:p w:rsidR="00FA6568" w:rsidRPr="00061185" w:rsidRDefault="005B2C7B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1x Plovoucí čerpadlo NIAGARA</w:t>
            </w:r>
          </w:p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>2x Kalové čerpadlo</w:t>
            </w:r>
            <w:r w:rsidR="005B2C7B">
              <w:rPr>
                <w:rFonts w:asciiTheme="minorHAnsi" w:hAnsiTheme="minorHAnsi" w:cstheme="minorHAnsi"/>
                <w:sz w:val="22"/>
                <w:szCs w:val="22"/>
              </w:rPr>
              <w:t xml:space="preserve"> Sigma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FA6568" w:rsidRPr="00061185" w:rsidRDefault="00FA6568" w:rsidP="005B2C7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1x </w:t>
            </w:r>
            <w:r w:rsidR="005B2C7B">
              <w:rPr>
                <w:rFonts w:asciiTheme="minorHAnsi" w:hAnsiTheme="minorHAnsi" w:cstheme="minorHAnsi"/>
                <w:sz w:val="22"/>
                <w:szCs w:val="22"/>
              </w:rPr>
              <w:t xml:space="preserve">Motorová pila </w:t>
            </w:r>
            <w:proofErr w:type="spellStart"/>
            <w:r w:rsidR="005B2C7B">
              <w:rPr>
                <w:rFonts w:asciiTheme="minorHAnsi" w:hAnsiTheme="minorHAnsi" w:cstheme="minorHAnsi"/>
                <w:sz w:val="22"/>
                <w:szCs w:val="22"/>
              </w:rPr>
              <w:t>Husquarna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Pr="00061185" w:rsidRDefault="005B2C7B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</w:tbl>
    <w:p w:rsidR="00FA6568" w:rsidRDefault="00FA6568" w:rsidP="00FA6568">
      <w:pPr>
        <w:rPr>
          <w:rFonts w:asciiTheme="minorHAnsi" w:hAnsiTheme="minorHAnsi" w:cstheme="minorHAnsi"/>
          <w:sz w:val="22"/>
          <w:szCs w:val="22"/>
        </w:rPr>
      </w:pPr>
    </w:p>
    <w:p w:rsidR="00FA6568" w:rsidRDefault="00FA6568" w:rsidP="00FA6568">
      <w:pPr>
        <w:rPr>
          <w:rFonts w:asciiTheme="minorHAnsi" w:hAnsiTheme="minorHAnsi" w:cstheme="minorHAnsi"/>
          <w:sz w:val="22"/>
          <w:szCs w:val="22"/>
        </w:rPr>
      </w:pP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Pozn.:</w:t>
      </w: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CAS – cisternová automobilová stříkačka,</w:t>
      </w: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DA – dopravní automobil,</w:t>
      </w: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 – automobilová plošina</w:t>
      </w: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FA6568" w:rsidRDefault="00FA6568" w:rsidP="00FA6568">
      <w:pPr>
        <w:pStyle w:val="Normlnweb"/>
        <w:spacing w:before="0" w:beforeAutospacing="0" w:after="0" w:afterAutospacing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:rsidR="00FA6568" w:rsidRPr="00321052" w:rsidRDefault="00FA6568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5B2C7B" w:rsidRPr="005B2C7B" w:rsidRDefault="005B2C7B" w:rsidP="005B2C7B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8"/>
          <w:szCs w:val="28"/>
        </w:rPr>
      </w:pPr>
      <w:r w:rsidRPr="005B2C7B">
        <w:rPr>
          <w:rFonts w:ascii="Calibri" w:hAnsi="Calibri" w:cs="Calibri"/>
          <w:b/>
          <w:bCs/>
          <w:sz w:val="28"/>
          <w:szCs w:val="28"/>
        </w:rPr>
        <w:lastRenderedPageBreak/>
        <w:t xml:space="preserve">Příloha č. 3 </w:t>
      </w:r>
      <w:r w:rsidRPr="005B2C7B">
        <w:rPr>
          <w:rFonts w:ascii="Calibri" w:hAnsi="Calibri" w:cs="Calibri"/>
          <w:b/>
          <w:bCs/>
          <w:iCs/>
          <w:sz w:val="28"/>
          <w:szCs w:val="28"/>
        </w:rPr>
        <w:t>k obecně závazné vyhlášce, kterou se vydává požární řád</w:t>
      </w:r>
    </w:p>
    <w:p w:rsidR="005B2C7B" w:rsidRPr="005B2C7B" w:rsidRDefault="005B2C7B" w:rsidP="005B2C7B">
      <w:pPr>
        <w:rPr>
          <w:rFonts w:ascii="Calibri" w:hAnsi="Calibri" w:cs="Calibri"/>
          <w:sz w:val="28"/>
          <w:szCs w:val="28"/>
        </w:rPr>
      </w:pPr>
    </w:p>
    <w:p w:rsidR="005B2C7B" w:rsidRPr="005B2C7B" w:rsidRDefault="005B2C7B" w:rsidP="005B2C7B">
      <w:pPr>
        <w:numPr>
          <w:ilvl w:val="0"/>
          <w:numId w:val="27"/>
        </w:numPr>
        <w:suppressAutoHyphens w:val="0"/>
        <w:ind w:left="0" w:firstLine="0"/>
        <w:jc w:val="center"/>
        <w:rPr>
          <w:rFonts w:ascii="Calibri" w:hAnsi="Calibri" w:cs="Calibri"/>
          <w:b/>
          <w:i/>
          <w:sz w:val="28"/>
          <w:szCs w:val="28"/>
        </w:rPr>
      </w:pPr>
      <w:r w:rsidRPr="005B2C7B">
        <w:rPr>
          <w:rFonts w:ascii="Calibri" w:hAnsi="Calibri" w:cs="Calibri"/>
          <w:b/>
          <w:i/>
          <w:sz w:val="28"/>
          <w:szCs w:val="28"/>
        </w:rPr>
        <w:t xml:space="preserve">Přehled zdrojů vody </w:t>
      </w:r>
    </w:p>
    <w:p w:rsidR="005B2C7B" w:rsidRDefault="005B2C7B" w:rsidP="005B2C7B">
      <w:pPr>
        <w:rPr>
          <w:rFonts w:asciiTheme="minorHAnsi" w:hAnsiTheme="minorHAnsi" w:cstheme="minorHAnsi"/>
          <w:b/>
          <w:sz w:val="28"/>
          <w:szCs w:val="28"/>
        </w:rPr>
      </w:pPr>
    </w:p>
    <w:p w:rsidR="005B2C7B" w:rsidRPr="00C21C55" w:rsidRDefault="005B2C7B" w:rsidP="005B2C7B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1C55">
        <w:rPr>
          <w:rFonts w:asciiTheme="minorHAnsi" w:hAnsiTheme="minorHAnsi" w:cstheme="minorHAnsi"/>
          <w:b/>
          <w:sz w:val="22"/>
          <w:szCs w:val="22"/>
          <w:u w:val="single"/>
        </w:rPr>
        <w:t>Přehled zdrojů vody určených pro hašení požárů z nařízení kraje</w:t>
      </w:r>
    </w:p>
    <w:p w:rsidR="005B2C7B" w:rsidRDefault="005B2C7B" w:rsidP="005B2C7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877" w:type="dxa"/>
        <w:tblInd w:w="-34" w:type="dxa"/>
        <w:tblLook w:val="04A0"/>
      </w:tblPr>
      <w:tblGrid>
        <w:gridCol w:w="1409"/>
        <w:gridCol w:w="1951"/>
        <w:gridCol w:w="1540"/>
        <w:gridCol w:w="1759"/>
        <w:gridCol w:w="1497"/>
        <w:gridCol w:w="1721"/>
      </w:tblGrid>
      <w:tr w:rsidR="00C56D43" w:rsidTr="00C56D43">
        <w:trPr>
          <w:trHeight w:val="188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120" w:right="-128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Část obce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Typ zdroje, n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á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zev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59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Umístění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106" w:right="-82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Čerpací stan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viště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15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Využitelnost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Vlastník</w:t>
            </w:r>
          </w:p>
        </w:tc>
      </w:tr>
      <w:tr w:rsidR="00C56D43" w:rsidTr="00C251CE">
        <w:trPr>
          <w:trHeight w:val="166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1A7076">
              <w:rPr>
                <w:rFonts w:ascii="Calibri" w:hAnsi="Calibri" w:cs="Calibri"/>
                <w:bCs/>
                <w:iCs/>
                <w:szCs w:val="24"/>
              </w:rPr>
              <w:t>Strmilov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Hydrantová síť</w:t>
            </w:r>
          </w:p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(Provozovatelem preferované hy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d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ranty)</w:t>
            </w:r>
          </w:p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49.1</w:t>
            </w:r>
            <w:r w:rsidR="00D97540">
              <w:rPr>
                <w:rFonts w:ascii="Calibri" w:hAnsi="Calibri" w:cs="Calibri"/>
                <w:bCs/>
                <w:iCs/>
                <w:szCs w:val="24"/>
              </w:rPr>
              <w:t>63299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N, 15.2</w:t>
            </w:r>
            <w:r w:rsidR="00D97540">
              <w:rPr>
                <w:rFonts w:ascii="Calibri" w:hAnsi="Calibri" w:cs="Calibri"/>
                <w:bCs/>
                <w:iCs/>
                <w:szCs w:val="24"/>
              </w:rPr>
              <w:t>06875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E</w:t>
            </w:r>
          </w:p>
          <w:p w:rsidR="00D97540" w:rsidRPr="001A7076" w:rsidRDefault="00D97540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772" w:rsidRDefault="00EE3772" w:rsidP="00EE3772">
            <w:pPr>
              <w:ind w:right="-82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ulice </w:t>
            </w:r>
          </w:p>
          <w:p w:rsidR="005B2C7B" w:rsidRDefault="00EE3772" w:rsidP="00EE3772">
            <w:pPr>
              <w:ind w:right="-82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Martínkova</w:t>
            </w:r>
          </w:p>
          <w:p w:rsidR="00EE3772" w:rsidRPr="001A7076" w:rsidRDefault="00EE3772" w:rsidP="00EE3772">
            <w:pPr>
              <w:ind w:right="-82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u </w:t>
            </w: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čp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>. 503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celoroční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Obec </w:t>
            </w:r>
            <w:proofErr w:type="spellStart"/>
            <w:r w:rsidRPr="001A7076">
              <w:rPr>
                <w:rFonts w:ascii="Calibri" w:hAnsi="Calibri" w:cs="Calibri"/>
                <w:bCs/>
                <w:iCs/>
                <w:szCs w:val="24"/>
              </w:rPr>
              <w:t>St</w:t>
            </w:r>
            <w:r w:rsidR="00EE3772">
              <w:rPr>
                <w:rFonts w:ascii="Calibri" w:hAnsi="Calibri" w:cs="Calibri"/>
                <w:bCs/>
                <w:iCs/>
                <w:szCs w:val="24"/>
              </w:rPr>
              <w:t>rmilov</w:t>
            </w:r>
            <w:proofErr w:type="spellEnd"/>
          </w:p>
          <w:p w:rsidR="005B2C7B" w:rsidRPr="001A7076" w:rsidRDefault="005B2C7B" w:rsidP="00EE3772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Provozovatel </w:t>
            </w:r>
            <w:r w:rsidR="00EE3772">
              <w:rPr>
                <w:rFonts w:ascii="Calibri" w:hAnsi="Calibri" w:cs="Calibri"/>
                <w:bCs/>
                <w:iCs/>
                <w:szCs w:val="24"/>
              </w:rPr>
              <w:t>fa. Nezdara</w:t>
            </w:r>
          </w:p>
        </w:tc>
      </w:tr>
      <w:tr w:rsidR="00C56D43" w:rsidTr="00C56D43">
        <w:trPr>
          <w:trHeight w:val="188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7B" w:rsidRPr="001A7076" w:rsidRDefault="005B2C7B" w:rsidP="004F23DA">
            <w:pPr>
              <w:ind w:left="-120" w:right="-128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1A7076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R</w:t>
            </w:r>
            <w:r w:rsidR="005B2C7B" w:rsidRPr="001A7076">
              <w:rPr>
                <w:rFonts w:ascii="Calibri" w:hAnsi="Calibri" w:cs="Calibri"/>
                <w:bCs/>
                <w:iCs/>
                <w:szCs w:val="24"/>
              </w:rPr>
              <w:t>ybník</w:t>
            </w:r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Adamák</w:t>
            </w:r>
            <w:proofErr w:type="spellEnd"/>
            <w:r w:rsidR="005B2C7B" w:rsidRPr="001A7076">
              <w:rPr>
                <w:rFonts w:ascii="Calibri" w:hAnsi="Calibri" w:cs="Calibri"/>
                <w:bCs/>
                <w:iCs/>
                <w:szCs w:val="24"/>
              </w:rPr>
              <w:t xml:space="preserve">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540" w:rsidRPr="00D97540" w:rsidRDefault="00D97540" w:rsidP="00D97540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49.1725122N</w:t>
            </w:r>
            <w:r w:rsidRPr="001A7076">
              <w:rPr>
                <w:rFonts w:ascii="Calibri" w:hAnsi="Calibri" w:cs="Calibri"/>
                <w:bCs w:val="0"/>
                <w:iCs/>
                <w:szCs w:val="24"/>
              </w:rPr>
              <w:t xml:space="preserve"> </w:t>
            </w:r>
            <w:r w:rsidRPr="00D97540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15.2034756E</w:t>
            </w:r>
          </w:p>
          <w:p w:rsidR="005B2C7B" w:rsidRPr="001A7076" w:rsidRDefault="005B2C7B" w:rsidP="00D97540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C251CE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Hráz 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rybníka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Vosolsobě</w:t>
            </w:r>
            <w:proofErr w:type="spellEnd"/>
          </w:p>
          <w:p w:rsidR="00C251CE" w:rsidRPr="001A7076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František</w:t>
            </w:r>
          </w:p>
        </w:tc>
      </w:tr>
      <w:tr w:rsidR="00C56D43" w:rsidTr="00A87940">
        <w:trPr>
          <w:trHeight w:val="1156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Česká </w:t>
            </w:r>
            <w:proofErr w:type="spellStart"/>
            <w:r w:rsidRPr="001A7076">
              <w:rPr>
                <w:rFonts w:ascii="Calibri" w:hAnsi="Calibri" w:cs="Calibri"/>
                <w:bCs/>
                <w:iCs/>
                <w:szCs w:val="24"/>
              </w:rPr>
              <w:t>Olešná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C56D43" w:rsidRPr="001A7076" w:rsidRDefault="00C56D43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Zámecký rybník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51CE" w:rsidRPr="00C251CE" w:rsidRDefault="00C251CE" w:rsidP="00C251CE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49.1908375N</w:t>
            </w:r>
            <w:r w:rsidRPr="001A7076"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 w:rsidRPr="00C251CE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15.1675367E</w:t>
            </w:r>
          </w:p>
          <w:p w:rsidR="001A7076" w:rsidRPr="001A7076" w:rsidRDefault="001A7076" w:rsidP="00C251CE">
            <w:pPr>
              <w:rPr>
                <w:rFonts w:ascii="Calibri" w:hAnsi="Calibri" w:cs="Calibri"/>
                <w:color w:val="000000"/>
                <w:szCs w:val="24"/>
              </w:rPr>
            </w:pPr>
          </w:p>
          <w:p w:rsidR="005B2C7B" w:rsidRPr="001A7076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Autobusová zastávka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Sýkorová Iveta</w:t>
            </w:r>
          </w:p>
        </w:tc>
      </w:tr>
      <w:tr w:rsidR="00A02741" w:rsidTr="00A87940">
        <w:trPr>
          <w:trHeight w:val="1156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1A7076" w:rsidRDefault="00A02741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Palupín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Default="00A02741" w:rsidP="00A02741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A02741" w:rsidRPr="001A7076" w:rsidRDefault="00A02741" w:rsidP="00A02741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iCs/>
                <w:szCs w:val="24"/>
              </w:rPr>
              <w:t>r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ybník</w:t>
            </w:r>
            <w:r>
              <w:rPr>
                <w:rFonts w:ascii="Calibri" w:hAnsi="Calibri" w:cs="Calibri"/>
                <w:bCs/>
                <w:iCs/>
                <w:szCs w:val="24"/>
              </w:rPr>
              <w:t xml:space="preserve"> Horní </w:t>
            </w: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Bezděkov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A87940" w:rsidRDefault="00A02741" w:rsidP="00A02741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49.1808611N</w:t>
            </w:r>
          </w:p>
          <w:p w:rsidR="00A02741" w:rsidRPr="00A87940" w:rsidRDefault="00A02741" w:rsidP="00A02741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15.2317969E</w:t>
            </w:r>
          </w:p>
          <w:p w:rsidR="00A02741" w:rsidRDefault="00A02741" w:rsidP="00C251CE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Default="00A02741" w:rsidP="00A02741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A02741" w:rsidRPr="001A7076" w:rsidRDefault="00A02741" w:rsidP="00A02741">
            <w:pPr>
              <w:jc w:val="center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III/13415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1A7076" w:rsidRDefault="00A02741" w:rsidP="004F23DA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1A7076" w:rsidRDefault="00A02741" w:rsidP="004F23DA">
            <w:pPr>
              <w:jc w:val="center"/>
              <w:rPr>
                <w:rFonts w:ascii="Calibri" w:hAnsi="Calibri" w:cs="Calibri"/>
                <w:bCs/>
                <w:iCs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Karenová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iCs/>
                <w:szCs w:val="24"/>
              </w:rPr>
              <w:t>J.V.</w:t>
            </w:r>
            <w:proofErr w:type="gramEnd"/>
          </w:p>
        </w:tc>
      </w:tr>
      <w:tr w:rsidR="00C56D43" w:rsidTr="00C56D43">
        <w:trPr>
          <w:trHeight w:val="188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Malý </w:t>
            </w:r>
            <w:proofErr w:type="spellStart"/>
            <w:r w:rsidRPr="001A7076">
              <w:rPr>
                <w:rFonts w:ascii="Calibri" w:hAnsi="Calibri" w:cs="Calibri"/>
                <w:bCs/>
                <w:iCs/>
                <w:szCs w:val="24"/>
              </w:rPr>
              <w:t>Jeníkov</w:t>
            </w:r>
            <w:proofErr w:type="spellEnd"/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1A7076" w:rsidRDefault="00290048" w:rsidP="001A7076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Dolní </w:t>
            </w: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Doupníkův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r w:rsidR="005B2C7B" w:rsidRPr="001A7076">
              <w:rPr>
                <w:rFonts w:ascii="Calibri" w:hAnsi="Calibri" w:cs="Calibri"/>
                <w:bCs/>
                <w:iCs/>
                <w:szCs w:val="24"/>
              </w:rPr>
              <w:t xml:space="preserve">rybník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90048" w:rsidRPr="00290048" w:rsidRDefault="00290048" w:rsidP="00290048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49.1536806N</w:t>
            </w:r>
            <w:r w:rsidRPr="001A7076">
              <w:rPr>
                <w:rFonts w:ascii="Calibri" w:hAnsi="Calibri" w:cs="Calibri"/>
                <w:color w:val="000000" w:themeColor="text1"/>
                <w:spacing w:val="3"/>
                <w:szCs w:val="24"/>
                <w:shd w:val="clear" w:color="auto" w:fill="FFFFFF"/>
              </w:rPr>
              <w:t xml:space="preserve"> </w:t>
            </w:r>
            <w:r w:rsidRPr="00290048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15.2227956E</w:t>
            </w:r>
          </w:p>
          <w:p w:rsidR="005B2C7B" w:rsidRPr="001A7076" w:rsidRDefault="005B2C7B" w:rsidP="00290048">
            <w:pPr>
              <w:ind w:left="-59"/>
              <w:jc w:val="center"/>
              <w:rPr>
                <w:rFonts w:ascii="Calibri" w:hAnsi="Calibri" w:cs="Calibri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A87940" w:rsidP="00290048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A87940" w:rsidRPr="001A7076" w:rsidRDefault="00A87940" w:rsidP="00290048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III/40916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540" w:rsidRDefault="00D97540" w:rsidP="00D975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Doupník</w:t>
            </w:r>
            <w:proofErr w:type="spellEnd"/>
          </w:p>
          <w:p w:rsidR="005B2C7B" w:rsidRPr="001A7076" w:rsidRDefault="00D97540" w:rsidP="00D975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 Miroslav</w:t>
            </w:r>
          </w:p>
        </w:tc>
      </w:tr>
      <w:tr w:rsidR="00C56D43" w:rsidTr="00C56D43">
        <w:trPr>
          <w:trHeight w:val="188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1A7076">
              <w:rPr>
                <w:rFonts w:ascii="Calibri" w:hAnsi="Calibri" w:cs="Calibri"/>
                <w:bCs/>
                <w:iCs/>
                <w:szCs w:val="24"/>
              </w:rPr>
              <w:t>Leština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1A7076" w:rsidRDefault="00EE3772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Návesní rybník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510E" w:rsidRPr="0019510E" w:rsidRDefault="0019510E" w:rsidP="0019510E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 w:rsidRPr="0019510E">
              <w:rPr>
                <w:rFonts w:ascii="Arial" w:hAnsi="Arial"/>
                <w:b w:val="0"/>
                <w:color w:val="000000"/>
                <w:sz w:val="21"/>
                <w:szCs w:val="21"/>
              </w:rPr>
              <w:t>49.1428083N</w:t>
            </w:r>
            <w:r w:rsidR="005B2C7B" w:rsidRPr="001A7076">
              <w:rPr>
                <w:rFonts w:ascii="Calibri" w:hAnsi="Calibri" w:cs="Calibri"/>
                <w:iCs/>
                <w:szCs w:val="24"/>
              </w:rPr>
              <w:t xml:space="preserve"> </w:t>
            </w:r>
            <w:r w:rsidRPr="0019510E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15.2138636E</w:t>
            </w:r>
          </w:p>
          <w:p w:rsidR="005B2C7B" w:rsidRPr="0019510E" w:rsidRDefault="005B2C7B" w:rsidP="0019510E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EE3772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Leština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náves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Město</w:t>
            </w:r>
            <w:r w:rsidR="00EE3772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spellStart"/>
            <w:r w:rsidR="00EE3772">
              <w:rPr>
                <w:rFonts w:ascii="Calibri" w:hAnsi="Calibri" w:cs="Calibri"/>
                <w:bCs/>
                <w:iCs/>
                <w:szCs w:val="24"/>
              </w:rPr>
              <w:t>Strmilov</w:t>
            </w:r>
            <w:proofErr w:type="spellEnd"/>
          </w:p>
        </w:tc>
      </w:tr>
    </w:tbl>
    <w:p w:rsidR="00C56D43" w:rsidRDefault="00C56D43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C56D43" w:rsidRDefault="00C56D43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B2C7B" w:rsidRDefault="005B2C7B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Přehled zdrojů vody určených pro hašení požárů stanovených nad rámec nařízení kraje</w:t>
      </w: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B2C7B" w:rsidRDefault="005B2C7B" w:rsidP="005B2C7B">
      <w:pPr>
        <w:ind w:left="360"/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tbl>
      <w:tblPr>
        <w:tblStyle w:val="Mkatabulky"/>
        <w:tblW w:w="9806" w:type="dxa"/>
        <w:tblLook w:val="04A0"/>
      </w:tblPr>
      <w:tblGrid>
        <w:gridCol w:w="1402"/>
        <w:gridCol w:w="1712"/>
        <w:gridCol w:w="1527"/>
        <w:gridCol w:w="1878"/>
        <w:gridCol w:w="1497"/>
        <w:gridCol w:w="1790"/>
      </w:tblGrid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left="-120" w:right="-113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Část obce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Typ zdroje, název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left="-59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Umístění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right="-82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Čerpací stan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viště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left="-15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Využitelnost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Vlastník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Strmilov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Hluboký</w:t>
            </w:r>
            <w:r w:rsidR="005B2C7B" w:rsidRPr="00D97540">
              <w:rPr>
                <w:rFonts w:ascii="Calibri" w:hAnsi="Calibri" w:cs="Calibri"/>
                <w:bCs/>
                <w:iCs/>
                <w:szCs w:val="24"/>
              </w:rPr>
              <w:t xml:space="preserve"> rybník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49.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162606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N, 15.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197584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E</w:t>
            </w:r>
          </w:p>
          <w:p w:rsidR="00C251CE" w:rsidRPr="00D97540" w:rsidRDefault="00C251CE" w:rsidP="00C251CE">
            <w:pPr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Hráz rybníka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5B2C7B" w:rsidP="004F23DA">
            <w:pPr>
              <w:ind w:left="-15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Římskokatolická farnost</w:t>
            </w:r>
          </w:p>
          <w:p w:rsidR="00C251CE" w:rsidRPr="00D97540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Strmilov</w:t>
            </w:r>
            <w:proofErr w:type="spellEnd"/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C56D43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Česká </w:t>
            </w: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Olešná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D97540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rybník </w:t>
            </w: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Kvěchův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51CE" w:rsidRPr="00C251CE" w:rsidRDefault="00C251CE" w:rsidP="00C251CE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C251CE">
              <w:rPr>
                <w:rFonts w:ascii="Arial" w:hAnsi="Arial"/>
                <w:color w:val="000000"/>
                <w:sz w:val="21"/>
                <w:szCs w:val="21"/>
              </w:rPr>
              <w:t>49.1904769N</w:t>
            </w:r>
          </w:p>
          <w:p w:rsidR="00C251CE" w:rsidRPr="00C251CE" w:rsidRDefault="00C251CE" w:rsidP="00C251CE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C251CE">
              <w:rPr>
                <w:rFonts w:ascii="Arial" w:hAnsi="Arial"/>
                <w:color w:val="000000"/>
                <w:sz w:val="21"/>
                <w:szCs w:val="21"/>
              </w:rPr>
              <w:t>15.1698703E</w:t>
            </w:r>
          </w:p>
          <w:p w:rsidR="005B2C7B" w:rsidRPr="00D97540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Hráz rybníka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Sýkorová </w:t>
            </w:r>
          </w:p>
          <w:p w:rsidR="00D97540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Iveta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Palupín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51CE" w:rsidRDefault="005B2C7B" w:rsidP="00C251CE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D97540" w:rsidRDefault="005B2C7B" w:rsidP="00C251CE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r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ybník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 xml:space="preserve"> Dolní </w:t>
            </w:r>
            <w:proofErr w:type="spellStart"/>
            <w:r w:rsidR="00C251CE">
              <w:rPr>
                <w:rFonts w:ascii="Calibri" w:hAnsi="Calibri" w:cs="Calibri"/>
                <w:bCs/>
                <w:iCs/>
                <w:szCs w:val="24"/>
              </w:rPr>
              <w:t>Bezděkov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7940" w:rsidRPr="00A87940" w:rsidRDefault="00A87940" w:rsidP="00A87940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49.1808611N</w:t>
            </w:r>
          </w:p>
          <w:p w:rsidR="00A87940" w:rsidRPr="00A87940" w:rsidRDefault="00A87940" w:rsidP="00A87940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15.2317969E</w:t>
            </w:r>
          </w:p>
          <w:p w:rsidR="005B2C7B" w:rsidRPr="00D97540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C251CE" w:rsidRPr="00D97540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III/13415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Karenová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iCs/>
                <w:szCs w:val="24"/>
              </w:rPr>
              <w:t>J.V.</w:t>
            </w:r>
            <w:proofErr w:type="gramEnd"/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Malý </w:t>
            </w: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Jeníkov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D97540" w:rsidRDefault="00290048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Doupníkův</w:t>
            </w:r>
            <w:proofErr w:type="spellEnd"/>
            <w:r w:rsidR="005B2C7B" w:rsidRPr="00D97540">
              <w:rPr>
                <w:rFonts w:ascii="Calibri" w:hAnsi="Calibri" w:cs="Calibri"/>
                <w:bCs/>
                <w:iCs/>
                <w:szCs w:val="24"/>
              </w:rPr>
              <w:t xml:space="preserve"> rybník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540" w:rsidRPr="00D97540" w:rsidRDefault="00D97540" w:rsidP="00D97540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D97540">
              <w:rPr>
                <w:rFonts w:ascii="Calibri" w:hAnsi="Calibri" w:cs="Calibri"/>
                <w:color w:val="000000"/>
                <w:szCs w:val="24"/>
              </w:rPr>
              <w:t>49.1533278N</w:t>
            </w:r>
          </w:p>
          <w:p w:rsidR="00D97540" w:rsidRPr="00D97540" w:rsidRDefault="00D97540" w:rsidP="00D97540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D97540">
              <w:rPr>
                <w:rFonts w:ascii="Calibri" w:hAnsi="Calibri" w:cs="Calibri"/>
                <w:color w:val="000000"/>
                <w:szCs w:val="24"/>
              </w:rPr>
              <w:t>15.2251639E</w:t>
            </w:r>
          </w:p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7940" w:rsidRDefault="00A87940" w:rsidP="00A879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5B2C7B" w:rsidRPr="00D97540" w:rsidRDefault="00A87940" w:rsidP="00A879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III/40916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Doupník</w:t>
            </w:r>
            <w:proofErr w:type="spellEnd"/>
          </w:p>
          <w:p w:rsidR="00D97540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Miroslav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Leština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EE3772" w:rsidRPr="00D97540" w:rsidRDefault="00EE3772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rybník Švehlů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510E" w:rsidRPr="0019510E" w:rsidRDefault="0019510E" w:rsidP="0019510E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19510E">
              <w:rPr>
                <w:rFonts w:ascii="Calibri" w:hAnsi="Calibri" w:cs="Calibri"/>
                <w:color w:val="000000"/>
                <w:szCs w:val="24"/>
              </w:rPr>
              <w:t>49.1448786N</w:t>
            </w:r>
          </w:p>
          <w:p w:rsidR="0019510E" w:rsidRPr="0019510E" w:rsidRDefault="0019510E" w:rsidP="0019510E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19510E">
              <w:rPr>
                <w:rFonts w:ascii="Calibri" w:hAnsi="Calibri" w:cs="Calibri"/>
                <w:color w:val="000000"/>
                <w:szCs w:val="24"/>
              </w:rPr>
              <w:t>15.2155456E</w:t>
            </w:r>
          </w:p>
          <w:p w:rsidR="005B2C7B" w:rsidRPr="00D97540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19510E" w:rsidP="0019510E">
            <w:pPr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silnice </w:t>
            </w: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Strmilov</w:t>
            </w:r>
            <w:proofErr w:type="spellEnd"/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 - </w:t>
            </w: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Leština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B40E56" w:rsidP="0019510E">
            <w:pPr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       </w:t>
            </w:r>
            <w:r w:rsidR="0019510E" w:rsidRPr="00D97540">
              <w:rPr>
                <w:rFonts w:ascii="Calibri" w:hAnsi="Calibri" w:cs="Calibri"/>
                <w:bCs/>
                <w:iCs/>
                <w:szCs w:val="24"/>
              </w:rPr>
              <w:t xml:space="preserve">Švehla </w:t>
            </w:r>
          </w:p>
          <w:p w:rsidR="0019510E" w:rsidRPr="00D97540" w:rsidRDefault="00B40E56" w:rsidP="0019510E">
            <w:pPr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      </w:t>
            </w:r>
            <w:r w:rsidR="0019510E" w:rsidRPr="00D97540">
              <w:rPr>
                <w:rFonts w:ascii="Calibri" w:hAnsi="Calibri" w:cs="Calibri"/>
                <w:bCs/>
                <w:iCs/>
                <w:szCs w:val="24"/>
              </w:rPr>
              <w:t>František</w:t>
            </w:r>
          </w:p>
        </w:tc>
      </w:tr>
    </w:tbl>
    <w:p w:rsidR="005B2C7B" w:rsidRDefault="005B2C7B" w:rsidP="005B2C7B">
      <w:pPr>
        <w:ind w:left="360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:rsidR="00080419" w:rsidRPr="00321052" w:rsidRDefault="00080419" w:rsidP="00080419">
      <w:pPr>
        <w:suppressAutoHyphens w:val="0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</w:p>
    <w:p w:rsidR="00F71C4F" w:rsidRDefault="00F71C4F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</w:p>
    <w:p w:rsidR="00F71C4F" w:rsidRDefault="00F71C4F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</w:p>
    <w:p w:rsidR="00080419" w:rsidRPr="00321052" w:rsidRDefault="00080419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lastRenderedPageBreak/>
        <w:t>Příloha č. 1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Seznam sil a prostředků jednotek požární ochrany podle požárního poplachového plánu Jihoče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s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kého kraje pro město </w:t>
      </w:r>
      <w:proofErr w:type="spellStart"/>
      <w:r w:rsidRPr="00321052">
        <w:rPr>
          <w:rFonts w:ascii="Calibri" w:eastAsia="Times New Roman" w:hAnsi="Calibri" w:cs="Calibri"/>
          <w:color w:val="auto"/>
          <w:lang w:eastAsia="cs-CZ" w:bidi="ar-SA"/>
        </w:rPr>
        <w:t>Strmilov</w:t>
      </w:r>
      <w:proofErr w:type="spellEnd"/>
      <w:r w:rsidRPr="00321052">
        <w:rPr>
          <w:rFonts w:ascii="Calibri" w:eastAsia="Times New Roman" w:hAnsi="Calibri" w:cs="Calibri"/>
          <w:color w:val="auto"/>
          <w:lang w:eastAsia="cs-CZ" w:bidi="ar-SA"/>
        </w:rPr>
        <w:t>.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Příloha č. 2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Kategorie, početní stav a požární technika a věcné prostředky požární ochrany JSDH města </w:t>
      </w:r>
      <w:proofErr w:type="spellStart"/>
      <w:r w:rsidRPr="00321052">
        <w:rPr>
          <w:rFonts w:ascii="Calibri" w:eastAsia="Times New Roman" w:hAnsi="Calibri" w:cs="Calibri"/>
          <w:color w:val="auto"/>
          <w:lang w:eastAsia="cs-CZ" w:bidi="ar-SA"/>
        </w:rPr>
        <w:t>Strm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i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lov</w:t>
      </w:r>
      <w:proofErr w:type="spellEnd"/>
      <w:r w:rsidRPr="00321052">
        <w:rPr>
          <w:rFonts w:ascii="Calibri" w:eastAsia="Times New Roman" w:hAnsi="Calibri" w:cs="Calibri"/>
          <w:color w:val="auto"/>
          <w:lang w:eastAsia="cs-CZ" w:bidi="ar-SA"/>
        </w:rPr>
        <w:t>.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Příloha č. 3</w:t>
      </w:r>
    </w:p>
    <w:p w:rsidR="00080419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A) Přehled zdrojů vody pro hašení požárů.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br/>
        <w:t>B) Podmínky jejich trvalé použitelnosti.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br/>
        <w:t>C) Situační nákres / mapa s vyznačením zdrojů vody, čerpacích stanovišť a příjezdových tras.</w:t>
      </w: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proofErr w:type="spellStart"/>
      <w:proofErr w:type="gramStart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lastRenderedPageBreak/>
        <w:t>Strmilov</w:t>
      </w:r>
      <w:proofErr w:type="spellEnd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>:</w:t>
      </w:r>
      <w:r w:rsidR="00A154D4"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 </w:t>
      </w:r>
      <w:r w:rsidR="00A154D4"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hydrant</w:t>
      </w:r>
      <w:proofErr w:type="gramEnd"/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r>
        <w:rPr>
          <w:rFonts w:ascii="Calibri" w:eastAsia="Times New Roman" w:hAnsi="Calibri" w:cs="Calibri"/>
          <w:b/>
          <w:noProof/>
          <w:color w:val="auto"/>
          <w:sz w:val="28"/>
          <w:szCs w:val="28"/>
          <w:u w:val="single"/>
          <w:lang w:eastAsia="cs-CZ" w:bidi="ar-SA"/>
        </w:rPr>
        <w:drawing>
          <wp:inline distT="0" distB="0" distL="0" distR="0">
            <wp:extent cx="5354697" cy="5396400"/>
            <wp:effectExtent l="1905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697" cy="53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6668C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proofErr w:type="spellStart"/>
      <w:proofErr w:type="gramStart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lastRenderedPageBreak/>
        <w:t>Strmilov</w:t>
      </w:r>
      <w:proofErr w:type="spellEnd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:  </w:t>
      </w:r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rybník</w:t>
      </w:r>
      <w:proofErr w:type="gramEnd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 </w:t>
      </w:r>
      <w:proofErr w:type="spellStart"/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Adamák</w:t>
      </w:r>
      <w:proofErr w:type="spellEnd"/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r>
        <w:rPr>
          <w:rFonts w:ascii="Calibri" w:eastAsia="Times New Roman" w:hAnsi="Calibri" w:cs="Calibri"/>
          <w:b/>
          <w:noProof/>
          <w:color w:val="auto"/>
          <w:sz w:val="28"/>
          <w:szCs w:val="28"/>
          <w:u w:val="single"/>
          <w:lang w:eastAsia="cs-CZ" w:bidi="ar-SA"/>
        </w:rPr>
        <w:drawing>
          <wp:inline distT="0" distB="0" distL="0" distR="0">
            <wp:extent cx="3015224" cy="5720400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224" cy="57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  <w:proofErr w:type="spellStart"/>
      <w:proofErr w:type="gramStart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lastRenderedPageBreak/>
        <w:t>Strmilov</w:t>
      </w:r>
      <w:proofErr w:type="spellEnd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:  </w:t>
      </w:r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rybník</w:t>
      </w:r>
      <w:proofErr w:type="gramEnd"/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 xml:space="preserve"> Hluboký</w:t>
      </w: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  <w:r>
        <w:rPr>
          <w:rFonts w:ascii="Calibri" w:eastAsia="Times New Roman" w:hAnsi="Calibri" w:cs="Calibri"/>
          <w:b/>
          <w:noProof/>
          <w:color w:val="auto"/>
          <w:sz w:val="28"/>
          <w:szCs w:val="28"/>
          <w:lang w:eastAsia="cs-CZ" w:bidi="ar-SA"/>
        </w:rPr>
        <w:drawing>
          <wp:inline distT="0" distB="0" distL="0" distR="0">
            <wp:extent cx="6115050" cy="530542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3F14B0" w:rsidRDefault="00B973C0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r w:rsidRPr="00B973C0"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lastRenderedPageBreak/>
        <w:t xml:space="preserve">Česká </w:t>
      </w:r>
      <w:proofErr w:type="spellStart"/>
      <w:r w:rsidRPr="00B973C0"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>Olešná</w:t>
      </w:r>
      <w:proofErr w:type="spellEnd"/>
      <w:r w:rsidRPr="00B973C0"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>:</w:t>
      </w:r>
    </w:p>
    <w:p w:rsidR="00EE54BC" w:rsidRDefault="00A6668C" w:rsidP="00B973C0">
      <w:pPr>
        <w:suppressAutoHyphens w:val="0"/>
        <w:spacing w:before="100" w:beforeAutospacing="1" w:after="100" w:afterAutospacing="1"/>
        <w:rPr>
          <w:rFonts w:ascii="Calibri" w:hAnsi="Calibri" w:cs="Calibri"/>
          <w:szCs w:val="28"/>
        </w:rPr>
      </w:pPr>
      <w:r>
        <w:rPr>
          <w:rFonts w:ascii="Calibri" w:hAnsi="Calibri" w:cs="Calibri"/>
          <w:noProof/>
          <w:szCs w:val="28"/>
          <w:lang w:eastAsia="cs-CZ" w:bidi="ar-SA"/>
        </w:rPr>
        <w:drawing>
          <wp:inline distT="0" distB="0" distL="0" distR="0">
            <wp:extent cx="5400000" cy="62613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26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463" w:rsidRDefault="00FE6463" w:rsidP="00B973C0">
      <w:pPr>
        <w:suppressAutoHyphens w:val="0"/>
        <w:spacing w:before="100" w:beforeAutospacing="1" w:after="100" w:afterAutospacing="1"/>
        <w:rPr>
          <w:rFonts w:ascii="Calibri" w:hAnsi="Calibri" w:cs="Calibri"/>
          <w:szCs w:val="28"/>
        </w:rPr>
      </w:pPr>
    </w:p>
    <w:p w:rsidR="00FE6463" w:rsidRDefault="00FE6463" w:rsidP="00B973C0">
      <w:pPr>
        <w:suppressAutoHyphens w:val="0"/>
        <w:spacing w:before="100" w:beforeAutospacing="1" w:after="100" w:afterAutospacing="1"/>
        <w:rPr>
          <w:rFonts w:ascii="Calibri" w:hAnsi="Calibri" w:cs="Calibri"/>
          <w:szCs w:val="28"/>
        </w:rPr>
      </w:pPr>
    </w:p>
    <w:p w:rsidR="00FE6463" w:rsidRDefault="00FE6463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proofErr w:type="spellStart"/>
      <w:r w:rsidRPr="00FE6463">
        <w:rPr>
          <w:rFonts w:ascii="Calibri" w:hAnsi="Calibri" w:cs="Calibri"/>
          <w:b/>
          <w:sz w:val="28"/>
          <w:szCs w:val="28"/>
          <w:u w:val="single"/>
        </w:rPr>
        <w:lastRenderedPageBreak/>
        <w:t>Palupín</w:t>
      </w:r>
      <w:proofErr w:type="spellEnd"/>
      <w:r>
        <w:rPr>
          <w:rFonts w:ascii="Calibri" w:hAnsi="Calibri" w:cs="Calibri"/>
          <w:b/>
          <w:sz w:val="28"/>
          <w:szCs w:val="28"/>
          <w:u w:val="single"/>
        </w:rPr>
        <w:t>:</w:t>
      </w:r>
    </w:p>
    <w:p w:rsidR="007A6D50" w:rsidRDefault="007A6D50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  <w:u w:val="single"/>
          <w:lang w:eastAsia="cs-CZ" w:bidi="ar-SA"/>
        </w:rPr>
        <w:drawing>
          <wp:inline distT="0" distB="0" distL="0" distR="0">
            <wp:extent cx="6304667" cy="3216185"/>
            <wp:effectExtent l="19050" t="0" r="883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667" cy="321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lastRenderedPageBreak/>
        <w:t xml:space="preserve">Malý </w:t>
      </w:r>
      <w:proofErr w:type="spellStart"/>
      <w:r>
        <w:rPr>
          <w:rFonts w:ascii="Calibri" w:hAnsi="Calibri" w:cs="Calibri"/>
          <w:b/>
          <w:sz w:val="28"/>
          <w:szCs w:val="28"/>
          <w:u w:val="single"/>
        </w:rPr>
        <w:t>Jeníkov</w:t>
      </w:r>
      <w:proofErr w:type="spellEnd"/>
      <w:r>
        <w:rPr>
          <w:rFonts w:ascii="Calibri" w:hAnsi="Calibri" w:cs="Calibri"/>
          <w:b/>
          <w:sz w:val="28"/>
          <w:szCs w:val="28"/>
          <w:u w:val="single"/>
        </w:rPr>
        <w:t>:</w:t>
      </w: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  <w:u w:val="single"/>
          <w:lang w:eastAsia="cs-CZ" w:bidi="ar-SA"/>
        </w:rPr>
        <w:drawing>
          <wp:inline distT="0" distB="0" distL="0" distR="0">
            <wp:extent cx="6115050" cy="3257550"/>
            <wp:effectExtent l="1905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proofErr w:type="spellStart"/>
      <w:r>
        <w:rPr>
          <w:rFonts w:ascii="Calibri" w:hAnsi="Calibri" w:cs="Calibri"/>
          <w:b/>
          <w:sz w:val="28"/>
          <w:szCs w:val="28"/>
          <w:u w:val="single"/>
        </w:rPr>
        <w:lastRenderedPageBreak/>
        <w:t>Leština</w:t>
      </w:r>
      <w:proofErr w:type="spellEnd"/>
      <w:r>
        <w:rPr>
          <w:rFonts w:ascii="Calibri" w:hAnsi="Calibri" w:cs="Calibri"/>
          <w:b/>
          <w:sz w:val="28"/>
          <w:szCs w:val="28"/>
          <w:u w:val="single"/>
        </w:rPr>
        <w:t>:</w:t>
      </w:r>
    </w:p>
    <w:p w:rsidR="009F6E31" w:rsidRDefault="003F6564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  <w:u w:val="single"/>
          <w:lang w:eastAsia="cs-CZ" w:bidi="ar-SA"/>
        </w:rPr>
        <w:drawing>
          <wp:inline distT="0" distB="0" distL="0" distR="0">
            <wp:extent cx="4471828" cy="6408000"/>
            <wp:effectExtent l="19050" t="0" r="4922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828" cy="64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FDE" w:rsidRPr="00FE6463" w:rsidRDefault="00136FDE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sectPr w:rsidR="00136FDE" w:rsidRPr="00FE6463" w:rsidSect="00D55EFD">
      <w:headerReference w:type="default" r:id="rId14"/>
      <w:footerReference w:type="default" r:id="rId15"/>
      <w:pgSz w:w="11906" w:h="16838"/>
      <w:pgMar w:top="2673" w:right="1134" w:bottom="2376" w:left="1134" w:header="1134" w:footer="1134" w:gutter="0"/>
      <w:cols w:space="708"/>
      <w:formProt w:val="0"/>
      <w:docGrid w:linePitch="2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541" w:rsidRDefault="00036541" w:rsidP="00D55EFD">
      <w:r>
        <w:separator/>
      </w:r>
    </w:p>
  </w:endnote>
  <w:endnote w:type="continuationSeparator" w:id="0">
    <w:p w:rsidR="00036541" w:rsidRDefault="00036541" w:rsidP="00D55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FD" w:rsidRDefault="00D55EFD">
    <w:pPr>
      <w:pStyle w:val="Zkladntext"/>
      <w:spacing w:line="216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541" w:rsidRDefault="00036541" w:rsidP="00D55EFD">
      <w:r>
        <w:separator/>
      </w:r>
    </w:p>
  </w:footnote>
  <w:footnote w:type="continuationSeparator" w:id="0">
    <w:p w:rsidR="00036541" w:rsidRDefault="00036541" w:rsidP="00D55EFD">
      <w:r>
        <w:continuationSeparator/>
      </w:r>
    </w:p>
  </w:footnote>
  <w:footnote w:id="1">
    <w:p w:rsidR="00FF7366" w:rsidRPr="00D96BFC" w:rsidRDefault="00FF7366" w:rsidP="00FF7366">
      <w:pPr>
        <w:pStyle w:val="Textpoznpodarou"/>
        <w:rPr>
          <w:rFonts w:asciiTheme="minorHAnsi" w:hAnsiTheme="minorHAnsi" w:cstheme="minorHAnsi"/>
        </w:rPr>
      </w:pPr>
      <w:r w:rsidRPr="00D96BFC">
        <w:rPr>
          <w:rStyle w:val="Znakapoznpodarou"/>
          <w:rFonts w:asciiTheme="minorHAnsi" w:hAnsiTheme="minorHAnsi" w:cstheme="minorHAnsi"/>
        </w:rPr>
        <w:footnoteRef/>
      </w:r>
      <w:r w:rsidRPr="00D96BFC">
        <w:rPr>
          <w:rFonts w:asciiTheme="minorHAnsi" w:hAnsiTheme="minorHAnsi" w:cstheme="minorHAnsi"/>
        </w:rPr>
        <w:t xml:space="preserve"> nařízení Jihočes</w:t>
      </w:r>
      <w:r>
        <w:rPr>
          <w:rFonts w:asciiTheme="minorHAnsi" w:hAnsiTheme="minorHAnsi" w:cstheme="minorHAnsi"/>
        </w:rPr>
        <w:t>k</w:t>
      </w:r>
      <w:r w:rsidRPr="00D96BFC">
        <w:rPr>
          <w:rFonts w:asciiTheme="minorHAnsi" w:hAnsiTheme="minorHAnsi" w:cstheme="minorHAnsi"/>
        </w:rPr>
        <w:t>ého kraje č. 2/2015 ze dne 5.2.2015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FD" w:rsidRDefault="00D55EFD">
    <w:pPr>
      <w:pStyle w:val="Heading3"/>
      <w:numPr>
        <w:ilvl w:val="2"/>
        <w:numId w:val="2"/>
      </w:numPr>
      <w:tabs>
        <w:tab w:val="left" w:pos="0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5207F"/>
    <w:multiLevelType w:val="multilevel"/>
    <w:tmpl w:val="E3BE99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8575E8"/>
    <w:multiLevelType w:val="multilevel"/>
    <w:tmpl w:val="4BD0E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77A8"/>
    <w:multiLevelType w:val="multilevel"/>
    <w:tmpl w:val="70EA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C14E89"/>
    <w:multiLevelType w:val="multilevel"/>
    <w:tmpl w:val="47D4E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66D55"/>
    <w:multiLevelType w:val="hybridMultilevel"/>
    <w:tmpl w:val="0A04B1C0"/>
    <w:lvl w:ilvl="0" w:tplc="E35CE0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9DA1AE3"/>
    <w:multiLevelType w:val="multilevel"/>
    <w:tmpl w:val="3724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B93B9C"/>
    <w:multiLevelType w:val="multilevel"/>
    <w:tmpl w:val="072A1B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57E45CC"/>
    <w:multiLevelType w:val="multilevel"/>
    <w:tmpl w:val="ACEA2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6D08F2"/>
    <w:multiLevelType w:val="multilevel"/>
    <w:tmpl w:val="B9E40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-4939" w:hanging="360"/>
      </w:pPr>
    </w:lvl>
    <w:lvl w:ilvl="2" w:tplc="0405001B">
      <w:start w:val="1"/>
      <w:numFmt w:val="lowerRoman"/>
      <w:lvlText w:val="%3."/>
      <w:lvlJc w:val="right"/>
      <w:pPr>
        <w:ind w:left="-4219" w:hanging="180"/>
      </w:pPr>
    </w:lvl>
    <w:lvl w:ilvl="3" w:tplc="0405000F">
      <w:start w:val="1"/>
      <w:numFmt w:val="decimal"/>
      <w:lvlText w:val="%4."/>
      <w:lvlJc w:val="left"/>
      <w:pPr>
        <w:ind w:left="-3499" w:hanging="360"/>
      </w:pPr>
    </w:lvl>
    <w:lvl w:ilvl="4" w:tplc="04050019">
      <w:start w:val="1"/>
      <w:numFmt w:val="lowerLetter"/>
      <w:lvlText w:val="%5."/>
      <w:lvlJc w:val="left"/>
      <w:pPr>
        <w:ind w:left="-2779" w:hanging="360"/>
      </w:pPr>
    </w:lvl>
    <w:lvl w:ilvl="5" w:tplc="0405001B">
      <w:start w:val="1"/>
      <w:numFmt w:val="lowerRoman"/>
      <w:lvlText w:val="%6."/>
      <w:lvlJc w:val="right"/>
      <w:pPr>
        <w:ind w:left="-2059" w:hanging="180"/>
      </w:pPr>
    </w:lvl>
    <w:lvl w:ilvl="6" w:tplc="0405000F">
      <w:start w:val="1"/>
      <w:numFmt w:val="decimal"/>
      <w:lvlText w:val="%7."/>
      <w:lvlJc w:val="left"/>
      <w:pPr>
        <w:ind w:left="-1339" w:hanging="360"/>
      </w:pPr>
    </w:lvl>
    <w:lvl w:ilvl="7" w:tplc="04050019">
      <w:start w:val="1"/>
      <w:numFmt w:val="lowerLetter"/>
      <w:lvlText w:val="%8."/>
      <w:lvlJc w:val="left"/>
      <w:pPr>
        <w:ind w:left="-619" w:hanging="360"/>
      </w:pPr>
    </w:lvl>
    <w:lvl w:ilvl="8" w:tplc="0405001B">
      <w:start w:val="1"/>
      <w:numFmt w:val="lowerRoman"/>
      <w:lvlText w:val="%9."/>
      <w:lvlJc w:val="right"/>
      <w:pPr>
        <w:ind w:left="101" w:hanging="180"/>
      </w:pPr>
    </w:lvl>
  </w:abstractNum>
  <w:abstractNum w:abstractNumId="11">
    <w:nsid w:val="562E72BC"/>
    <w:multiLevelType w:val="hybridMultilevel"/>
    <w:tmpl w:val="7422AE9A"/>
    <w:lvl w:ilvl="0" w:tplc="4F0C05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F030740"/>
    <w:multiLevelType w:val="multilevel"/>
    <w:tmpl w:val="C20A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E96B01"/>
    <w:multiLevelType w:val="multilevel"/>
    <w:tmpl w:val="C8109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851834"/>
    <w:multiLevelType w:val="multilevel"/>
    <w:tmpl w:val="5C325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8"/>
    <w:lvlOverride w:ilvl="0">
      <w:startOverride w:val="1"/>
    </w:lvlOverride>
  </w:num>
  <w:num w:numId="5">
    <w:abstractNumId w:val="8"/>
    <w:lvlOverride w:ilvl="0">
      <w:startOverride w:val="2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2"/>
    </w:lvlOverride>
  </w:num>
  <w:num w:numId="8">
    <w:abstractNumId w:val="12"/>
    <w:lvlOverride w:ilvl="0">
      <w:startOverride w:val="1"/>
    </w:lvlOverride>
  </w:num>
  <w:num w:numId="9">
    <w:abstractNumId w:val="12"/>
    <w:lvlOverride w:ilvl="0">
      <w:startOverride w:val="2"/>
    </w:lvlOverride>
  </w:num>
  <w:num w:numId="10">
    <w:abstractNumId w:val="12"/>
    <w:lvlOverride w:ilvl="0">
      <w:startOverride w:val="3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2"/>
    </w:lvlOverride>
  </w:num>
  <w:num w:numId="13">
    <w:abstractNumId w:val="13"/>
    <w:lvlOverride w:ilvl="0">
      <w:startOverride w:val="1"/>
    </w:lvlOverride>
  </w:num>
  <w:num w:numId="14">
    <w:abstractNumId w:val="13"/>
    <w:lvlOverride w:ilvl="0">
      <w:startOverride w:val="2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2"/>
    </w:lvlOverride>
  </w:num>
  <w:num w:numId="17">
    <w:abstractNumId w:val="1"/>
    <w:lvlOverride w:ilvl="0">
      <w:startOverride w:val="3"/>
    </w:lvlOverride>
  </w:num>
  <w:num w:numId="18">
    <w:abstractNumId w:val="1"/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2"/>
    </w:lvlOverride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2"/>
    </w:lvlOverride>
  </w:num>
  <w:num w:numId="23">
    <w:abstractNumId w:val="4"/>
    <w:lvlOverride w:ilvl="0">
      <w:startOverride w:val="3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55EFD"/>
    <w:rsid w:val="00036541"/>
    <w:rsid w:val="00052793"/>
    <w:rsid w:val="00080419"/>
    <w:rsid w:val="000F7FCD"/>
    <w:rsid w:val="001239E0"/>
    <w:rsid w:val="00136FDE"/>
    <w:rsid w:val="00142736"/>
    <w:rsid w:val="00193BAC"/>
    <w:rsid w:val="0019510E"/>
    <w:rsid w:val="001A7076"/>
    <w:rsid w:val="001B7040"/>
    <w:rsid w:val="0028661E"/>
    <w:rsid w:val="00290048"/>
    <w:rsid w:val="00311814"/>
    <w:rsid w:val="00321052"/>
    <w:rsid w:val="00343784"/>
    <w:rsid w:val="003F14B0"/>
    <w:rsid w:val="003F6564"/>
    <w:rsid w:val="00420E7C"/>
    <w:rsid w:val="0050119C"/>
    <w:rsid w:val="00533179"/>
    <w:rsid w:val="005A42A4"/>
    <w:rsid w:val="005B2C7B"/>
    <w:rsid w:val="005D07B7"/>
    <w:rsid w:val="006D5E0C"/>
    <w:rsid w:val="006E5794"/>
    <w:rsid w:val="006F750F"/>
    <w:rsid w:val="00797275"/>
    <w:rsid w:val="007A5A2E"/>
    <w:rsid w:val="007A6D50"/>
    <w:rsid w:val="00815859"/>
    <w:rsid w:val="008617FF"/>
    <w:rsid w:val="009F3D0D"/>
    <w:rsid w:val="009F6E31"/>
    <w:rsid w:val="00A02741"/>
    <w:rsid w:val="00A154D4"/>
    <w:rsid w:val="00A6668C"/>
    <w:rsid w:val="00A87940"/>
    <w:rsid w:val="00B0510B"/>
    <w:rsid w:val="00B160C1"/>
    <w:rsid w:val="00B2157A"/>
    <w:rsid w:val="00B40E56"/>
    <w:rsid w:val="00B973C0"/>
    <w:rsid w:val="00C02ACE"/>
    <w:rsid w:val="00C05359"/>
    <w:rsid w:val="00C251CE"/>
    <w:rsid w:val="00C56D43"/>
    <w:rsid w:val="00C70D98"/>
    <w:rsid w:val="00C72813"/>
    <w:rsid w:val="00D55EFD"/>
    <w:rsid w:val="00D97540"/>
    <w:rsid w:val="00E35446"/>
    <w:rsid w:val="00E47898"/>
    <w:rsid w:val="00EE3772"/>
    <w:rsid w:val="00EE54BC"/>
    <w:rsid w:val="00F71C4F"/>
    <w:rsid w:val="00FA6568"/>
    <w:rsid w:val="00FD2CDF"/>
    <w:rsid w:val="00FE6463"/>
    <w:rsid w:val="00FF4EE4"/>
    <w:rsid w:val="00FF7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EFD"/>
    <w:rPr>
      <w:color w:val="00000A"/>
      <w:sz w:val="24"/>
    </w:rPr>
  </w:style>
  <w:style w:type="paragraph" w:styleId="Nadpis2">
    <w:name w:val="heading 2"/>
    <w:basedOn w:val="Normln"/>
    <w:link w:val="Nadpis2Char"/>
    <w:uiPriority w:val="9"/>
    <w:qFormat/>
    <w:rsid w:val="0008041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cs-CZ" w:bidi="ar-SA"/>
    </w:rPr>
  </w:style>
  <w:style w:type="paragraph" w:styleId="Nadpis3">
    <w:name w:val="heading 3"/>
    <w:basedOn w:val="Normln"/>
    <w:link w:val="Nadpis3Char"/>
    <w:uiPriority w:val="9"/>
    <w:qFormat/>
    <w:rsid w:val="00080419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cs-CZ" w:bidi="ar-SA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7366"/>
    <w:pPr>
      <w:keepNext/>
      <w:keepLines/>
      <w:spacing w:before="200"/>
      <w:outlineLvl w:val="6"/>
    </w:pPr>
    <w:rPr>
      <w:rFonts w:asciiTheme="majorHAnsi" w:eastAsiaTheme="majorEastAsia" w:hAnsiTheme="majorHAnsi" w:cs="Mangal"/>
      <w:i/>
      <w:iCs/>
      <w:color w:val="404040" w:themeColor="text1" w:themeTint="B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3">
    <w:name w:val="Heading 3"/>
    <w:basedOn w:val="Normln"/>
    <w:next w:val="Normln"/>
    <w:qFormat/>
    <w:rsid w:val="00D55EFD"/>
    <w:pPr>
      <w:keepNext/>
      <w:numPr>
        <w:ilvl w:val="2"/>
        <w:numId w:val="1"/>
      </w:numPr>
      <w:spacing w:before="240" w:after="60"/>
      <w:outlineLvl w:val="2"/>
    </w:pPr>
  </w:style>
  <w:style w:type="paragraph" w:customStyle="1" w:styleId="Nadpis">
    <w:name w:val="Nadpis"/>
    <w:basedOn w:val="Normln"/>
    <w:next w:val="Zkladntext"/>
    <w:qFormat/>
    <w:rsid w:val="00D55EF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rsid w:val="00D55EFD"/>
    <w:pPr>
      <w:spacing w:after="140" w:line="276" w:lineRule="auto"/>
    </w:pPr>
  </w:style>
  <w:style w:type="paragraph" w:styleId="Seznam">
    <w:name w:val="List"/>
    <w:basedOn w:val="Zkladntext"/>
    <w:rsid w:val="00D55EFD"/>
  </w:style>
  <w:style w:type="paragraph" w:customStyle="1" w:styleId="Caption">
    <w:name w:val="Caption"/>
    <w:basedOn w:val="Normln"/>
    <w:qFormat/>
    <w:rsid w:val="00D55EFD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D55EFD"/>
    <w:pPr>
      <w:suppressLineNumbers/>
    </w:pPr>
  </w:style>
  <w:style w:type="paragraph" w:customStyle="1" w:styleId="Zhlavazpat">
    <w:name w:val="Záhlaví a zápatí"/>
    <w:basedOn w:val="Normln"/>
    <w:qFormat/>
    <w:rsid w:val="00D55EFD"/>
  </w:style>
  <w:style w:type="paragraph" w:customStyle="1" w:styleId="Footer">
    <w:name w:val="Footer"/>
    <w:basedOn w:val="Normln"/>
    <w:rsid w:val="00D55EFD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Normln"/>
    <w:rsid w:val="00D55EFD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semiHidden/>
    <w:unhideWhenUsed/>
    <w:rsid w:val="00C0535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C05359"/>
    <w:rPr>
      <w:rFonts w:cs="Mangal"/>
      <w:color w:val="00000A"/>
      <w:sz w:val="24"/>
      <w:szCs w:val="21"/>
    </w:rPr>
  </w:style>
  <w:style w:type="paragraph" w:styleId="Zpat">
    <w:name w:val="footer"/>
    <w:basedOn w:val="Normln"/>
    <w:link w:val="ZpatChar"/>
    <w:uiPriority w:val="99"/>
    <w:semiHidden/>
    <w:unhideWhenUsed/>
    <w:rsid w:val="00C0535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C05359"/>
    <w:rPr>
      <w:rFonts w:cs="Mangal"/>
      <w:color w:val="00000A"/>
      <w:sz w:val="24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080419"/>
    <w:rPr>
      <w:rFonts w:ascii="Times New Roman" w:eastAsia="Times New Roman" w:hAnsi="Times New Roman" w:cs="Times New Roman"/>
      <w:b/>
      <w:bCs/>
      <w:sz w:val="36"/>
      <w:szCs w:val="36"/>
      <w:lang w:eastAsia="cs-CZ" w:bidi="ar-SA"/>
    </w:rPr>
  </w:style>
  <w:style w:type="character" w:customStyle="1" w:styleId="Nadpis3Char">
    <w:name w:val="Nadpis 3 Char"/>
    <w:basedOn w:val="Standardnpsmoodstavce"/>
    <w:link w:val="Nadpis3"/>
    <w:uiPriority w:val="9"/>
    <w:rsid w:val="00080419"/>
    <w:rPr>
      <w:rFonts w:ascii="Times New Roman" w:eastAsia="Times New Roman" w:hAnsi="Times New Roman" w:cs="Times New Roman"/>
      <w:b/>
      <w:bCs/>
      <w:sz w:val="27"/>
      <w:szCs w:val="27"/>
      <w:lang w:eastAsia="cs-CZ" w:bidi="ar-SA"/>
    </w:rPr>
  </w:style>
  <w:style w:type="paragraph" w:customStyle="1" w:styleId="m-0">
    <w:name w:val="m-0"/>
    <w:basedOn w:val="Normln"/>
    <w:rsid w:val="0008041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cs-CZ" w:bidi="ar-SA"/>
    </w:rPr>
  </w:style>
  <w:style w:type="character" w:styleId="Siln">
    <w:name w:val="Strong"/>
    <w:basedOn w:val="Standardnpsmoodstavce"/>
    <w:uiPriority w:val="22"/>
    <w:qFormat/>
    <w:rsid w:val="00080419"/>
    <w:rPr>
      <w:b/>
      <w:bCs/>
    </w:rPr>
  </w:style>
  <w:style w:type="paragraph" w:styleId="Normlnweb">
    <w:name w:val="Normal (Web)"/>
    <w:basedOn w:val="Normln"/>
    <w:uiPriority w:val="99"/>
    <w:unhideWhenUsed/>
    <w:rsid w:val="005A42A4"/>
    <w:pPr>
      <w:suppressAutoHyphens w:val="0"/>
      <w:spacing w:before="100" w:beforeAutospacing="1" w:after="100" w:afterAutospacing="1"/>
      <w:ind w:firstLine="500"/>
      <w:jc w:val="both"/>
    </w:pPr>
    <w:rPr>
      <w:rFonts w:ascii="Times New Roman" w:eastAsia="Times New Roman" w:hAnsi="Times New Roman" w:cs="Times New Roman"/>
      <w:color w:val="00000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5A42A4"/>
    <w:pPr>
      <w:ind w:left="720"/>
      <w:contextualSpacing/>
    </w:pPr>
    <w:rPr>
      <w:rFonts w:cs="Mangal"/>
      <w:szCs w:val="2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F7366"/>
    <w:pPr>
      <w:suppressAutoHyphens w:val="0"/>
    </w:pPr>
    <w:rPr>
      <w:rFonts w:ascii="Times New Roman" w:eastAsia="Times New Roman" w:hAnsi="Times New Roman" w:cs="Times New Roman"/>
      <w:noProof/>
      <w:color w:val="auto"/>
      <w:sz w:val="20"/>
      <w:szCs w:val="20"/>
      <w:lang w:eastAsia="cs-CZ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F7366"/>
    <w:rPr>
      <w:rFonts w:ascii="Times New Roman" w:eastAsia="Times New Roman" w:hAnsi="Times New Roman" w:cs="Times New Roman"/>
      <w:noProof/>
      <w:szCs w:val="20"/>
      <w:lang w:eastAsia="cs-CZ" w:bidi="ar-SA"/>
    </w:rPr>
  </w:style>
  <w:style w:type="character" w:styleId="Znakapoznpodarou">
    <w:name w:val="footnote reference"/>
    <w:semiHidden/>
    <w:unhideWhenUsed/>
    <w:rsid w:val="00FF7366"/>
    <w:rPr>
      <w:vertAlign w:val="superscript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7366"/>
    <w:rPr>
      <w:rFonts w:asciiTheme="majorHAnsi" w:eastAsiaTheme="majorEastAsia" w:hAnsiTheme="majorHAnsi" w:cs="Mangal"/>
      <w:i/>
      <w:iCs/>
      <w:color w:val="404040" w:themeColor="text1" w:themeTint="BF"/>
      <w:sz w:val="24"/>
      <w:szCs w:val="21"/>
    </w:rPr>
  </w:style>
  <w:style w:type="paragraph" w:customStyle="1" w:styleId="Hlava">
    <w:name w:val="Hlava"/>
    <w:basedOn w:val="Normln"/>
    <w:uiPriority w:val="99"/>
    <w:semiHidden/>
    <w:rsid w:val="00FF7366"/>
    <w:pPr>
      <w:suppressAutoHyphens w:val="0"/>
      <w:autoSpaceDE w:val="0"/>
      <w:autoSpaceDN w:val="0"/>
      <w:spacing w:before="240"/>
      <w:jc w:val="center"/>
    </w:pPr>
    <w:rPr>
      <w:rFonts w:ascii="Times New Roman" w:eastAsia="Times New Roman" w:hAnsi="Times New Roman" w:cs="Times New Roman"/>
      <w:color w:val="auto"/>
      <w:lang w:eastAsia="cs-CZ" w:bidi="ar-SA"/>
    </w:rPr>
  </w:style>
  <w:style w:type="table" w:styleId="Mkatabulky">
    <w:name w:val="Table Grid"/>
    <w:basedOn w:val="Normlntabulka"/>
    <w:uiPriority w:val="59"/>
    <w:rsid w:val="005B2C7B"/>
    <w:pPr>
      <w:suppressAutoHyphens w:val="0"/>
      <w:spacing w:line="276" w:lineRule="auto"/>
    </w:pPr>
    <w:rPr>
      <w:rFonts w:ascii="Times New Roman" w:eastAsia="Times New Roman" w:hAnsi="Times New Roman" w:cs="Times New Roman"/>
      <w:szCs w:val="20"/>
      <w:lang w:eastAsia="cs-CZ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973C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73C0"/>
    <w:rPr>
      <w:rFonts w:ascii="Tahoma" w:hAnsi="Tahoma" w:cs="Mangal"/>
      <w:color w:val="00000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4275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4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915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1568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Karel</cp:lastModifiedBy>
  <cp:revision>4</cp:revision>
  <cp:lastPrinted>2026-08-19T08:18:00Z</cp:lastPrinted>
  <dcterms:created xsi:type="dcterms:W3CDTF">2026-08-19T08:12:00Z</dcterms:created>
  <dcterms:modified xsi:type="dcterms:W3CDTF">2026-08-19T08:23:00Z</dcterms:modified>
  <dc:language>cs-CZ</dc:language>
</cp:coreProperties>
</file>