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81F2" w14:textId="7CCEA179" w:rsidR="008E41F3" w:rsidRPr="00962178" w:rsidRDefault="006E243F" w:rsidP="00D81F39">
      <w:pPr>
        <w:spacing w:before="120"/>
        <w:ind w:left="709" w:hanging="709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bCs/>
          <w:sz w:val="40"/>
          <w:szCs w:val="40"/>
          <w:u w:val="single"/>
        </w:rPr>
        <w:t>Nájemní smlouva č.</w:t>
      </w:r>
    </w:p>
    <w:p w14:paraId="3CE9CC44" w14:textId="77777777" w:rsidR="006E243F" w:rsidRDefault="006E243F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</w:p>
    <w:p w14:paraId="3923E082" w14:textId="1E15945F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>Obec Kunčice pod Ondřejníkem </w:t>
      </w:r>
    </w:p>
    <w:p w14:paraId="3068B7C4" w14:textId="77777777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se sídlem Kunčice pod Ondřejníkem 569, 739 13 Kunčice pod Ondřejníkem </w:t>
      </w:r>
    </w:p>
    <w:p w14:paraId="3C5E9A31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IČO: 00296856 </w:t>
      </w:r>
    </w:p>
    <w:p w14:paraId="144E284A" w14:textId="77777777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DIČ</w:t>
      </w:r>
      <w:r w:rsidRPr="00D81F39">
        <w:rPr>
          <w:rFonts w:asciiTheme="minorHAnsi" w:hAnsiTheme="minorHAnsi" w:cstheme="minorHAnsi"/>
          <w:i/>
          <w:iCs/>
          <w:lang w:eastAsia="cs-CZ"/>
        </w:rPr>
        <w:t xml:space="preserve">: </w:t>
      </w:r>
      <w:r w:rsidRPr="00D81F39">
        <w:rPr>
          <w:rFonts w:asciiTheme="minorHAnsi" w:hAnsiTheme="minorHAnsi" w:cstheme="minorHAnsi"/>
          <w:lang w:eastAsia="cs-CZ"/>
        </w:rPr>
        <w:t>CZ00296856 </w:t>
      </w:r>
    </w:p>
    <w:p w14:paraId="156C543C" w14:textId="2FD1549F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zastoupena: Ing. Jiřím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Mikalou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starostou obce </w:t>
      </w:r>
    </w:p>
    <w:p w14:paraId="77E841DC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bankovní spojení: Česká spořitelna, a.s., č. </w:t>
      </w:r>
      <w:proofErr w:type="spellStart"/>
      <w:r w:rsidRPr="00D81F39">
        <w:rPr>
          <w:rFonts w:asciiTheme="minorHAnsi" w:hAnsiTheme="minorHAnsi" w:cstheme="minorHAnsi"/>
          <w:lang w:eastAsia="cs-CZ"/>
        </w:rPr>
        <w:t>ú.</w:t>
      </w:r>
      <w:proofErr w:type="spellEnd"/>
      <w:r w:rsidRPr="00D81F39">
        <w:rPr>
          <w:rFonts w:asciiTheme="minorHAnsi" w:hAnsiTheme="minorHAnsi" w:cstheme="minorHAnsi"/>
          <w:lang w:eastAsia="cs-CZ"/>
        </w:rPr>
        <w:t xml:space="preserve"> 1682010349/0800 </w:t>
      </w:r>
    </w:p>
    <w:p w14:paraId="24337A60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e-mail: obecni.urad@kuncicepo.cz </w:t>
      </w:r>
    </w:p>
    <w:p w14:paraId="65EA8C9D" w14:textId="77777777" w:rsidR="008E41F3" w:rsidRPr="00D81F39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ID DS: 18cbdbu </w:t>
      </w:r>
    </w:p>
    <w:p w14:paraId="0F9D1250" w14:textId="0DE9A294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>(dále jen „Pronajímatel") </w:t>
      </w:r>
    </w:p>
    <w:p w14:paraId="474F7976" w14:textId="78F5FAA2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а </w:t>
      </w:r>
    </w:p>
    <w:p w14:paraId="6BBD3792" w14:textId="3F659CF5" w:rsidR="008E41F3" w:rsidRPr="00AD70E9" w:rsidRDefault="008E41F3" w:rsidP="00AD70E9">
      <w:pPr>
        <w:suppressAutoHyphens w:val="0"/>
        <w:ind w:left="709" w:hanging="709"/>
        <w:rPr>
          <w:rFonts w:asciiTheme="minorHAnsi" w:hAnsiTheme="minorHAnsi" w:cstheme="minorHAnsi"/>
          <w:b/>
          <w:bCs/>
          <w:lang w:eastAsia="cs-CZ"/>
        </w:rPr>
      </w:pPr>
      <w:r w:rsidRPr="00AD70E9">
        <w:rPr>
          <w:rFonts w:asciiTheme="minorHAnsi" w:hAnsiTheme="minorHAnsi" w:cstheme="minorHAnsi"/>
          <w:b/>
          <w:bCs/>
          <w:lang w:eastAsia="cs-CZ"/>
        </w:rPr>
        <w:t>M</w:t>
      </w:r>
      <w:r w:rsidR="006E243F">
        <w:rPr>
          <w:rFonts w:asciiTheme="minorHAnsi" w:hAnsiTheme="minorHAnsi" w:cstheme="minorHAnsi"/>
          <w:b/>
          <w:bCs/>
          <w:lang w:eastAsia="cs-CZ"/>
        </w:rPr>
        <w:t>onika Motyková</w:t>
      </w:r>
      <w:r w:rsidRPr="00AD70E9">
        <w:rPr>
          <w:rFonts w:asciiTheme="minorHAnsi" w:hAnsiTheme="minorHAnsi" w:cstheme="minorHAnsi"/>
          <w:b/>
          <w:bCs/>
          <w:lang w:eastAsia="cs-CZ"/>
        </w:rPr>
        <w:t> </w:t>
      </w:r>
    </w:p>
    <w:p w14:paraId="2B30066A" w14:textId="304CACFD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sídlem Kunčice pod Ondřejníkem č.p. </w:t>
      </w:r>
      <w:r w:rsidR="006E243F">
        <w:rPr>
          <w:rFonts w:asciiTheme="minorHAnsi" w:hAnsiTheme="minorHAnsi" w:cstheme="minorHAnsi"/>
          <w:lang w:eastAsia="cs-CZ"/>
        </w:rPr>
        <w:t>191</w:t>
      </w:r>
      <w:r w:rsidRPr="00D81F39">
        <w:rPr>
          <w:rFonts w:asciiTheme="minorHAnsi" w:hAnsiTheme="minorHAnsi" w:cstheme="minorHAnsi"/>
          <w:lang w:eastAsia="cs-CZ"/>
        </w:rPr>
        <w:t xml:space="preserve">, 739 13 Kunčice pod Ondřejníkem </w:t>
      </w:r>
    </w:p>
    <w:p w14:paraId="5509C4A3" w14:textId="35FBE466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IČO: </w:t>
      </w:r>
      <w:r w:rsidR="006E243F">
        <w:rPr>
          <w:rFonts w:asciiTheme="minorHAnsi" w:hAnsiTheme="minorHAnsi" w:cstheme="minorHAnsi"/>
          <w:lang w:eastAsia="cs-CZ"/>
        </w:rPr>
        <w:t>19627394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72C990EE" w14:textId="08873979" w:rsidR="008E41F3" w:rsidRPr="00D81F39" w:rsidRDefault="008E41F3" w:rsidP="00AD70E9">
      <w:pPr>
        <w:suppressAutoHyphens w:val="0"/>
        <w:ind w:left="1417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tel. spojení: +420</w:t>
      </w:r>
      <w:r w:rsidR="006E243F">
        <w:rPr>
          <w:rFonts w:asciiTheme="minorHAnsi" w:hAnsiTheme="minorHAnsi" w:cstheme="minorHAnsi"/>
          <w:lang w:eastAsia="cs-CZ"/>
        </w:rPr>
        <w:t> 777 299 936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534F3AD6" w14:textId="0813971D" w:rsidR="008E41F3" w:rsidRDefault="008E41F3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e-mail: </w:t>
      </w:r>
      <w:r w:rsidR="006E243F">
        <w:rPr>
          <w:rFonts w:asciiTheme="minorHAnsi" w:hAnsiTheme="minorHAnsi" w:cstheme="minorHAnsi"/>
          <w:lang w:eastAsia="cs-CZ"/>
        </w:rPr>
        <w:t>monikamotykova@seznam.cz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789F5561" w14:textId="2C10B603" w:rsidR="000D5FC0" w:rsidRPr="00D81F39" w:rsidRDefault="000D5FC0" w:rsidP="00AD70E9">
      <w:pPr>
        <w:suppressAutoHyphens w:val="0"/>
        <w:ind w:left="709" w:hanging="1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č. účtu </w:t>
      </w:r>
    </w:p>
    <w:p w14:paraId="13A24918" w14:textId="6F812332" w:rsidR="008E41F3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i/>
          <w:iCs/>
          <w:lang w:eastAsia="cs-CZ"/>
        </w:rPr>
      </w:pPr>
      <w:r w:rsidRPr="00D81F39">
        <w:rPr>
          <w:rFonts w:asciiTheme="minorHAnsi" w:hAnsiTheme="minorHAnsi" w:cstheme="minorHAnsi"/>
          <w:i/>
          <w:iCs/>
          <w:lang w:eastAsia="cs-CZ"/>
        </w:rPr>
        <w:t>(dále jen „Nájemce") </w:t>
      </w:r>
    </w:p>
    <w:p w14:paraId="41244E1C" w14:textId="77777777" w:rsidR="00D81F39" w:rsidRPr="00D81F39" w:rsidRDefault="00D81F39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</w:p>
    <w:p w14:paraId="6C9BCBD9" w14:textId="08E6D839" w:rsidR="00962178" w:rsidRPr="00D81F39" w:rsidRDefault="008E41F3" w:rsidP="00AD70E9">
      <w:pPr>
        <w:suppressAutoHyphens w:val="0"/>
        <w:ind w:left="709" w:hanging="709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se dohodli na </w:t>
      </w:r>
      <w:r w:rsidR="006E243F">
        <w:rPr>
          <w:rFonts w:asciiTheme="minorHAnsi" w:hAnsiTheme="minorHAnsi" w:cstheme="minorHAnsi"/>
          <w:lang w:eastAsia="cs-CZ"/>
        </w:rPr>
        <w:t>uzavření této nájemní smlouvy</w:t>
      </w:r>
      <w:r w:rsidRPr="00D81F39">
        <w:rPr>
          <w:rFonts w:asciiTheme="minorHAnsi" w:hAnsiTheme="minorHAnsi" w:cstheme="minorHAnsi"/>
          <w:lang w:eastAsia="cs-CZ"/>
        </w:rPr>
        <w:t> </w:t>
      </w:r>
    </w:p>
    <w:p w14:paraId="1A29E0C7" w14:textId="77777777" w:rsidR="00D81F39" w:rsidRDefault="00D81F39" w:rsidP="00D81F39">
      <w:pPr>
        <w:suppressAutoHyphens w:val="0"/>
        <w:spacing w:before="120"/>
        <w:ind w:left="709" w:hanging="709"/>
        <w:rPr>
          <w:rFonts w:asciiTheme="minorHAnsi" w:hAnsiTheme="minorHAnsi" w:cstheme="minorHAnsi"/>
          <w:lang w:eastAsia="cs-CZ"/>
        </w:rPr>
      </w:pPr>
    </w:p>
    <w:p w14:paraId="1DB0EC03" w14:textId="24BAA81F" w:rsidR="002D7A47" w:rsidRPr="00BE7303" w:rsidRDefault="002D7A47" w:rsidP="00BE7303">
      <w:pPr>
        <w:pStyle w:val="Odstavecseseznamem"/>
        <w:numPr>
          <w:ilvl w:val="0"/>
          <w:numId w:val="12"/>
        </w:numPr>
        <w:suppressAutoHyphens w:val="0"/>
        <w:spacing w:before="120"/>
        <w:jc w:val="center"/>
        <w:rPr>
          <w:rFonts w:ascii="Calibri" w:hAnsi="Calibri" w:cs="Calibri"/>
          <w:b/>
          <w:bCs/>
          <w:lang w:eastAsia="cs-CZ"/>
        </w:rPr>
      </w:pPr>
      <w:r w:rsidRPr="00BE7303">
        <w:rPr>
          <w:rFonts w:ascii="Calibri" w:hAnsi="Calibri" w:cs="Calibri"/>
          <w:b/>
          <w:bCs/>
          <w:lang w:eastAsia="cs-CZ"/>
        </w:rPr>
        <w:t xml:space="preserve">Předmět </w:t>
      </w:r>
      <w:r w:rsidR="00374B63">
        <w:rPr>
          <w:rFonts w:ascii="Calibri" w:hAnsi="Calibri" w:cs="Calibri"/>
          <w:b/>
          <w:bCs/>
          <w:lang w:eastAsia="cs-CZ"/>
        </w:rPr>
        <w:t xml:space="preserve">a účel </w:t>
      </w:r>
      <w:r w:rsidRPr="00BE7303">
        <w:rPr>
          <w:rFonts w:ascii="Calibri" w:hAnsi="Calibri" w:cs="Calibri"/>
          <w:b/>
          <w:bCs/>
          <w:lang w:eastAsia="cs-CZ"/>
        </w:rPr>
        <w:t>nájmu</w:t>
      </w:r>
    </w:p>
    <w:p w14:paraId="7C12256B" w14:textId="77777777" w:rsidR="00BE7303" w:rsidRPr="00BE7303" w:rsidRDefault="00BE7303" w:rsidP="00BE7303">
      <w:pPr>
        <w:pStyle w:val="Odstavecseseznamem"/>
        <w:suppressAutoHyphens w:val="0"/>
        <w:spacing w:before="120"/>
        <w:rPr>
          <w:rFonts w:ascii="Calibri" w:hAnsi="Calibri" w:cs="Calibri"/>
          <w:lang w:eastAsia="cs-CZ"/>
        </w:rPr>
      </w:pPr>
    </w:p>
    <w:p w14:paraId="7349790A" w14:textId="20975174" w:rsidR="006E243F" w:rsidRPr="00BE7303" w:rsidRDefault="006E243F" w:rsidP="00BE7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E1E1E"/>
        </w:rPr>
      </w:pPr>
      <w:r w:rsidRPr="00BE7303">
        <w:rPr>
          <w:rFonts w:ascii="Calibri" w:hAnsi="Calibri" w:cs="Calibri"/>
          <w:color w:val="1E1E1E"/>
        </w:rPr>
        <w:t>1.1 Pronajímatel je výlučným vlastníkem budovy obecního úřadu</w:t>
      </w:r>
      <w:r w:rsidR="002D7A47" w:rsidRPr="00BE7303">
        <w:rPr>
          <w:rFonts w:ascii="Calibri" w:hAnsi="Calibri" w:cs="Calibri"/>
          <w:color w:val="1E1E1E"/>
        </w:rPr>
        <w:t xml:space="preserve"> čp. 569</w:t>
      </w:r>
      <w:r w:rsidRPr="00BE7303">
        <w:rPr>
          <w:rFonts w:ascii="Calibri" w:hAnsi="Calibri" w:cs="Calibri"/>
          <w:color w:val="1E1E1E"/>
        </w:rPr>
        <w:t xml:space="preserve">, </w:t>
      </w:r>
      <w:r w:rsidR="00B421DA">
        <w:rPr>
          <w:rFonts w:ascii="Calibri" w:hAnsi="Calibri" w:cs="Calibri"/>
          <w:color w:val="1E1E1E"/>
        </w:rPr>
        <w:t>stavba</w:t>
      </w:r>
      <w:r w:rsidRPr="00BE7303">
        <w:rPr>
          <w:rFonts w:ascii="Calibri" w:hAnsi="Calibri" w:cs="Calibri"/>
          <w:color w:val="1E1E1E"/>
        </w:rPr>
        <w:t xml:space="preserve"> </w:t>
      </w:r>
      <w:r w:rsidR="002D7A47" w:rsidRPr="00BE7303">
        <w:rPr>
          <w:rFonts w:ascii="Calibri" w:hAnsi="Calibri" w:cs="Calibri"/>
          <w:color w:val="1E1E1E"/>
        </w:rPr>
        <w:t>občansk</w:t>
      </w:r>
      <w:r w:rsidR="00B421DA">
        <w:rPr>
          <w:rFonts w:ascii="Calibri" w:hAnsi="Calibri" w:cs="Calibri"/>
          <w:color w:val="1E1E1E"/>
        </w:rPr>
        <w:t>é</w:t>
      </w:r>
      <w:r w:rsidR="002D7A47" w:rsidRPr="00BE7303">
        <w:rPr>
          <w:rFonts w:ascii="Calibri" w:hAnsi="Calibri" w:cs="Calibri"/>
          <w:color w:val="1E1E1E"/>
        </w:rPr>
        <w:t xml:space="preserve"> vybavenost</w:t>
      </w:r>
      <w:r w:rsidR="00B421DA">
        <w:rPr>
          <w:rFonts w:ascii="Calibri" w:hAnsi="Calibri" w:cs="Calibri"/>
          <w:color w:val="1E1E1E"/>
        </w:rPr>
        <w:t>i</w:t>
      </w:r>
      <w:r w:rsidRPr="00BE7303">
        <w:rPr>
          <w:rFonts w:ascii="Calibri" w:hAnsi="Calibri" w:cs="Calibri"/>
          <w:color w:val="1E1E1E"/>
        </w:rPr>
        <w:t xml:space="preserve"> na pozemku </w:t>
      </w:r>
      <w:proofErr w:type="spellStart"/>
      <w:r w:rsidRPr="00BE7303">
        <w:rPr>
          <w:rFonts w:ascii="Calibri" w:hAnsi="Calibri" w:cs="Calibri"/>
          <w:color w:val="1E1E1E"/>
        </w:rPr>
        <w:t>parc</w:t>
      </w:r>
      <w:proofErr w:type="spellEnd"/>
      <w:r w:rsidRPr="00BE7303">
        <w:rPr>
          <w:rFonts w:ascii="Calibri" w:hAnsi="Calibri" w:cs="Calibri"/>
          <w:color w:val="1E1E1E"/>
        </w:rPr>
        <w:t xml:space="preserve">. č. </w:t>
      </w:r>
      <w:r w:rsidR="002D7A47" w:rsidRPr="00BE7303">
        <w:rPr>
          <w:rFonts w:ascii="Calibri" w:hAnsi="Calibri" w:cs="Calibri"/>
          <w:color w:val="1E1E1E"/>
        </w:rPr>
        <w:t>st. 695</w:t>
      </w:r>
      <w:r w:rsidR="00B421DA">
        <w:rPr>
          <w:rFonts w:ascii="Calibri" w:hAnsi="Calibri" w:cs="Calibri"/>
          <w:color w:val="1E1E1E"/>
        </w:rPr>
        <w:t xml:space="preserve"> zastavěná plocha a nádvoří</w:t>
      </w:r>
      <w:r w:rsidR="002D7A47" w:rsidRPr="00BE7303">
        <w:rPr>
          <w:rFonts w:ascii="Calibri" w:hAnsi="Calibri" w:cs="Calibri"/>
          <w:color w:val="1E1E1E"/>
        </w:rPr>
        <w:t xml:space="preserve"> v k. </w:t>
      </w:r>
      <w:proofErr w:type="spellStart"/>
      <w:r w:rsidR="002D7A47" w:rsidRPr="00BE7303">
        <w:rPr>
          <w:rFonts w:ascii="Calibri" w:hAnsi="Calibri" w:cs="Calibri"/>
          <w:color w:val="1E1E1E"/>
        </w:rPr>
        <w:t>ú.</w:t>
      </w:r>
      <w:proofErr w:type="spellEnd"/>
      <w:r w:rsidR="002D7A47" w:rsidRPr="00BE7303">
        <w:rPr>
          <w:rFonts w:ascii="Calibri" w:hAnsi="Calibri" w:cs="Calibri"/>
          <w:color w:val="1E1E1E"/>
        </w:rPr>
        <w:t xml:space="preserve"> Kunčice pod Ondřejníkem</w:t>
      </w:r>
      <w:r w:rsidRPr="00BE7303">
        <w:rPr>
          <w:rFonts w:ascii="Calibri" w:hAnsi="Calibri" w:cs="Calibri"/>
          <w:color w:val="1E1E1E"/>
        </w:rPr>
        <w:t>.</w:t>
      </w:r>
    </w:p>
    <w:p w14:paraId="64B5707D" w14:textId="590E2320" w:rsidR="006E243F" w:rsidRPr="00BE7303" w:rsidRDefault="006E243F" w:rsidP="00BE7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E1E1E"/>
        </w:rPr>
      </w:pPr>
      <w:r w:rsidRPr="00BE7303">
        <w:rPr>
          <w:rFonts w:ascii="Calibri" w:hAnsi="Calibri" w:cs="Calibri"/>
          <w:color w:val="1E1E1E"/>
        </w:rPr>
        <w:t>1.2 Pronajímatel touto Smlouvou přenechává Nájemci</w:t>
      </w:r>
      <w:r w:rsidR="00BE7303" w:rsidRPr="00BE7303">
        <w:rPr>
          <w:rFonts w:ascii="Calibri" w:hAnsi="Calibri" w:cs="Calibri"/>
          <w:color w:val="1E1E1E"/>
        </w:rPr>
        <w:t xml:space="preserve"> </w:t>
      </w:r>
      <w:r w:rsidR="002D7A47" w:rsidRPr="00BE7303">
        <w:rPr>
          <w:rFonts w:ascii="Calibri" w:hAnsi="Calibri" w:cs="Calibri"/>
          <w:color w:val="1E1E1E"/>
        </w:rPr>
        <w:t>do výhradního nájmu prostor nacházející se v</w:t>
      </w:r>
      <w:r w:rsidR="00417D3B">
        <w:rPr>
          <w:rFonts w:ascii="Calibri" w:hAnsi="Calibri" w:cs="Calibri"/>
          <w:color w:val="1E1E1E"/>
        </w:rPr>
        <w:t> </w:t>
      </w:r>
      <w:r w:rsidR="002D7A47" w:rsidRPr="00BE7303">
        <w:rPr>
          <w:rFonts w:ascii="Calibri" w:hAnsi="Calibri" w:cs="Calibri"/>
          <w:color w:val="1E1E1E"/>
        </w:rPr>
        <w:t>nemovitosti</w:t>
      </w:r>
      <w:r w:rsidR="00417D3B">
        <w:rPr>
          <w:rFonts w:ascii="Calibri" w:hAnsi="Calibri" w:cs="Calibri"/>
          <w:color w:val="1E1E1E"/>
        </w:rPr>
        <w:t xml:space="preserve"> v 1. NP (viz příloha)</w:t>
      </w:r>
      <w:r w:rsidR="002D7A47" w:rsidRPr="00BE7303">
        <w:rPr>
          <w:rFonts w:ascii="Calibri" w:hAnsi="Calibri" w:cs="Calibri"/>
          <w:color w:val="1E1E1E"/>
        </w:rPr>
        <w:t xml:space="preserve"> uvedené v článku 1.1 této smlouvy o celkové výměře 7 m</w:t>
      </w:r>
      <w:r w:rsidR="002D7A47" w:rsidRPr="00BE7303">
        <w:rPr>
          <w:rFonts w:ascii="Calibri" w:hAnsi="Calibri" w:cs="Calibri"/>
          <w:color w:val="1E1E1E"/>
          <w:vertAlign w:val="superscript"/>
        </w:rPr>
        <w:t>2</w:t>
      </w:r>
      <w:r w:rsidR="002D7A47" w:rsidRPr="00BE7303">
        <w:rPr>
          <w:rFonts w:ascii="Calibri" w:hAnsi="Calibri" w:cs="Calibri"/>
          <w:color w:val="1E1E1E"/>
        </w:rPr>
        <w:t xml:space="preserve"> </w:t>
      </w:r>
      <w:r w:rsidRPr="00BE7303">
        <w:rPr>
          <w:rFonts w:ascii="Calibri" w:hAnsi="Calibri" w:cs="Calibri"/>
          <w:color w:val="1E1E1E"/>
        </w:rPr>
        <w:t>k</w:t>
      </w:r>
      <w:r w:rsidR="002D7A47" w:rsidRPr="00BE7303">
        <w:rPr>
          <w:rFonts w:ascii="Calibri" w:hAnsi="Calibri" w:cs="Calibri"/>
          <w:color w:val="1E1E1E"/>
        </w:rPr>
        <w:t> provozování pedikúry</w:t>
      </w:r>
      <w:r w:rsidR="00BE7303" w:rsidRPr="00BE7303">
        <w:rPr>
          <w:rFonts w:ascii="Calibri" w:hAnsi="Calibri" w:cs="Calibri"/>
          <w:color w:val="1E1E1E"/>
        </w:rPr>
        <w:t xml:space="preserve">, </w:t>
      </w:r>
      <w:r w:rsidRPr="00BE7303">
        <w:rPr>
          <w:rFonts w:ascii="Calibri" w:hAnsi="Calibri" w:cs="Calibri"/>
          <w:color w:val="1E1E1E"/>
        </w:rPr>
        <w:t>za což se Nájemce zavazuje platit Pronajímateli nájemné za podmínek stanovených dále v této Smlouvě.</w:t>
      </w:r>
    </w:p>
    <w:p w14:paraId="1FA94EFE" w14:textId="5D768182" w:rsidR="006E243F" w:rsidRPr="00BE7303" w:rsidRDefault="006E243F" w:rsidP="00BE7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E1E1E"/>
        </w:rPr>
      </w:pPr>
      <w:r w:rsidRPr="00BE7303">
        <w:rPr>
          <w:rFonts w:ascii="Calibri" w:hAnsi="Calibri" w:cs="Calibri"/>
          <w:color w:val="1E1E1E"/>
        </w:rPr>
        <w:t>1.3 Současně s užíváním Předmětu nájmu je Nájemce oprávněn užívat i movité věci Pronajímatele</w:t>
      </w:r>
      <w:r w:rsidR="00374B63">
        <w:rPr>
          <w:rFonts w:ascii="Calibri" w:hAnsi="Calibri" w:cs="Calibri"/>
          <w:color w:val="1E1E1E"/>
        </w:rPr>
        <w:t xml:space="preserve"> (umyvadlová skříňka)</w:t>
      </w:r>
      <w:r w:rsidR="00417D3B">
        <w:rPr>
          <w:rFonts w:ascii="Calibri" w:hAnsi="Calibri" w:cs="Calibri"/>
          <w:color w:val="1E1E1E"/>
        </w:rPr>
        <w:t xml:space="preserve">, </w:t>
      </w:r>
      <w:r w:rsidRPr="00BE7303">
        <w:rPr>
          <w:rFonts w:ascii="Calibri" w:hAnsi="Calibri" w:cs="Calibri"/>
          <w:color w:val="1E1E1E"/>
        </w:rPr>
        <w:t>které jsou případně umístěny v Předmětu nájmu</w:t>
      </w:r>
      <w:r w:rsidR="00BE7303" w:rsidRPr="00BE7303">
        <w:rPr>
          <w:rFonts w:ascii="Calibri" w:hAnsi="Calibri" w:cs="Calibri"/>
          <w:color w:val="1E1E1E"/>
        </w:rPr>
        <w:t xml:space="preserve"> a </w:t>
      </w:r>
      <w:r w:rsidR="00374B63">
        <w:rPr>
          <w:rFonts w:ascii="Calibri" w:hAnsi="Calibri" w:cs="Calibri"/>
          <w:color w:val="1E1E1E"/>
        </w:rPr>
        <w:t xml:space="preserve">dále </w:t>
      </w:r>
      <w:r w:rsidR="00BE7303" w:rsidRPr="00BE7303">
        <w:rPr>
          <w:rFonts w:ascii="Calibri" w:hAnsi="Calibri" w:cs="Calibri"/>
          <w:color w:val="1E1E1E"/>
        </w:rPr>
        <w:t>veřejné WC pro muže, ženy a personál zřízené v 1. NP budovy obecního úřadu.</w:t>
      </w:r>
    </w:p>
    <w:p w14:paraId="3D48291C" w14:textId="115A15A8" w:rsidR="006E243F" w:rsidRDefault="006E243F" w:rsidP="00BE730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1E1E1E"/>
        </w:rPr>
      </w:pPr>
      <w:r w:rsidRPr="00BE7303">
        <w:rPr>
          <w:rFonts w:ascii="Calibri" w:hAnsi="Calibri" w:cs="Calibri"/>
          <w:color w:val="1E1E1E"/>
        </w:rPr>
        <w:t xml:space="preserve">1.4 Nájemce je oprávněn užívat Předmět nájmu pouze </w:t>
      </w:r>
      <w:r w:rsidRPr="00374B63">
        <w:rPr>
          <w:rFonts w:ascii="Calibri" w:hAnsi="Calibri" w:cs="Calibri"/>
          <w:b/>
          <w:bCs/>
          <w:color w:val="1E1E1E"/>
        </w:rPr>
        <w:t xml:space="preserve">k účelu </w:t>
      </w:r>
      <w:r w:rsidR="00BE7303" w:rsidRPr="00374B63">
        <w:rPr>
          <w:rFonts w:ascii="Calibri" w:hAnsi="Calibri" w:cs="Calibri"/>
          <w:b/>
          <w:bCs/>
          <w:color w:val="1E1E1E"/>
        </w:rPr>
        <w:t>provozování</w:t>
      </w:r>
      <w:r w:rsidR="00BE7303" w:rsidRPr="00374B63">
        <w:rPr>
          <w:rFonts w:ascii="Garamond" w:hAnsi="Garamond"/>
          <w:b/>
          <w:bCs/>
          <w:color w:val="1E1E1E"/>
        </w:rPr>
        <w:t xml:space="preserve"> </w:t>
      </w:r>
      <w:r w:rsidR="00BE7303" w:rsidRPr="00374B63">
        <w:rPr>
          <w:rFonts w:ascii="Calibri" w:hAnsi="Calibri" w:cs="Calibri"/>
          <w:b/>
          <w:bCs/>
          <w:color w:val="1E1E1E"/>
        </w:rPr>
        <w:t>pedikúry.</w:t>
      </w:r>
    </w:p>
    <w:p w14:paraId="75A3E595" w14:textId="01BFB174" w:rsidR="00374B63" w:rsidRPr="000F5069" w:rsidRDefault="00374B63" w:rsidP="00BE7303">
      <w:pPr>
        <w:pStyle w:val="Normlnweb"/>
        <w:spacing w:before="0" w:beforeAutospacing="0" w:after="0" w:afterAutospacing="0"/>
        <w:jc w:val="both"/>
        <w:rPr>
          <w:rFonts w:ascii="Garamond" w:hAnsi="Garamond"/>
          <w:color w:val="1E1E1E"/>
        </w:rPr>
      </w:pPr>
      <w:r>
        <w:rPr>
          <w:rFonts w:ascii="Calibri" w:hAnsi="Calibri" w:cs="Calibri"/>
          <w:color w:val="1E1E1E"/>
        </w:rPr>
        <w:t xml:space="preserve">1.5 Nájemce se seznámil se stavem Předmětu nájmu, bere tento stav na vědomí a </w:t>
      </w:r>
      <w:proofErr w:type="spellStart"/>
      <w:r>
        <w:rPr>
          <w:rFonts w:ascii="Calibri" w:hAnsi="Calibri" w:cs="Calibri"/>
          <w:color w:val="1E1E1E"/>
        </w:rPr>
        <w:t>příjímá</w:t>
      </w:r>
      <w:proofErr w:type="spellEnd"/>
      <w:r>
        <w:rPr>
          <w:rFonts w:ascii="Calibri" w:hAnsi="Calibri" w:cs="Calibri"/>
          <w:color w:val="1E1E1E"/>
        </w:rPr>
        <w:t xml:space="preserve"> ho do nájmu.</w:t>
      </w:r>
    </w:p>
    <w:p w14:paraId="644F9F08" w14:textId="77777777" w:rsidR="00BE7303" w:rsidRDefault="00BE7303" w:rsidP="00BE7303">
      <w:pPr>
        <w:pStyle w:val="Normlnweb"/>
        <w:spacing w:before="0" w:beforeAutospacing="0" w:after="0" w:afterAutospacing="0"/>
        <w:jc w:val="both"/>
        <w:rPr>
          <w:rStyle w:val="Siln"/>
          <w:rFonts w:ascii="Garamond" w:eastAsia="Arial Unicode MS" w:hAnsi="Garamond"/>
          <w:color w:val="1E1E1E"/>
        </w:rPr>
      </w:pPr>
    </w:p>
    <w:p w14:paraId="145DF1EA" w14:textId="77623BA7" w:rsidR="006E243F" w:rsidRPr="00B421DA" w:rsidRDefault="006E243F" w:rsidP="00BE7303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color w:val="1E1E1E"/>
        </w:rPr>
      </w:pPr>
      <w:r w:rsidRPr="00B421DA">
        <w:rPr>
          <w:rStyle w:val="Siln"/>
          <w:rFonts w:ascii="Calibri" w:eastAsia="Arial Unicode MS" w:hAnsi="Calibri" w:cs="Calibri"/>
          <w:color w:val="1E1E1E"/>
        </w:rPr>
        <w:t>2. D</w:t>
      </w:r>
      <w:r w:rsidR="00B421DA">
        <w:rPr>
          <w:rStyle w:val="Siln"/>
          <w:rFonts w:ascii="Calibri" w:eastAsia="Arial Unicode MS" w:hAnsi="Calibri" w:cs="Calibri"/>
          <w:color w:val="1E1E1E"/>
        </w:rPr>
        <w:t>o</w:t>
      </w:r>
      <w:r w:rsidR="00090C92">
        <w:rPr>
          <w:rStyle w:val="Siln"/>
          <w:rFonts w:ascii="Calibri" w:eastAsia="Arial Unicode MS" w:hAnsi="Calibri" w:cs="Calibri"/>
          <w:color w:val="1E1E1E"/>
        </w:rPr>
        <w:t>b</w:t>
      </w:r>
      <w:r w:rsidR="00B421DA">
        <w:rPr>
          <w:rStyle w:val="Siln"/>
          <w:rFonts w:ascii="Calibri" w:eastAsia="Arial Unicode MS" w:hAnsi="Calibri" w:cs="Calibri"/>
          <w:color w:val="1E1E1E"/>
        </w:rPr>
        <w:t>a nájmu</w:t>
      </w:r>
    </w:p>
    <w:p w14:paraId="73165035" w14:textId="68C41F05" w:rsidR="006E243F" w:rsidRPr="00B421DA" w:rsidRDefault="006E243F" w:rsidP="006E243F">
      <w:pPr>
        <w:pStyle w:val="Normlnweb"/>
        <w:spacing w:before="0" w:beforeAutospacing="0" w:after="0" w:afterAutospacing="0"/>
        <w:rPr>
          <w:rFonts w:ascii="Calibri" w:hAnsi="Calibri" w:cs="Calibri"/>
          <w:color w:val="1E1E1E"/>
        </w:rPr>
      </w:pPr>
      <w:r w:rsidRPr="00B421DA">
        <w:rPr>
          <w:rFonts w:ascii="Calibri" w:hAnsi="Calibri" w:cs="Calibri"/>
          <w:color w:val="1E1E1E"/>
        </w:rPr>
        <w:t xml:space="preserve">2.1 Nájem se dle této Smlouvy zřizuje </w:t>
      </w:r>
      <w:r w:rsidRPr="00374B63">
        <w:rPr>
          <w:rFonts w:ascii="Calibri" w:hAnsi="Calibri" w:cs="Calibri"/>
          <w:b/>
          <w:bCs/>
          <w:color w:val="1E1E1E"/>
        </w:rPr>
        <w:t xml:space="preserve">na dobu </w:t>
      </w:r>
      <w:r w:rsidR="00374B63" w:rsidRPr="00374B63">
        <w:rPr>
          <w:rFonts w:ascii="Calibri" w:hAnsi="Calibri" w:cs="Calibri"/>
          <w:b/>
          <w:bCs/>
          <w:color w:val="1E1E1E"/>
        </w:rPr>
        <w:t>neurčitou s účinností od 1. 7. 2024</w:t>
      </w:r>
      <w:r w:rsidRPr="00374B63">
        <w:rPr>
          <w:rFonts w:ascii="Calibri" w:hAnsi="Calibri" w:cs="Calibri"/>
          <w:b/>
          <w:bCs/>
          <w:color w:val="1E1E1E"/>
        </w:rPr>
        <w:t>.</w:t>
      </w:r>
    </w:p>
    <w:p w14:paraId="53CA2292" w14:textId="2653318B" w:rsidR="00CA3BB6" w:rsidRDefault="00CA3BB6" w:rsidP="00B421DA">
      <w:pPr>
        <w:suppressAutoHyphens w:val="0"/>
        <w:spacing w:before="120"/>
        <w:ind w:left="709" w:hanging="709"/>
        <w:jc w:val="center"/>
        <w:rPr>
          <w:rFonts w:asciiTheme="minorHAnsi" w:hAnsiTheme="minorHAnsi" w:cstheme="minorHAnsi"/>
          <w:i/>
          <w:iCs/>
          <w:lang w:eastAsia="cs-CZ"/>
        </w:rPr>
      </w:pPr>
    </w:p>
    <w:p w14:paraId="43D37FFA" w14:textId="77777777" w:rsidR="00CA3BB6" w:rsidRPr="00D81F39" w:rsidRDefault="00CA3BB6" w:rsidP="00CA3BB6">
      <w:pPr>
        <w:pStyle w:val="Odstavecseseznamem"/>
        <w:suppressAutoHyphens w:val="0"/>
        <w:spacing w:before="120"/>
        <w:ind w:left="360"/>
        <w:rPr>
          <w:rFonts w:asciiTheme="minorHAnsi" w:hAnsiTheme="minorHAnsi" w:cstheme="minorHAnsi"/>
          <w:i/>
          <w:iCs/>
          <w:lang w:eastAsia="cs-CZ"/>
        </w:rPr>
      </w:pPr>
    </w:p>
    <w:p w14:paraId="0D49ACE7" w14:textId="77777777" w:rsidR="00CA3D43" w:rsidRDefault="00CA3D43" w:rsidP="00CA3BB6">
      <w:pPr>
        <w:suppressAutoHyphens w:val="0"/>
        <w:spacing w:before="120"/>
        <w:jc w:val="center"/>
        <w:rPr>
          <w:rFonts w:asciiTheme="minorHAnsi" w:hAnsiTheme="minorHAnsi" w:cstheme="minorHAnsi"/>
          <w:b/>
          <w:bCs/>
          <w:lang w:eastAsia="cs-CZ"/>
        </w:rPr>
      </w:pPr>
    </w:p>
    <w:p w14:paraId="0D66653D" w14:textId="61755612" w:rsidR="00CA3BB6" w:rsidRDefault="00090C92" w:rsidP="00CA3BB6">
      <w:pPr>
        <w:suppressAutoHyphens w:val="0"/>
        <w:spacing w:before="120"/>
        <w:jc w:val="center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b/>
          <w:bCs/>
          <w:lang w:eastAsia="cs-CZ"/>
        </w:rPr>
        <w:t>3</w:t>
      </w:r>
      <w:r w:rsidR="00CA3BB6" w:rsidRPr="00CA3BB6">
        <w:rPr>
          <w:rFonts w:asciiTheme="minorHAnsi" w:hAnsiTheme="minorHAnsi" w:cstheme="minorHAnsi"/>
          <w:b/>
          <w:bCs/>
          <w:lang w:eastAsia="cs-CZ"/>
        </w:rPr>
        <w:t>. Nájemné a úhrada nákladů za služby</w:t>
      </w:r>
    </w:p>
    <w:p w14:paraId="33597514" w14:textId="77777777" w:rsidR="00693381" w:rsidRDefault="00090C92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3</w:t>
      </w:r>
      <w:r w:rsidR="00CA3BB6">
        <w:rPr>
          <w:rFonts w:asciiTheme="minorHAnsi" w:hAnsiTheme="minorHAnsi" w:cstheme="minorHAnsi"/>
          <w:b/>
          <w:bCs/>
          <w:lang w:eastAsia="cs-CZ"/>
        </w:rPr>
        <w:t>.</w:t>
      </w:r>
      <w:r w:rsidR="00CA3BB6" w:rsidRPr="00090C92">
        <w:rPr>
          <w:rFonts w:asciiTheme="minorHAnsi" w:hAnsiTheme="minorHAnsi" w:cstheme="minorHAnsi"/>
          <w:lang w:eastAsia="cs-CZ"/>
        </w:rPr>
        <w:t xml:space="preserve">1 </w:t>
      </w:r>
      <w:r>
        <w:rPr>
          <w:rFonts w:asciiTheme="minorHAnsi" w:hAnsiTheme="minorHAnsi" w:cstheme="minorHAnsi"/>
          <w:lang w:eastAsia="cs-CZ"/>
        </w:rPr>
        <w:t xml:space="preserve">Nájemné je ujednáno dohodou obou </w:t>
      </w:r>
      <w:proofErr w:type="gramStart"/>
      <w:r>
        <w:rPr>
          <w:rFonts w:asciiTheme="minorHAnsi" w:hAnsiTheme="minorHAnsi" w:cstheme="minorHAnsi"/>
          <w:lang w:eastAsia="cs-CZ"/>
        </w:rPr>
        <w:t>stran</w:t>
      </w:r>
      <w:proofErr w:type="gramEnd"/>
      <w:r>
        <w:rPr>
          <w:rFonts w:asciiTheme="minorHAnsi" w:hAnsiTheme="minorHAnsi" w:cstheme="minorHAnsi"/>
          <w:lang w:eastAsia="cs-CZ"/>
        </w:rPr>
        <w:t xml:space="preserve"> a to pevnou</w:t>
      </w:r>
      <w:r w:rsidR="00693381">
        <w:rPr>
          <w:rFonts w:asciiTheme="minorHAnsi" w:hAnsiTheme="minorHAnsi" w:cstheme="minorHAnsi"/>
          <w:lang w:eastAsia="cs-CZ"/>
        </w:rPr>
        <w:t xml:space="preserve"> částkou ve výši </w:t>
      </w:r>
      <w:r w:rsidR="00693381" w:rsidRPr="000D5FC0">
        <w:rPr>
          <w:rFonts w:asciiTheme="minorHAnsi" w:hAnsiTheme="minorHAnsi" w:cstheme="minorHAnsi"/>
          <w:b/>
          <w:bCs/>
          <w:lang w:eastAsia="cs-CZ"/>
        </w:rPr>
        <w:t>245,- Kč měsíčně</w:t>
      </w:r>
      <w:r w:rsidR="00693381">
        <w:rPr>
          <w:rFonts w:asciiTheme="minorHAnsi" w:hAnsiTheme="minorHAnsi" w:cstheme="minorHAnsi"/>
          <w:lang w:eastAsia="cs-CZ"/>
        </w:rPr>
        <w:t>.</w:t>
      </w:r>
    </w:p>
    <w:p w14:paraId="40034881" w14:textId="77777777" w:rsidR="00693381" w:rsidRDefault="00693381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3.2 Nájemné nezahrnuje úhradu nákladů za služby poskytované </w:t>
      </w:r>
      <w:r w:rsidR="00CA3BB6" w:rsidRPr="00090C92">
        <w:rPr>
          <w:rFonts w:asciiTheme="minorHAnsi" w:hAnsiTheme="minorHAnsi" w:cstheme="minorHAnsi"/>
          <w:lang w:eastAsia="cs-CZ"/>
        </w:rPr>
        <w:t>s</w:t>
      </w:r>
      <w:r>
        <w:rPr>
          <w:rFonts w:asciiTheme="minorHAnsi" w:hAnsiTheme="minorHAnsi" w:cstheme="minorHAnsi"/>
          <w:lang w:eastAsia="cs-CZ"/>
        </w:rPr>
        <w:t xml:space="preserve"> užíváním nájmu, zejména za tepelnou energii, </w:t>
      </w:r>
      <w:proofErr w:type="spellStart"/>
      <w:r>
        <w:rPr>
          <w:rFonts w:asciiTheme="minorHAnsi" w:hAnsiTheme="minorHAnsi" w:cstheme="minorHAnsi"/>
          <w:lang w:eastAsia="cs-CZ"/>
        </w:rPr>
        <w:t>vodné+stočné</w:t>
      </w:r>
      <w:proofErr w:type="spellEnd"/>
      <w:r>
        <w:rPr>
          <w:rFonts w:asciiTheme="minorHAnsi" w:hAnsiTheme="minorHAnsi" w:cstheme="minorHAnsi"/>
          <w:lang w:eastAsia="cs-CZ"/>
        </w:rPr>
        <w:t>, elektrickou energii, popř. další poskytované služby.</w:t>
      </w:r>
    </w:p>
    <w:p w14:paraId="6D51D756" w14:textId="33DC7992" w:rsidR="00693381" w:rsidRDefault="00693381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lastRenderedPageBreak/>
        <w:t xml:space="preserve">a) Dodávka tepla – </w:t>
      </w:r>
      <w:r w:rsidR="0008785A">
        <w:rPr>
          <w:rFonts w:asciiTheme="minorHAnsi" w:hAnsiTheme="minorHAnsi" w:cstheme="minorHAnsi"/>
          <w:lang w:eastAsia="cs-CZ"/>
        </w:rPr>
        <w:t>N</w:t>
      </w:r>
      <w:r>
        <w:rPr>
          <w:rFonts w:asciiTheme="minorHAnsi" w:hAnsiTheme="minorHAnsi" w:cstheme="minorHAnsi"/>
          <w:lang w:eastAsia="cs-CZ"/>
        </w:rPr>
        <w:t>ájemce hradí dle skutečných nákladů na vytápění (vyúčtování plynu) a podle velikosti pronajatých prostor</w:t>
      </w:r>
      <w:r w:rsidR="0008785A">
        <w:rPr>
          <w:rFonts w:asciiTheme="minorHAnsi" w:hAnsiTheme="minorHAnsi" w:cstheme="minorHAnsi"/>
          <w:lang w:eastAsia="cs-CZ"/>
        </w:rPr>
        <w:t xml:space="preserve"> (viz rozpis)</w:t>
      </w:r>
      <w:r w:rsidR="006D0F3E">
        <w:rPr>
          <w:rFonts w:asciiTheme="minorHAnsi" w:hAnsiTheme="minorHAnsi" w:cstheme="minorHAnsi"/>
          <w:lang w:eastAsia="cs-CZ"/>
        </w:rPr>
        <w:t xml:space="preserve"> - záloha 100,- Kč/měsíc</w:t>
      </w:r>
    </w:p>
    <w:p w14:paraId="189B090A" w14:textId="1607B3F3" w:rsidR="00CA3BB6" w:rsidRDefault="00693381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b) Vodné</w:t>
      </w:r>
      <w:r w:rsidR="0008785A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>+</w:t>
      </w:r>
      <w:r w:rsidR="0008785A"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lang w:eastAsia="cs-CZ"/>
        </w:rPr>
        <w:t xml:space="preserve">stočné – </w:t>
      </w:r>
      <w:r w:rsidR="0008785A">
        <w:rPr>
          <w:rFonts w:asciiTheme="minorHAnsi" w:hAnsiTheme="minorHAnsi" w:cstheme="minorHAnsi"/>
          <w:lang w:eastAsia="cs-CZ"/>
        </w:rPr>
        <w:t xml:space="preserve">Nájemce hradí </w:t>
      </w:r>
      <w:r>
        <w:rPr>
          <w:rFonts w:asciiTheme="minorHAnsi" w:hAnsiTheme="minorHAnsi" w:cstheme="minorHAnsi"/>
          <w:lang w:eastAsia="cs-CZ"/>
        </w:rPr>
        <w:t>podle směrného čísla</w:t>
      </w:r>
      <w:r w:rsidR="0008785A">
        <w:rPr>
          <w:rFonts w:asciiTheme="minorHAnsi" w:hAnsiTheme="minorHAnsi" w:cstheme="minorHAnsi"/>
          <w:lang w:eastAsia="cs-CZ"/>
        </w:rPr>
        <w:t xml:space="preserve"> dle vyhlášky 120/2011 Sb. (</w:t>
      </w:r>
      <w:r w:rsidR="006D0F3E">
        <w:rPr>
          <w:rFonts w:asciiTheme="minorHAnsi" w:hAnsiTheme="minorHAnsi" w:cstheme="minorHAnsi"/>
          <w:lang w:eastAsia="cs-CZ"/>
        </w:rPr>
        <w:t>18 m3 x 121,42 Kč/m3</w:t>
      </w:r>
      <w:r w:rsidR="0008785A">
        <w:rPr>
          <w:rFonts w:asciiTheme="minorHAnsi" w:hAnsiTheme="minorHAnsi" w:cstheme="minorHAnsi"/>
          <w:lang w:eastAsia="cs-CZ"/>
        </w:rPr>
        <w:t>)</w:t>
      </w:r>
      <w:r w:rsidR="006D0F3E">
        <w:rPr>
          <w:rFonts w:asciiTheme="minorHAnsi" w:hAnsiTheme="minorHAnsi" w:cstheme="minorHAnsi"/>
          <w:lang w:eastAsia="cs-CZ"/>
        </w:rPr>
        <w:t xml:space="preserve"> – záloha 183,- Kč/měsíc</w:t>
      </w:r>
    </w:p>
    <w:p w14:paraId="5C9EC701" w14:textId="2C6DADB6" w:rsidR="0008785A" w:rsidRDefault="0008785A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c) Elektrická energie - Nájemce hradí dle </w:t>
      </w:r>
      <w:r w:rsidR="006D0F3E">
        <w:rPr>
          <w:rFonts w:asciiTheme="minorHAnsi" w:hAnsiTheme="minorHAnsi" w:cstheme="minorHAnsi"/>
          <w:lang w:eastAsia="cs-CZ"/>
        </w:rPr>
        <w:t>skutečných nákladů (vyúčtování elektřiny) – záloha 700,- Kč/měsíc</w:t>
      </w:r>
    </w:p>
    <w:p w14:paraId="4D813402" w14:textId="10D710D0" w:rsidR="0008785A" w:rsidRPr="00090C92" w:rsidRDefault="0008785A" w:rsidP="00CA3BB6">
      <w:pPr>
        <w:suppressAutoHyphens w:val="0"/>
        <w:spacing w:before="120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>d) Odvoz a likvidace odpadu – nájemce si hradí sám na základě uzavřené smlouvy s Obcí Kunčice pod Ondřejníkem</w:t>
      </w:r>
    </w:p>
    <w:p w14:paraId="5A376505" w14:textId="4C6345F5" w:rsidR="00CA3D43" w:rsidRPr="00040085" w:rsidRDefault="0008785A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b/>
          <w:bCs/>
          <w:lang w:eastAsia="cs-CZ"/>
        </w:rPr>
      </w:pPr>
      <w:r>
        <w:rPr>
          <w:rFonts w:asciiTheme="minorHAnsi" w:hAnsiTheme="minorHAnsi" w:cstheme="minorHAnsi"/>
          <w:lang w:eastAsia="cs-CZ"/>
        </w:rPr>
        <w:t>3.3.</w:t>
      </w:r>
      <w:r w:rsidR="006D0F3E">
        <w:rPr>
          <w:rFonts w:asciiTheme="minorHAnsi" w:hAnsiTheme="minorHAnsi" w:cstheme="minorHAnsi"/>
          <w:lang w:eastAsia="cs-CZ"/>
        </w:rPr>
        <w:t xml:space="preserve"> </w:t>
      </w:r>
      <w:r w:rsidRPr="00040085">
        <w:rPr>
          <w:rFonts w:asciiTheme="minorHAnsi" w:hAnsiTheme="minorHAnsi" w:cstheme="minorHAnsi"/>
          <w:b/>
          <w:bCs/>
          <w:lang w:eastAsia="cs-CZ"/>
        </w:rPr>
        <w:t>Zálohu</w:t>
      </w:r>
      <w:r w:rsidR="006D0F3E" w:rsidRPr="00040085">
        <w:rPr>
          <w:rFonts w:asciiTheme="minorHAnsi" w:hAnsiTheme="minorHAnsi" w:cstheme="minorHAnsi"/>
          <w:b/>
          <w:bCs/>
          <w:lang w:eastAsia="cs-CZ"/>
        </w:rPr>
        <w:t xml:space="preserve"> na služby</w:t>
      </w:r>
      <w:r w:rsidR="006D0F3E">
        <w:rPr>
          <w:rFonts w:asciiTheme="minorHAnsi" w:hAnsiTheme="minorHAnsi" w:cstheme="minorHAnsi"/>
          <w:lang w:eastAsia="cs-CZ"/>
        </w:rPr>
        <w:t xml:space="preserve"> (dodávka tepla, </w:t>
      </w:r>
      <w:proofErr w:type="spellStart"/>
      <w:r w:rsidR="006D0F3E">
        <w:rPr>
          <w:rFonts w:asciiTheme="minorHAnsi" w:hAnsiTheme="minorHAnsi" w:cstheme="minorHAnsi"/>
          <w:lang w:eastAsia="cs-CZ"/>
        </w:rPr>
        <w:t>vodné+stočné</w:t>
      </w:r>
      <w:proofErr w:type="spellEnd"/>
      <w:r w:rsidR="006D0F3E">
        <w:rPr>
          <w:rFonts w:asciiTheme="minorHAnsi" w:hAnsiTheme="minorHAnsi" w:cstheme="minorHAnsi"/>
          <w:lang w:eastAsia="cs-CZ"/>
        </w:rPr>
        <w:t xml:space="preserve">, </w:t>
      </w:r>
      <w:r w:rsidR="00702DFF">
        <w:rPr>
          <w:rFonts w:asciiTheme="minorHAnsi" w:hAnsiTheme="minorHAnsi" w:cstheme="minorHAnsi"/>
          <w:lang w:eastAsia="cs-CZ"/>
        </w:rPr>
        <w:t>elektrická energie)</w:t>
      </w:r>
      <w:r w:rsidR="006D0F3E">
        <w:rPr>
          <w:rFonts w:asciiTheme="minorHAnsi" w:hAnsiTheme="minorHAnsi" w:cstheme="minorHAnsi"/>
          <w:lang w:eastAsia="cs-CZ"/>
        </w:rPr>
        <w:t xml:space="preserve"> spojené s užíváním Předmětu nájmu (</w:t>
      </w:r>
      <w:r w:rsidR="00702DFF">
        <w:rPr>
          <w:rFonts w:asciiTheme="minorHAnsi" w:hAnsiTheme="minorHAnsi" w:cstheme="minorHAnsi"/>
          <w:lang w:eastAsia="cs-CZ"/>
        </w:rPr>
        <w:t>dále též Z</w:t>
      </w:r>
      <w:r w:rsidR="006D0F3E">
        <w:rPr>
          <w:rFonts w:asciiTheme="minorHAnsi" w:hAnsiTheme="minorHAnsi" w:cstheme="minorHAnsi"/>
          <w:lang w:eastAsia="cs-CZ"/>
        </w:rPr>
        <w:t xml:space="preserve">áloha </w:t>
      </w:r>
      <w:r w:rsidR="00702DFF">
        <w:rPr>
          <w:rFonts w:asciiTheme="minorHAnsi" w:hAnsiTheme="minorHAnsi" w:cstheme="minorHAnsi"/>
          <w:lang w:eastAsia="cs-CZ"/>
        </w:rPr>
        <w:t>na služby</w:t>
      </w:r>
      <w:r w:rsidR="00702DFF" w:rsidRPr="00040085">
        <w:rPr>
          <w:rFonts w:asciiTheme="minorHAnsi" w:hAnsiTheme="minorHAnsi" w:cstheme="minorHAnsi"/>
          <w:b/>
          <w:bCs/>
          <w:lang w:eastAsia="cs-CZ"/>
        </w:rPr>
        <w:t>) v celkové výši</w:t>
      </w:r>
      <w:r w:rsidR="000D5FC0" w:rsidRPr="00040085">
        <w:rPr>
          <w:rFonts w:asciiTheme="minorHAnsi" w:hAnsiTheme="minorHAnsi" w:cstheme="minorHAnsi"/>
          <w:b/>
          <w:bCs/>
          <w:lang w:eastAsia="cs-CZ"/>
        </w:rPr>
        <w:t xml:space="preserve"> 983,-Kč/měsíc</w:t>
      </w:r>
    </w:p>
    <w:p w14:paraId="09186980" w14:textId="77777777" w:rsidR="00CA3D43" w:rsidRPr="00040085" w:rsidRDefault="00CA3D43" w:rsidP="00D81F39">
      <w:pPr>
        <w:suppressAutoHyphens w:val="0"/>
        <w:spacing w:before="120"/>
        <w:ind w:left="709" w:hanging="709"/>
        <w:jc w:val="both"/>
        <w:rPr>
          <w:rFonts w:asciiTheme="minorHAnsi" w:hAnsiTheme="minorHAnsi" w:cstheme="minorHAnsi"/>
          <w:b/>
          <w:bCs/>
          <w:lang w:eastAsia="cs-CZ"/>
        </w:rPr>
      </w:pPr>
    </w:p>
    <w:p w14:paraId="3A3E39FD" w14:textId="77777777" w:rsid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6492177" w14:textId="77777777" w:rsidR="00040085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77F7637" w14:textId="77777777" w:rsidR="00040085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721511D" w14:textId="77777777" w:rsidR="00040085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2CE1ACE3" w14:textId="77777777" w:rsidR="00040085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B9B86E4" w14:textId="77777777" w:rsidR="00040085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CFA3184" w14:textId="77777777" w:rsidR="00040085" w:rsidRPr="00D81F39" w:rsidRDefault="00040085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99DA8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b/>
          <w:bCs/>
          <w:lang w:eastAsia="cs-CZ"/>
        </w:rPr>
      </w:pPr>
      <w:r w:rsidRPr="00D81F39">
        <w:rPr>
          <w:rFonts w:asciiTheme="minorHAnsi" w:hAnsiTheme="minorHAnsi" w:cstheme="minorHAnsi"/>
          <w:b/>
          <w:bCs/>
          <w:lang w:eastAsia="cs-CZ"/>
        </w:rPr>
        <w:t xml:space="preserve">Doložka podle ustanovení § 41 zákona č. 128/2000 Sb., o obcích </w:t>
      </w:r>
    </w:p>
    <w:p w14:paraId="06E364EE" w14:textId="42179DD2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Uzavření </w:t>
      </w:r>
      <w:r w:rsidR="00040085">
        <w:rPr>
          <w:rFonts w:asciiTheme="minorHAnsi" w:hAnsiTheme="minorHAnsi" w:cstheme="minorHAnsi"/>
          <w:lang w:eastAsia="cs-CZ"/>
        </w:rPr>
        <w:t>nájemní smlouvy</w:t>
      </w:r>
      <w:r w:rsidRPr="00D81F39">
        <w:rPr>
          <w:rFonts w:asciiTheme="minorHAnsi" w:hAnsiTheme="minorHAnsi" w:cstheme="minorHAnsi"/>
          <w:lang w:eastAsia="cs-CZ"/>
        </w:rPr>
        <w:t xml:space="preserve"> bylo schváleno usnesením RO č. </w:t>
      </w:r>
      <w:r w:rsidR="00040085">
        <w:rPr>
          <w:rFonts w:asciiTheme="minorHAnsi" w:hAnsiTheme="minorHAnsi" w:cstheme="minorHAnsi"/>
          <w:lang w:eastAsia="cs-CZ"/>
        </w:rPr>
        <w:t>…</w:t>
      </w:r>
      <w:r w:rsidRPr="00D81F39">
        <w:rPr>
          <w:rFonts w:asciiTheme="minorHAnsi" w:hAnsiTheme="minorHAnsi" w:cstheme="minorHAnsi"/>
          <w:lang w:eastAsia="cs-CZ"/>
        </w:rPr>
        <w:t>/202</w:t>
      </w:r>
      <w:r w:rsidR="00040085">
        <w:rPr>
          <w:rFonts w:asciiTheme="minorHAnsi" w:hAnsiTheme="minorHAnsi" w:cstheme="minorHAnsi"/>
          <w:lang w:eastAsia="cs-CZ"/>
        </w:rPr>
        <w:t>4</w:t>
      </w:r>
      <w:r w:rsidRPr="00D81F39">
        <w:rPr>
          <w:rFonts w:asciiTheme="minorHAnsi" w:hAnsiTheme="minorHAnsi" w:cstheme="minorHAnsi"/>
          <w:lang w:eastAsia="cs-CZ"/>
        </w:rPr>
        <w:t>/</w:t>
      </w:r>
      <w:r w:rsidR="00040085">
        <w:rPr>
          <w:rFonts w:asciiTheme="minorHAnsi" w:hAnsiTheme="minorHAnsi" w:cstheme="minorHAnsi"/>
          <w:lang w:eastAsia="cs-CZ"/>
        </w:rPr>
        <w:t>…</w:t>
      </w:r>
      <w:r w:rsidRPr="00D81F39">
        <w:rPr>
          <w:rFonts w:asciiTheme="minorHAnsi" w:hAnsiTheme="minorHAnsi" w:cstheme="minorHAnsi"/>
          <w:lang w:eastAsia="cs-CZ"/>
        </w:rPr>
        <w:t>ze dne ...</w:t>
      </w:r>
      <w:r w:rsidR="00040085">
        <w:rPr>
          <w:rFonts w:asciiTheme="minorHAnsi" w:hAnsiTheme="minorHAnsi" w:cstheme="minorHAnsi"/>
          <w:lang w:eastAsia="cs-CZ"/>
        </w:rPr>
        <w:t>……….</w:t>
      </w:r>
      <w:r w:rsidRPr="00D81F39">
        <w:rPr>
          <w:rFonts w:asciiTheme="minorHAnsi" w:hAnsiTheme="minorHAnsi" w:cstheme="minorHAnsi"/>
          <w:lang w:eastAsia="cs-CZ"/>
        </w:rPr>
        <w:t xml:space="preserve"> 202</w:t>
      </w:r>
      <w:r w:rsidR="00040085">
        <w:rPr>
          <w:rFonts w:asciiTheme="minorHAnsi" w:hAnsiTheme="minorHAnsi" w:cstheme="minorHAnsi"/>
          <w:lang w:eastAsia="cs-CZ"/>
        </w:rPr>
        <w:t>4</w:t>
      </w:r>
      <w:r w:rsidRPr="00D81F39">
        <w:rPr>
          <w:rFonts w:asciiTheme="minorHAnsi" w:hAnsiTheme="minorHAnsi" w:cstheme="minorHAnsi"/>
          <w:lang w:eastAsia="cs-CZ"/>
        </w:rPr>
        <w:t>.</w:t>
      </w:r>
    </w:p>
    <w:p w14:paraId="3770AFF1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993A566" w14:textId="7C354E98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</w:p>
    <w:p w14:paraId="0407F4EC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9673A6F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4548452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7FAB395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565BE7C1" w14:textId="4A11F45E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2C8BDB1C" w14:textId="07D76E7B" w:rsid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nájemce: Ing. Jiří </w:t>
      </w:r>
      <w:proofErr w:type="spellStart"/>
      <w:r w:rsidRPr="00D81F39">
        <w:rPr>
          <w:rFonts w:asciiTheme="minorHAnsi" w:hAnsiTheme="minorHAnsi" w:cstheme="minorHAnsi"/>
          <w:lang w:eastAsia="cs-CZ"/>
        </w:rPr>
        <w:t>Mikala</w:t>
      </w:r>
      <w:proofErr w:type="spellEnd"/>
      <w:r w:rsidRPr="00D81F39">
        <w:rPr>
          <w:rFonts w:asciiTheme="minorHAnsi" w:hAnsiTheme="minorHAnsi" w:cstheme="minorHAnsi"/>
          <w:lang w:eastAsia="cs-CZ"/>
        </w:rPr>
        <w:t>, starosta obce</w:t>
      </w:r>
    </w:p>
    <w:p w14:paraId="2CCAF3B7" w14:textId="77777777" w:rsidR="00D81F39" w:rsidRPr="00D81F39" w:rsidRDefault="00D81F39" w:rsidP="00D81F39">
      <w:pPr>
        <w:pBdr>
          <w:bottom w:val="single" w:sz="12" w:space="1" w:color="auto"/>
        </w:pBd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D6BFD56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00F483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V </w:t>
      </w:r>
      <w:r w:rsidRPr="00D81F39">
        <w:rPr>
          <w:rFonts w:asciiTheme="minorHAnsi" w:hAnsiTheme="minorHAnsi" w:cstheme="minorHAnsi"/>
          <w:lang w:eastAsia="cs-CZ"/>
        </w:rPr>
        <w:t>Kunčic</w:t>
      </w:r>
      <w:r>
        <w:rPr>
          <w:rFonts w:asciiTheme="minorHAnsi" w:hAnsiTheme="minorHAnsi" w:cstheme="minorHAnsi"/>
          <w:lang w:eastAsia="cs-CZ"/>
        </w:rPr>
        <w:t>ích</w:t>
      </w:r>
      <w:r w:rsidRPr="00D81F39">
        <w:rPr>
          <w:rFonts w:asciiTheme="minorHAnsi" w:hAnsiTheme="minorHAnsi" w:cstheme="minorHAnsi"/>
          <w:lang w:eastAsia="cs-CZ"/>
        </w:rPr>
        <w:t xml:space="preserve"> pod Ondřejníkem dne</w:t>
      </w:r>
    </w:p>
    <w:p w14:paraId="1481C4B0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CB9B102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AB24935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65EB0B8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133C9364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</w:p>
    <w:p w14:paraId="466C6E9A" w14:textId="77777777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>……………………………………………</w:t>
      </w:r>
    </w:p>
    <w:p w14:paraId="4DF39E45" w14:textId="4C936C68" w:rsidR="00D81F39" w:rsidRP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lang w:eastAsia="cs-CZ"/>
        </w:rPr>
      </w:pPr>
      <w:r w:rsidRPr="00D81F39">
        <w:rPr>
          <w:rFonts w:asciiTheme="minorHAnsi" w:hAnsiTheme="minorHAnsi" w:cstheme="minorHAnsi"/>
          <w:lang w:eastAsia="cs-CZ"/>
        </w:rPr>
        <w:t xml:space="preserve">Za pronajímatele: MUDr. Daniela </w:t>
      </w:r>
      <w:proofErr w:type="spellStart"/>
      <w:r w:rsidRPr="00D81F39">
        <w:rPr>
          <w:rFonts w:asciiTheme="minorHAnsi" w:hAnsiTheme="minorHAnsi" w:cstheme="minorHAnsi"/>
          <w:lang w:eastAsia="cs-CZ"/>
        </w:rPr>
        <w:t>Šablaturová</w:t>
      </w:r>
      <w:proofErr w:type="spellEnd"/>
      <w:r w:rsidRPr="00D81F39">
        <w:rPr>
          <w:rFonts w:asciiTheme="minorHAnsi" w:hAnsiTheme="minorHAnsi" w:cstheme="minorHAnsi"/>
          <w:lang w:eastAsia="cs-CZ"/>
        </w:rPr>
        <w:t> </w:t>
      </w:r>
    </w:p>
    <w:p w14:paraId="7B6E88FD" w14:textId="77777777" w:rsidR="006E243F" w:rsidRDefault="006E243F" w:rsidP="006E243F">
      <w:pPr>
        <w:pStyle w:val="Normlnweb"/>
        <w:spacing w:before="0" w:beforeAutospacing="0" w:after="0" w:afterAutospacing="0"/>
        <w:rPr>
          <w:rStyle w:val="Siln"/>
          <w:rFonts w:ascii="Garamond" w:eastAsia="Arial Unicode MS" w:hAnsi="Garamond"/>
          <w:color w:val="1E1E1E"/>
        </w:rPr>
      </w:pPr>
    </w:p>
    <w:p w14:paraId="16FA0E1F" w14:textId="340E19B5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.</w:t>
      </w:r>
    </w:p>
    <w:p w14:paraId="11FC8C30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2. DOBA NÁJMU</w:t>
      </w:r>
    </w:p>
    <w:p w14:paraId="209AC782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2.1 Nájem se dle této Smlouvy zřizuje na dobu určitou od [•] do [•] / dobu neurčitou od [•].</w:t>
      </w:r>
    </w:p>
    <w:p w14:paraId="6CE4974C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2.2 [POKUD SJEDNÁNO NA DOBU URČITOU: Tato smlouva může být prodloužena na základě písemné dohody Stran, uzavřené nejpozději před uplynutím sjednané doby nájmu.]</w:t>
      </w:r>
    </w:p>
    <w:p w14:paraId="188D2CFB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3. NÁJEMNÉ</w:t>
      </w:r>
    </w:p>
    <w:p w14:paraId="7B036216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3.1 Strany se dohodly na tom, že Nájemce bude platit Pronajímateli za užívání Předmětu nájmu nájemné ve výši [•] Kč měsíčně („Nájemné“) vždy měsíčně dopředu nejpozději k [•] dni příslušného kalendářního měsíce na bankovní účet Pronajímatele č. [</w:t>
      </w:r>
      <w:r w:rsidRPr="000F5069">
        <w:rPr>
          <w:rFonts w:ascii="Cambria Math" w:hAnsi="Cambria Math" w:cs="Cambria Math"/>
          <w:color w:val="1E1E1E"/>
        </w:rPr>
        <w:t>⦁</w:t>
      </w:r>
      <w:r w:rsidRPr="000F5069">
        <w:rPr>
          <w:rFonts w:ascii="Garamond" w:hAnsi="Garamond"/>
          <w:color w:val="1E1E1E"/>
        </w:rPr>
        <w:t>].</w:t>
      </w:r>
    </w:p>
    <w:p w14:paraId="4BD6DC14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3.2 Strany se dohodly na tom, že Nájemce bude platit Pronajímateli spolu s Nájemným zálohy na nezbytné služby související s užíváním Předmětu nájmu ve výši [</w:t>
      </w:r>
      <w:r w:rsidRPr="000F5069">
        <w:rPr>
          <w:rFonts w:ascii="Cambria Math" w:hAnsi="Cambria Math" w:cs="Cambria Math"/>
          <w:color w:val="1E1E1E"/>
        </w:rPr>
        <w:t>⦁</w:t>
      </w:r>
      <w:r w:rsidRPr="000F5069">
        <w:rPr>
          <w:rFonts w:ascii="Garamond" w:hAnsi="Garamond"/>
          <w:color w:val="1E1E1E"/>
        </w:rPr>
        <w:t>] K</w:t>
      </w:r>
      <w:r w:rsidRPr="000F5069">
        <w:rPr>
          <w:rFonts w:ascii="Garamond" w:hAnsi="Garamond" w:cs="Garamond"/>
          <w:color w:val="1E1E1E"/>
        </w:rPr>
        <w:t>č</w:t>
      </w:r>
      <w:r w:rsidRPr="000F5069">
        <w:rPr>
          <w:rFonts w:ascii="Garamond" w:hAnsi="Garamond"/>
          <w:color w:val="1E1E1E"/>
        </w:rPr>
        <w:t xml:space="preserve"> m</w:t>
      </w:r>
      <w:r w:rsidRPr="000F5069">
        <w:rPr>
          <w:rFonts w:ascii="Garamond" w:hAnsi="Garamond" w:cs="Garamond"/>
          <w:color w:val="1E1E1E"/>
        </w:rPr>
        <w:t>ě</w:t>
      </w:r>
      <w:r w:rsidRPr="000F5069">
        <w:rPr>
          <w:rFonts w:ascii="Garamond" w:hAnsi="Garamond"/>
          <w:color w:val="1E1E1E"/>
        </w:rPr>
        <w:t>s</w:t>
      </w:r>
      <w:r w:rsidRPr="000F5069">
        <w:rPr>
          <w:rFonts w:ascii="Garamond" w:hAnsi="Garamond" w:cs="Garamond"/>
          <w:color w:val="1E1E1E"/>
        </w:rPr>
        <w:t>íč</w:t>
      </w:r>
      <w:r w:rsidRPr="000F5069">
        <w:rPr>
          <w:rFonts w:ascii="Garamond" w:hAnsi="Garamond"/>
          <w:color w:val="1E1E1E"/>
        </w:rPr>
        <w:t>n</w:t>
      </w:r>
      <w:r w:rsidRPr="000F5069">
        <w:rPr>
          <w:rFonts w:ascii="Garamond" w:hAnsi="Garamond" w:cs="Garamond"/>
          <w:color w:val="1E1E1E"/>
        </w:rPr>
        <w:t>ě</w:t>
      </w:r>
      <w:r w:rsidRPr="000F5069">
        <w:rPr>
          <w:rFonts w:ascii="Garamond" w:hAnsi="Garamond"/>
          <w:color w:val="1E1E1E"/>
        </w:rPr>
        <w:t>.</w:t>
      </w:r>
      <w:r w:rsidRPr="000F5069">
        <w:rPr>
          <w:rFonts w:ascii="Garamond" w:hAnsi="Garamond" w:cs="Garamond"/>
          <w:color w:val="1E1E1E"/>
        </w:rPr>
        <w:t> </w:t>
      </w:r>
      <w:r w:rsidRPr="000F5069">
        <w:rPr>
          <w:rFonts w:ascii="Garamond" w:hAnsi="Garamond"/>
          <w:color w:val="1E1E1E"/>
        </w:rPr>
        <w:t xml:space="preserve"> Pronaj</w:t>
      </w:r>
      <w:r w:rsidRPr="000F5069">
        <w:rPr>
          <w:rFonts w:ascii="Garamond" w:hAnsi="Garamond" w:cs="Garamond"/>
          <w:color w:val="1E1E1E"/>
        </w:rPr>
        <w:t>í</w:t>
      </w:r>
      <w:r w:rsidRPr="000F5069">
        <w:rPr>
          <w:rFonts w:ascii="Garamond" w:hAnsi="Garamond"/>
          <w:color w:val="1E1E1E"/>
        </w:rPr>
        <w:t>matel si vyhrazuje pr</w:t>
      </w:r>
      <w:r w:rsidRPr="000F5069">
        <w:rPr>
          <w:rFonts w:ascii="Garamond" w:hAnsi="Garamond" w:cs="Garamond"/>
          <w:color w:val="1E1E1E"/>
        </w:rPr>
        <w:t>á</w:t>
      </w:r>
      <w:r w:rsidRPr="000F5069">
        <w:rPr>
          <w:rFonts w:ascii="Garamond" w:hAnsi="Garamond"/>
          <w:color w:val="1E1E1E"/>
        </w:rPr>
        <w:t>vo jednostrann</w:t>
      </w:r>
      <w:r w:rsidRPr="000F5069">
        <w:rPr>
          <w:rFonts w:ascii="Garamond" w:hAnsi="Garamond" w:cs="Garamond"/>
          <w:color w:val="1E1E1E"/>
        </w:rPr>
        <w:t>ě</w:t>
      </w:r>
      <w:r w:rsidRPr="000F5069">
        <w:rPr>
          <w:rFonts w:ascii="Garamond" w:hAnsi="Garamond"/>
          <w:color w:val="1E1E1E"/>
        </w:rPr>
        <w:t xml:space="preserve"> upravit v</w:t>
      </w:r>
      <w:r w:rsidRPr="000F5069">
        <w:rPr>
          <w:rFonts w:ascii="Garamond" w:hAnsi="Garamond" w:cs="Garamond"/>
          <w:color w:val="1E1E1E"/>
        </w:rPr>
        <w:t>ýš</w:t>
      </w:r>
      <w:r w:rsidRPr="000F5069">
        <w:rPr>
          <w:rFonts w:ascii="Garamond" w:hAnsi="Garamond"/>
          <w:color w:val="1E1E1E"/>
        </w:rPr>
        <w:t>i z</w:t>
      </w:r>
      <w:r w:rsidRPr="000F5069">
        <w:rPr>
          <w:rFonts w:ascii="Garamond" w:hAnsi="Garamond" w:cs="Garamond"/>
          <w:color w:val="1E1E1E"/>
        </w:rPr>
        <w:t>á</w:t>
      </w:r>
      <w:r w:rsidRPr="000F5069">
        <w:rPr>
          <w:rFonts w:ascii="Garamond" w:hAnsi="Garamond"/>
          <w:color w:val="1E1E1E"/>
        </w:rPr>
        <w:t>lohy na slu</w:t>
      </w:r>
      <w:r w:rsidRPr="000F5069">
        <w:rPr>
          <w:rFonts w:ascii="Garamond" w:hAnsi="Garamond" w:cs="Garamond"/>
          <w:color w:val="1E1E1E"/>
        </w:rPr>
        <w:t>ž</w:t>
      </w:r>
      <w:r w:rsidRPr="000F5069">
        <w:rPr>
          <w:rFonts w:ascii="Garamond" w:hAnsi="Garamond"/>
          <w:color w:val="1E1E1E"/>
        </w:rPr>
        <w:t>by, kterou je povinen písemně oznámit Nájemci.</w:t>
      </w:r>
    </w:p>
    <w:p w14:paraId="0CC5CF4C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3.3 Pronajímatel provede jednou ročně vyúčtování nezbytných služeb na základě prokázané skutečné spotřeby Nájemce a případné nedoplatky nebo přeplatky na zálohách jsou Strany povinny si vyrovnat neprodleně po vyúčtování.</w:t>
      </w:r>
    </w:p>
    <w:p w14:paraId="1BAE5CE5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4. Jistota (kauce)</w:t>
      </w:r>
    </w:p>
    <w:p w14:paraId="0B2E7F35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4.1 Nájemce se zavazuje složit Pronajímateli v hotovosti při podpisu této Smlouvy peněžitou částku ve výši [•] Kč jako peněžní jistotu podle ustanovení § 2254 odst. 1 občanského zákoníku.</w:t>
      </w:r>
    </w:p>
    <w:p w14:paraId="11D2C8B5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5. PRÁVA A POVINNOSTI STRAN</w:t>
      </w:r>
    </w:p>
    <w:p w14:paraId="5E6A80EC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5.1 Pronajímatel je povinen předat Nájemci Předmět nájmu ve stavu způsobilém k řádnému užívání a Nájemce podpisem této Smlouvy potvrzuje, že byl s Předmětem nájmu důkladně seznámen.</w:t>
      </w:r>
    </w:p>
    <w:p w14:paraId="36E0CE47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5.2 Pronajímatel je povinen nést náklady na všechny výdaje související s opravami nebo výměnou základních zařízení v Předmětu nájmu s výjimkou nákladů na drobné opravy nákladů spojených s běžnou údržbou, a to po celou dobu trvání této smlouvy.</w:t>
      </w:r>
    </w:p>
    <w:p w14:paraId="69564CE3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5.3 Nájemce je povinen řádně užívat Předmět nájmu po celou dobu trvání nájemního vztahu v souladu s touto smlouvou a sjednaným způsobem a předcházet jeho poškození, nadměrnému opotřebení či znehodnocení.</w:t>
      </w:r>
    </w:p>
    <w:p w14:paraId="2ED08B2A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5.4 Nájemce není oprávněn zřídit třetí osobě právo podnájmu k Předmětu nájmu bez předchozího písemného souhlasu Pronajímatele.</w:t>
      </w:r>
    </w:p>
    <w:p w14:paraId="117796EA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5.5 Nájemce není oprávněn provádět v Předmětu nájmu žádné stavební úpravy ani jiné změny.</w:t>
      </w:r>
    </w:p>
    <w:p w14:paraId="33E53B84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6. UKONČENÍ Nájmu</w:t>
      </w:r>
    </w:p>
    <w:p w14:paraId="7C290CBE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6.1 Nájem může být ukončen dohodou Stran nebo výpovědí způsobem a za podmínek uvedených v příslušných právních předpisech, zejména Občanském zákoníku.</w:t>
      </w:r>
    </w:p>
    <w:p w14:paraId="4DDAD467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6.2 Nájemce se zavazuje v den skončení nájmu Předmět nájmu vyklidit a předat jej Pronajímateli ve stavu, v jakém jej převzal, nehledě na běžné opotřebení při běžném užívání a na vady, které je povinen odstranit Pronajímatel.</w:t>
      </w:r>
    </w:p>
    <w:p w14:paraId="5F13452A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7. Závěrečná ustanovení</w:t>
      </w:r>
    </w:p>
    <w:p w14:paraId="01513C9F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7.1 Tato Smlouva se řídí a bude vykládána v souladu s právním řádem České republiky.</w:t>
      </w:r>
    </w:p>
    <w:p w14:paraId="248F4381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7.2 Tato Smlouva nabývá platnosti a účinnosti okamžikem jejího podpisu oběma Stranami.</w:t>
      </w:r>
    </w:p>
    <w:p w14:paraId="271D77FE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7.3 Stane-li se jakékoli ustanovení této Smlouvy neplatným či nevymahatelným, nebude tím ovlivněna platnost ani vymahatelnost ostatních ustanovení Smlouvy. Strany se tímto zavazují nahradit takové ustanovení ustanovením platným a vymahatelným, které bude odpovídat smyslu a účelu neplatného a nevymahatelného ustanovení.</w:t>
      </w:r>
    </w:p>
    <w:p w14:paraId="30911F3B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7.4 Tuto Smlouvu lze doplňovat, měnit či upravovat výhradně ve formě písemných ujednání podepsaných oběma Stranami.</w:t>
      </w:r>
    </w:p>
    <w:p w14:paraId="4A67F55C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 xml:space="preserve">7.5 Smlouva je vypracována ve dvou (2) vyhotoveních s platností originálu, z nichž každá strana </w:t>
      </w:r>
      <w:proofErr w:type="gramStart"/>
      <w:r w:rsidRPr="000F5069">
        <w:rPr>
          <w:rFonts w:ascii="Garamond" w:hAnsi="Garamond"/>
          <w:color w:val="1E1E1E"/>
        </w:rPr>
        <w:t>obdrží</w:t>
      </w:r>
      <w:proofErr w:type="gramEnd"/>
      <w:r w:rsidRPr="000F5069">
        <w:rPr>
          <w:rFonts w:ascii="Garamond" w:hAnsi="Garamond"/>
          <w:color w:val="1E1E1E"/>
        </w:rPr>
        <w:t xml:space="preserve"> jedno vyhotovení.</w:t>
      </w:r>
    </w:p>
    <w:p w14:paraId="113CA13B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Style w:val="Siln"/>
          <w:rFonts w:ascii="Garamond" w:eastAsia="Arial Unicode MS" w:hAnsi="Garamond"/>
          <w:color w:val="1E1E1E"/>
        </w:rPr>
        <w:t>Strany tímto výslovně prohlašují, že tato Smlouva vyjadřuje jejich pravou a svobodnou vůli, na důkaz čehož připojují níže své podpisy</w:t>
      </w:r>
    </w:p>
    <w:p w14:paraId="5E020549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Pronajímatel              Nájemce</w:t>
      </w:r>
    </w:p>
    <w:p w14:paraId="0E91ABD9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proofErr w:type="gramStart"/>
      <w:r w:rsidRPr="000F5069">
        <w:rPr>
          <w:rFonts w:ascii="Garamond" w:hAnsi="Garamond"/>
          <w:color w:val="1E1E1E"/>
        </w:rPr>
        <w:t>Místo:   </w:t>
      </w:r>
      <w:proofErr w:type="gramEnd"/>
      <w:r w:rsidRPr="000F5069">
        <w:rPr>
          <w:rFonts w:ascii="Garamond" w:hAnsi="Garamond"/>
          <w:color w:val="1E1E1E"/>
        </w:rPr>
        <w:t xml:space="preserve">                     Místo:</w:t>
      </w:r>
    </w:p>
    <w:p w14:paraId="057A4DA5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proofErr w:type="gramStart"/>
      <w:r w:rsidRPr="000F5069">
        <w:rPr>
          <w:rFonts w:ascii="Garamond" w:hAnsi="Garamond"/>
          <w:color w:val="1E1E1E"/>
        </w:rPr>
        <w:t>Datum:   </w:t>
      </w:r>
      <w:proofErr w:type="gramEnd"/>
      <w:r w:rsidRPr="000F5069">
        <w:rPr>
          <w:rFonts w:ascii="Garamond" w:hAnsi="Garamond"/>
          <w:color w:val="1E1E1E"/>
        </w:rPr>
        <w:t xml:space="preserve">                   Datum:</w:t>
      </w:r>
    </w:p>
    <w:p w14:paraId="4001740E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t>Jméno: [•] ________________________________________</w:t>
      </w:r>
    </w:p>
    <w:p w14:paraId="12CE1102" w14:textId="77777777" w:rsidR="006E243F" w:rsidRPr="000F5069" w:rsidRDefault="006E243F" w:rsidP="006E243F">
      <w:pPr>
        <w:pStyle w:val="Normlnweb"/>
        <w:spacing w:before="0" w:beforeAutospacing="0" w:after="0" w:afterAutospacing="0"/>
        <w:rPr>
          <w:rFonts w:ascii="Garamond" w:hAnsi="Garamond"/>
          <w:color w:val="1E1E1E"/>
        </w:rPr>
      </w:pPr>
      <w:r w:rsidRPr="000F5069">
        <w:rPr>
          <w:rFonts w:ascii="Garamond" w:hAnsi="Garamond"/>
          <w:color w:val="1E1E1E"/>
        </w:rPr>
        <w:lastRenderedPageBreak/>
        <w:t>Jméno: [•] ________________________________</w:t>
      </w:r>
    </w:p>
    <w:p w14:paraId="066F3DFD" w14:textId="77777777" w:rsidR="006E243F" w:rsidRPr="000F5069" w:rsidRDefault="006E243F" w:rsidP="006E243F">
      <w:pPr>
        <w:rPr>
          <w:rFonts w:ascii="Garamond" w:hAnsi="Garamond"/>
        </w:rPr>
      </w:pPr>
    </w:p>
    <w:p w14:paraId="74A9D897" w14:textId="77777777" w:rsidR="006E243F" w:rsidRPr="000F5069" w:rsidRDefault="006E243F" w:rsidP="006E243F">
      <w:pPr>
        <w:rPr>
          <w:rFonts w:ascii="Garamond" w:hAnsi="Garamond"/>
        </w:rPr>
      </w:pPr>
    </w:p>
    <w:p w14:paraId="0213D589" w14:textId="77777777" w:rsidR="00D81F39" w:rsidRDefault="00D81F39" w:rsidP="00D81F39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</w:p>
    <w:sectPr w:rsidR="00D81F39" w:rsidSect="00CE0A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5318"/>
        </w:tabs>
        <w:ind w:left="5318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462"/>
        </w:tabs>
        <w:ind w:left="5462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5606"/>
        </w:tabs>
        <w:ind w:left="5606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5750"/>
        </w:tabs>
        <w:ind w:left="5750" w:hanging="864"/>
      </w:pPr>
    </w:lvl>
    <w:lvl w:ilvl="4">
      <w:start w:val="1"/>
      <w:numFmt w:val="none"/>
      <w:lvlText w:val=""/>
      <w:lvlJc w:val="left"/>
      <w:pPr>
        <w:tabs>
          <w:tab w:val="num" w:pos="5894"/>
        </w:tabs>
        <w:ind w:left="5894" w:hanging="1008"/>
      </w:pPr>
    </w:lvl>
    <w:lvl w:ilvl="5">
      <w:start w:val="1"/>
      <w:numFmt w:val="none"/>
      <w:lvlText w:val=""/>
      <w:lvlJc w:val="left"/>
      <w:pPr>
        <w:tabs>
          <w:tab w:val="num" w:pos="6038"/>
        </w:tabs>
        <w:ind w:left="6038" w:hanging="1152"/>
      </w:pPr>
    </w:lvl>
    <w:lvl w:ilvl="6">
      <w:start w:val="1"/>
      <w:numFmt w:val="none"/>
      <w:lvlText w:val=""/>
      <w:lvlJc w:val="left"/>
      <w:pPr>
        <w:tabs>
          <w:tab w:val="num" w:pos="6182"/>
        </w:tabs>
        <w:ind w:left="6182" w:hanging="1296"/>
      </w:pPr>
    </w:lvl>
    <w:lvl w:ilvl="7">
      <w:start w:val="1"/>
      <w:numFmt w:val="none"/>
      <w:lvlText w:val=""/>
      <w:lvlJc w:val="left"/>
      <w:pPr>
        <w:tabs>
          <w:tab w:val="num" w:pos="6326"/>
        </w:tabs>
        <w:ind w:left="6326" w:hanging="1440"/>
      </w:pPr>
    </w:lvl>
    <w:lvl w:ilvl="8">
      <w:start w:val="1"/>
      <w:numFmt w:val="none"/>
      <w:lvlText w:val=""/>
      <w:lvlJc w:val="left"/>
      <w:pPr>
        <w:tabs>
          <w:tab w:val="num" w:pos="6470"/>
        </w:tabs>
        <w:ind w:left="6470" w:hanging="1584"/>
      </w:pPr>
    </w:lvl>
  </w:abstractNum>
  <w:abstractNum w:abstractNumId="1" w15:restartNumberingAfterBreak="0">
    <w:nsid w:val="01CC2DEB"/>
    <w:multiLevelType w:val="hybridMultilevel"/>
    <w:tmpl w:val="55C866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71CAD"/>
    <w:multiLevelType w:val="hybridMultilevel"/>
    <w:tmpl w:val="B7FA9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3B7E"/>
    <w:multiLevelType w:val="hybridMultilevel"/>
    <w:tmpl w:val="EEA2787E"/>
    <w:lvl w:ilvl="0" w:tplc="040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color w:val="000000"/>
      </w:rPr>
    </w:lvl>
    <w:lvl w:ilvl="1" w:tplc="049AD2B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F285B"/>
    <w:multiLevelType w:val="hybridMultilevel"/>
    <w:tmpl w:val="51A6C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2976"/>
    <w:multiLevelType w:val="hybridMultilevel"/>
    <w:tmpl w:val="78C80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C2B10"/>
    <w:multiLevelType w:val="hybridMultilevel"/>
    <w:tmpl w:val="76D43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B94"/>
    <w:multiLevelType w:val="hybridMultilevel"/>
    <w:tmpl w:val="D4D0C5DC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8" w15:restartNumberingAfterBreak="0">
    <w:nsid w:val="3D1060A3"/>
    <w:multiLevelType w:val="hybridMultilevel"/>
    <w:tmpl w:val="C008A590"/>
    <w:lvl w:ilvl="0" w:tplc="E112F0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335CF"/>
    <w:multiLevelType w:val="hybridMultilevel"/>
    <w:tmpl w:val="F83CC08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9A861C3"/>
    <w:multiLevelType w:val="hybridMultilevel"/>
    <w:tmpl w:val="7DE09F5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73EFB"/>
    <w:multiLevelType w:val="hybridMultilevel"/>
    <w:tmpl w:val="BCA21CDA"/>
    <w:lvl w:ilvl="0" w:tplc="AF142A72">
      <w:numFmt w:val="bullet"/>
      <w:lvlText w:val="-"/>
      <w:lvlJc w:val="left"/>
      <w:pPr>
        <w:ind w:left="442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423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453252">
    <w:abstractNumId w:val="5"/>
  </w:num>
  <w:num w:numId="3" w16cid:durableId="1614630071">
    <w:abstractNumId w:val="7"/>
  </w:num>
  <w:num w:numId="4" w16cid:durableId="588660606">
    <w:abstractNumId w:val="11"/>
  </w:num>
  <w:num w:numId="5" w16cid:durableId="1278637787">
    <w:abstractNumId w:val="10"/>
  </w:num>
  <w:num w:numId="6" w16cid:durableId="376512363">
    <w:abstractNumId w:val="3"/>
  </w:num>
  <w:num w:numId="7" w16cid:durableId="909775446">
    <w:abstractNumId w:val="6"/>
  </w:num>
  <w:num w:numId="8" w16cid:durableId="1926566909">
    <w:abstractNumId w:val="9"/>
  </w:num>
  <w:num w:numId="9" w16cid:durableId="2119445750">
    <w:abstractNumId w:val="2"/>
  </w:num>
  <w:num w:numId="10" w16cid:durableId="1657227561">
    <w:abstractNumId w:val="8"/>
  </w:num>
  <w:num w:numId="11" w16cid:durableId="1171143771">
    <w:abstractNumId w:val="1"/>
  </w:num>
  <w:num w:numId="12" w16cid:durableId="995111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E2"/>
    <w:rsid w:val="00040085"/>
    <w:rsid w:val="0008785A"/>
    <w:rsid w:val="00090C92"/>
    <w:rsid w:val="000D5FC0"/>
    <w:rsid w:val="001732F9"/>
    <w:rsid w:val="002325E2"/>
    <w:rsid w:val="002C7C9E"/>
    <w:rsid w:val="002D7A47"/>
    <w:rsid w:val="00341611"/>
    <w:rsid w:val="00374B63"/>
    <w:rsid w:val="00417D3B"/>
    <w:rsid w:val="00480E4F"/>
    <w:rsid w:val="00693381"/>
    <w:rsid w:val="006D0F3E"/>
    <w:rsid w:val="006E243F"/>
    <w:rsid w:val="00702DFF"/>
    <w:rsid w:val="007D5E19"/>
    <w:rsid w:val="007F568C"/>
    <w:rsid w:val="008B5849"/>
    <w:rsid w:val="008E41F3"/>
    <w:rsid w:val="0090576E"/>
    <w:rsid w:val="0091331B"/>
    <w:rsid w:val="00962178"/>
    <w:rsid w:val="009D4EB5"/>
    <w:rsid w:val="00AD70E9"/>
    <w:rsid w:val="00AF0DDB"/>
    <w:rsid w:val="00B421DA"/>
    <w:rsid w:val="00BE7303"/>
    <w:rsid w:val="00CA3BB6"/>
    <w:rsid w:val="00CA3D43"/>
    <w:rsid w:val="00CE0AF9"/>
    <w:rsid w:val="00D75ECA"/>
    <w:rsid w:val="00D81F39"/>
    <w:rsid w:val="00F043C5"/>
    <w:rsid w:val="00F1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68E3"/>
  <w15:chartTrackingRefBased/>
  <w15:docId w15:val="{4A645D75-4EB4-491F-AEFB-8C4D41BA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E2"/>
    <w:pPr>
      <w:suppressAutoHyphens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2325E2"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325E2"/>
    <w:pPr>
      <w:keepNext/>
      <w:numPr>
        <w:ilvl w:val="1"/>
        <w:numId w:val="1"/>
      </w:numPr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325E2"/>
    <w:pPr>
      <w:keepNext/>
      <w:numPr>
        <w:ilvl w:val="2"/>
        <w:numId w:val="1"/>
      </w:numPr>
      <w:outlineLvl w:val="2"/>
    </w:pPr>
    <w:rPr>
      <w:rFonts w:eastAsia="Arial Unicode MS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325E2"/>
    <w:pPr>
      <w:keepNext/>
      <w:numPr>
        <w:ilvl w:val="3"/>
        <w:numId w:val="1"/>
      </w:numPr>
      <w:jc w:val="center"/>
      <w:outlineLvl w:val="3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2325E2"/>
    <w:rPr>
      <w:rFonts w:ascii="Times New Roman" w:eastAsia="Arial Unicode MS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semiHidden/>
    <w:rsid w:val="002325E2"/>
    <w:rPr>
      <w:rFonts w:ascii="Times New Roman" w:eastAsia="Arial Unicode MS" w:hAnsi="Times New Roman" w:cs="Times New Roman"/>
      <w:kern w:val="0"/>
      <w:sz w:val="24"/>
      <w:szCs w:val="24"/>
      <w:u w:val="single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2325E2"/>
    <w:rPr>
      <w:rFonts w:ascii="Times New Roman" w:eastAsia="Times New Roman" w:hAnsi="Times New Roman" w:cs="Times New Roman"/>
      <w:b/>
      <w:kern w:val="0"/>
      <w:sz w:val="28"/>
      <w:szCs w:val="28"/>
      <w:lang w:eastAsia="ar-SA"/>
      <w14:ligatures w14:val="none"/>
    </w:rPr>
  </w:style>
  <w:style w:type="character" w:styleId="Hypertextovodkaz">
    <w:name w:val="Hyperlink"/>
    <w:semiHidden/>
    <w:unhideWhenUsed/>
    <w:rsid w:val="002325E2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232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325E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Mkatabulky">
    <w:name w:val="Table Grid"/>
    <w:basedOn w:val="Normlntabulka"/>
    <w:uiPriority w:val="39"/>
    <w:rsid w:val="0023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CE0AF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CE0AF9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962178"/>
    <w:pPr>
      <w:ind w:left="720"/>
      <w:contextualSpacing/>
    </w:pPr>
  </w:style>
  <w:style w:type="paragraph" w:customStyle="1" w:styleId="Adresa">
    <w:name w:val="Adresa"/>
    <w:basedOn w:val="Normln"/>
    <w:rsid w:val="006E243F"/>
    <w:pPr>
      <w:widowControl w:val="0"/>
      <w:tabs>
        <w:tab w:val="right" w:pos="1022"/>
        <w:tab w:val="left" w:pos="1180"/>
        <w:tab w:val="left" w:pos="9360"/>
        <w:tab w:val="left" w:pos="10080"/>
        <w:tab w:val="left" w:pos="10800"/>
      </w:tabs>
      <w:suppressAutoHyphens w:val="0"/>
      <w:autoSpaceDE w:val="0"/>
      <w:autoSpaceDN w:val="0"/>
      <w:adjustRightInd w:val="0"/>
    </w:pPr>
    <w:rPr>
      <w:rFonts w:ascii="Avinion" w:hAnsi="Avinion"/>
      <w:lang w:eastAsia="cs-CZ"/>
    </w:rPr>
  </w:style>
  <w:style w:type="character" w:styleId="Siln">
    <w:name w:val="Strong"/>
    <w:basedOn w:val="Standardnpsmoodstavce"/>
    <w:uiPriority w:val="22"/>
    <w:qFormat/>
    <w:rsid w:val="006E2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Majerek Václav</dc:creator>
  <cp:keywords/>
  <dc:description/>
  <cp:lastModifiedBy>Danuše Svobodová</cp:lastModifiedBy>
  <cp:revision>6</cp:revision>
  <cp:lastPrinted>2023-12-18T20:40:00Z</cp:lastPrinted>
  <dcterms:created xsi:type="dcterms:W3CDTF">2024-06-10T06:29:00Z</dcterms:created>
  <dcterms:modified xsi:type="dcterms:W3CDTF">2024-06-25T06:23:00Z</dcterms:modified>
</cp:coreProperties>
</file>