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E45DC" w14:textId="77777777" w:rsidR="005D729B" w:rsidRDefault="005D729B" w:rsidP="005407E1">
      <w:pPr>
        <w:pStyle w:val="Hlavicka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Servisní smlouva</w:t>
      </w:r>
    </w:p>
    <w:p w14:paraId="270AD6C6" w14:textId="16AA3359" w:rsidR="005D729B" w:rsidRDefault="005D729B" w:rsidP="005407E1">
      <w:pPr>
        <w:pStyle w:val="Hlavicka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poskytování servisních služeb </w:t>
      </w:r>
      <w:r w:rsidR="00A01A93" w:rsidRPr="00A01A93">
        <w:rPr>
          <w:rFonts w:ascii="Times New Roman" w:hAnsi="Times New Roman" w:cs="Times New Roman"/>
          <w:sz w:val="28"/>
          <w:szCs w:val="28"/>
        </w:rPr>
        <w:t xml:space="preserve">varovného výstražného systému ochrany před </w:t>
      </w:r>
      <w:proofErr w:type="gramStart"/>
      <w:r w:rsidR="00A01A93" w:rsidRPr="00A01A93">
        <w:rPr>
          <w:rFonts w:ascii="Times New Roman" w:hAnsi="Times New Roman" w:cs="Times New Roman"/>
          <w:sz w:val="28"/>
          <w:szCs w:val="28"/>
        </w:rPr>
        <w:t>povodněmi  pro</w:t>
      </w:r>
      <w:proofErr w:type="gramEnd"/>
      <w:r w:rsidR="00A01A93" w:rsidRPr="00A01A93">
        <w:rPr>
          <w:rFonts w:ascii="Times New Roman" w:hAnsi="Times New Roman" w:cs="Times New Roman"/>
          <w:sz w:val="28"/>
          <w:szCs w:val="28"/>
        </w:rPr>
        <w:t xml:space="preserve"> ob</w:t>
      </w:r>
      <w:r w:rsidR="003D66A5">
        <w:rPr>
          <w:rFonts w:ascii="Times New Roman" w:hAnsi="Times New Roman" w:cs="Times New Roman"/>
          <w:sz w:val="28"/>
          <w:szCs w:val="28"/>
        </w:rPr>
        <w:t>ec</w:t>
      </w:r>
      <w:r w:rsidR="00A01A93" w:rsidRPr="00A01A93">
        <w:rPr>
          <w:rFonts w:ascii="Times New Roman" w:hAnsi="Times New Roman" w:cs="Times New Roman"/>
          <w:sz w:val="28"/>
          <w:szCs w:val="28"/>
        </w:rPr>
        <w:t xml:space="preserve"> Kunčice pod Ondřejníkem</w:t>
      </w:r>
    </w:p>
    <w:p w14:paraId="65DE3934" w14:textId="77777777" w:rsidR="005D729B" w:rsidRDefault="005D729B" w:rsidP="005407E1">
      <w:pPr>
        <w:pStyle w:val="Bezmezer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45607A" w14:textId="77777777" w:rsidR="005D729B" w:rsidRDefault="005D729B" w:rsidP="005407E1">
      <w:pPr>
        <w:pStyle w:val="Bezmezer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92E0F8" w14:textId="77777777" w:rsidR="005D729B" w:rsidRDefault="005D729B" w:rsidP="005407E1">
      <w:pPr>
        <w:pStyle w:val="Bezmezer"/>
        <w:ind w:left="108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 w:rsidR="00BE680C">
        <w:rPr>
          <w:rFonts w:ascii="Arial" w:hAnsi="Arial" w:cs="Arial"/>
          <w:b/>
          <w:bCs/>
          <w:sz w:val="26"/>
          <w:szCs w:val="26"/>
        </w:rPr>
        <w:t>1) Smluvní</w:t>
      </w:r>
      <w:r>
        <w:rPr>
          <w:rFonts w:ascii="Arial" w:hAnsi="Arial" w:cs="Arial"/>
          <w:b/>
          <w:bCs/>
          <w:sz w:val="26"/>
          <w:szCs w:val="26"/>
        </w:rPr>
        <w:t xml:space="preserve"> strany</w:t>
      </w:r>
    </w:p>
    <w:p w14:paraId="3ECD49DC" w14:textId="77777777" w:rsidR="005D729B" w:rsidRDefault="005D729B" w:rsidP="005407E1">
      <w:pPr>
        <w:pStyle w:val="Bezmezer"/>
        <w:ind w:left="360"/>
        <w:rPr>
          <w:rFonts w:ascii="Arial" w:hAnsi="Arial" w:cs="Arial"/>
          <w:sz w:val="20"/>
          <w:szCs w:val="20"/>
        </w:rPr>
      </w:pPr>
    </w:p>
    <w:p w14:paraId="64974680" w14:textId="77777777" w:rsidR="005D729B" w:rsidRDefault="005D729B" w:rsidP="005407E1">
      <w:pPr>
        <w:pStyle w:val="Bezmez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Objednatel: </w:t>
      </w:r>
    </w:p>
    <w:p w14:paraId="1A788494" w14:textId="77777777" w:rsidR="005D729B" w:rsidRDefault="005D729B" w:rsidP="005407E1">
      <w:pPr>
        <w:pStyle w:val="Bezmezer"/>
        <w:rPr>
          <w:rFonts w:ascii="Arial" w:hAnsi="Arial" w:cs="Arial"/>
        </w:rPr>
      </w:pPr>
    </w:p>
    <w:p w14:paraId="1C82E0B5" w14:textId="528ED497" w:rsidR="005D729B" w:rsidRPr="000F21DC" w:rsidRDefault="00782AE0" w:rsidP="005407E1">
      <w:pPr>
        <w:pStyle w:val="Bezmezer"/>
        <w:rPr>
          <w:rFonts w:ascii="Arial" w:hAnsi="Arial" w:cs="Arial"/>
          <w:b/>
          <w:bCs/>
          <w:sz w:val="20"/>
          <w:szCs w:val="20"/>
        </w:rPr>
      </w:pPr>
      <w:r w:rsidRPr="00C57323">
        <w:rPr>
          <w:rFonts w:ascii="Arial" w:hAnsi="Arial" w:cs="Arial"/>
          <w:bCs/>
          <w:sz w:val="20"/>
          <w:szCs w:val="20"/>
        </w:rPr>
        <w:t xml:space="preserve">           </w:t>
      </w:r>
      <w:r w:rsidR="00C57323">
        <w:rPr>
          <w:rFonts w:ascii="Arial" w:hAnsi="Arial" w:cs="Arial"/>
          <w:bCs/>
          <w:sz w:val="20"/>
          <w:szCs w:val="20"/>
        </w:rPr>
        <w:t xml:space="preserve">  </w:t>
      </w:r>
      <w:r w:rsidR="00A01A93" w:rsidRPr="00A01A93">
        <w:rPr>
          <w:rFonts w:ascii="Arial" w:hAnsi="Arial" w:cs="Arial"/>
          <w:b/>
          <w:bCs/>
          <w:sz w:val="20"/>
          <w:szCs w:val="20"/>
        </w:rPr>
        <w:t>Obec Kunčice pod Ondřejníkem</w:t>
      </w:r>
    </w:p>
    <w:p w14:paraId="4EC89F5A" w14:textId="0A50CD59" w:rsidR="00A01A93" w:rsidRDefault="00842164" w:rsidP="00842164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C57323">
        <w:rPr>
          <w:rFonts w:ascii="Arial" w:hAnsi="Arial" w:cs="Arial"/>
          <w:sz w:val="20"/>
          <w:szCs w:val="20"/>
        </w:rPr>
        <w:t>Sídlo:</w:t>
      </w:r>
      <w:r w:rsidR="00C57323" w:rsidRPr="00C57323">
        <w:rPr>
          <w:rFonts w:ascii="Arial" w:hAnsi="Arial" w:cs="Arial"/>
          <w:sz w:val="20"/>
          <w:szCs w:val="20"/>
        </w:rPr>
        <w:t xml:space="preserve"> </w:t>
      </w:r>
      <w:r w:rsidR="00A01A9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Kunčice pod Ondřejníkem č. 569, 739 13 Kunčice pod Ondřejníkem</w:t>
      </w:r>
      <w:r w:rsidR="00A01A93" w:rsidRPr="000F21DC">
        <w:rPr>
          <w:rFonts w:ascii="Arial" w:hAnsi="Arial" w:cs="Arial"/>
          <w:sz w:val="20"/>
          <w:szCs w:val="20"/>
        </w:rPr>
        <w:t xml:space="preserve"> </w:t>
      </w:r>
    </w:p>
    <w:p w14:paraId="075409D4" w14:textId="55D51079" w:rsidR="00842164" w:rsidRPr="000F21DC" w:rsidRDefault="00842164" w:rsidP="00842164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0F21DC">
        <w:rPr>
          <w:rFonts w:ascii="Arial" w:hAnsi="Arial" w:cs="Arial"/>
          <w:sz w:val="20"/>
          <w:szCs w:val="20"/>
        </w:rPr>
        <w:t xml:space="preserve">IČ: </w:t>
      </w:r>
      <w:r w:rsidR="00A01A9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00296856</w:t>
      </w:r>
    </w:p>
    <w:p w14:paraId="33E52B6C" w14:textId="77777777" w:rsidR="000D00FE" w:rsidRPr="000D00FE" w:rsidRDefault="000D00FE" w:rsidP="000D00FE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0D00FE">
        <w:rPr>
          <w:rFonts w:ascii="Arial" w:hAnsi="Arial" w:cs="Arial"/>
          <w:sz w:val="20"/>
          <w:szCs w:val="20"/>
        </w:rPr>
        <w:t>DIČ: CZ00296856</w:t>
      </w:r>
    </w:p>
    <w:p w14:paraId="79BFAA51" w14:textId="77777777" w:rsidR="000D00FE" w:rsidRPr="000D00FE" w:rsidRDefault="000D00FE" w:rsidP="000D00FE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0D00FE">
        <w:rPr>
          <w:rFonts w:ascii="Arial" w:hAnsi="Arial" w:cs="Arial"/>
          <w:sz w:val="20"/>
          <w:szCs w:val="20"/>
        </w:rPr>
        <w:t>Bankovní spojení: Česká spořitelna</w:t>
      </w:r>
    </w:p>
    <w:p w14:paraId="48F5EEB2" w14:textId="77777777" w:rsidR="000D00FE" w:rsidRPr="000D00FE" w:rsidRDefault="000D00FE" w:rsidP="000D00FE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0D00FE">
        <w:rPr>
          <w:rFonts w:ascii="Arial" w:hAnsi="Arial" w:cs="Arial"/>
          <w:sz w:val="20"/>
          <w:szCs w:val="20"/>
        </w:rPr>
        <w:t>Číslo účtu: 1682010349/0800</w:t>
      </w:r>
    </w:p>
    <w:p w14:paraId="1DD2F384" w14:textId="77777777" w:rsidR="000D00FE" w:rsidRPr="000D00FE" w:rsidRDefault="000D00FE" w:rsidP="000D00FE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0D00FE">
        <w:rPr>
          <w:rFonts w:ascii="Arial" w:hAnsi="Arial" w:cs="Arial"/>
          <w:sz w:val="20"/>
          <w:szCs w:val="20"/>
        </w:rPr>
        <w:t xml:space="preserve">Osoba oprávněná k podpisu smlouvy: Ing. Jiří </w:t>
      </w:r>
      <w:proofErr w:type="spellStart"/>
      <w:r w:rsidRPr="000D00FE">
        <w:rPr>
          <w:rFonts w:ascii="Arial" w:hAnsi="Arial" w:cs="Arial"/>
          <w:sz w:val="20"/>
          <w:szCs w:val="20"/>
        </w:rPr>
        <w:t>Mikala</w:t>
      </w:r>
      <w:proofErr w:type="spellEnd"/>
      <w:r w:rsidRPr="000D00FE">
        <w:rPr>
          <w:rFonts w:ascii="Arial" w:hAnsi="Arial" w:cs="Arial"/>
          <w:sz w:val="20"/>
          <w:szCs w:val="20"/>
        </w:rPr>
        <w:t>, starosta</w:t>
      </w:r>
    </w:p>
    <w:p w14:paraId="7452877C" w14:textId="40D4C20E" w:rsidR="005D729B" w:rsidRDefault="000D00FE" w:rsidP="000D00FE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0D00FE">
        <w:rPr>
          <w:rFonts w:ascii="Arial" w:hAnsi="Arial" w:cs="Arial"/>
          <w:sz w:val="20"/>
          <w:szCs w:val="20"/>
        </w:rPr>
        <w:t>Zástupce jednání ve věcech technických a obchodních: Petr Tryščuk, místostarosta</w:t>
      </w:r>
    </w:p>
    <w:p w14:paraId="1D248FC4" w14:textId="77777777" w:rsidR="00DD751D" w:rsidRDefault="00DD751D" w:rsidP="005407E1">
      <w:pPr>
        <w:pStyle w:val="Bezmezer"/>
        <w:ind w:firstLine="708"/>
        <w:rPr>
          <w:rFonts w:ascii="Arial" w:hAnsi="Arial" w:cs="Arial"/>
          <w:sz w:val="20"/>
          <w:szCs w:val="20"/>
        </w:rPr>
      </w:pPr>
    </w:p>
    <w:p w14:paraId="1EAC2573" w14:textId="77777777" w:rsidR="005D729B" w:rsidRDefault="005D729B" w:rsidP="005407E1">
      <w:pPr>
        <w:pStyle w:val="Bezmez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Poskytovatel:</w:t>
      </w:r>
    </w:p>
    <w:p w14:paraId="4D257F0C" w14:textId="77777777" w:rsidR="005D729B" w:rsidRDefault="005D729B" w:rsidP="005407E1">
      <w:pPr>
        <w:pStyle w:val="Bezmezer"/>
        <w:rPr>
          <w:rFonts w:ascii="Arial" w:hAnsi="Arial" w:cs="Arial"/>
        </w:rPr>
      </w:pPr>
    </w:p>
    <w:p w14:paraId="3287DA22" w14:textId="77777777" w:rsidR="005D729B" w:rsidRPr="000F21DC" w:rsidRDefault="00842164" w:rsidP="005407E1">
      <w:pPr>
        <w:pStyle w:val="Bezmezer"/>
        <w:ind w:firstLine="708"/>
        <w:rPr>
          <w:rFonts w:ascii="Arial" w:hAnsi="Arial" w:cs="Arial"/>
          <w:b/>
          <w:sz w:val="20"/>
          <w:szCs w:val="20"/>
        </w:rPr>
      </w:pPr>
      <w:r w:rsidRPr="000F21DC">
        <w:rPr>
          <w:rFonts w:ascii="Arial" w:hAnsi="Arial" w:cs="Arial"/>
          <w:b/>
          <w:sz w:val="20"/>
          <w:szCs w:val="20"/>
        </w:rPr>
        <w:t>MASTER IT Technologies a.s.</w:t>
      </w:r>
    </w:p>
    <w:p w14:paraId="20C81DF9" w14:textId="77777777" w:rsidR="005D729B" w:rsidRPr="00842164" w:rsidRDefault="00842164" w:rsidP="005407E1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842164">
        <w:rPr>
          <w:rFonts w:ascii="Arial" w:hAnsi="Arial" w:cs="Arial"/>
          <w:sz w:val="20"/>
          <w:szCs w:val="20"/>
        </w:rPr>
        <w:t xml:space="preserve">Výstavní 1928/9, </w:t>
      </w:r>
      <w:proofErr w:type="gramStart"/>
      <w:r w:rsidRPr="00842164">
        <w:rPr>
          <w:rFonts w:ascii="Arial" w:hAnsi="Arial" w:cs="Arial"/>
          <w:sz w:val="20"/>
          <w:szCs w:val="20"/>
        </w:rPr>
        <w:t>Ostrava</w:t>
      </w:r>
      <w:r>
        <w:rPr>
          <w:rFonts w:ascii="Arial" w:hAnsi="Arial" w:cs="Arial"/>
          <w:sz w:val="20"/>
          <w:szCs w:val="20"/>
        </w:rPr>
        <w:t xml:space="preserve"> </w:t>
      </w:r>
      <w:r w:rsidRPr="00842164">
        <w:rPr>
          <w:rFonts w:ascii="Arial" w:hAnsi="Arial" w:cs="Arial"/>
          <w:sz w:val="20"/>
          <w:szCs w:val="20"/>
        </w:rPr>
        <w:t>- Moravská</w:t>
      </w:r>
      <w:proofErr w:type="gramEnd"/>
      <w:r w:rsidRPr="00842164">
        <w:rPr>
          <w:rFonts w:ascii="Arial" w:hAnsi="Arial" w:cs="Arial"/>
          <w:sz w:val="20"/>
          <w:szCs w:val="20"/>
        </w:rPr>
        <w:t xml:space="preserve"> Ostrava</w:t>
      </w:r>
      <w:r>
        <w:rPr>
          <w:rFonts w:ascii="Arial" w:hAnsi="Arial" w:cs="Arial"/>
          <w:sz w:val="20"/>
          <w:szCs w:val="20"/>
        </w:rPr>
        <w:t xml:space="preserve"> 702 00</w:t>
      </w:r>
    </w:p>
    <w:p w14:paraId="3832A835" w14:textId="77777777" w:rsidR="005D729B" w:rsidRPr="00842164" w:rsidRDefault="005D729B" w:rsidP="005407E1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842164">
        <w:rPr>
          <w:rFonts w:ascii="Arial" w:hAnsi="Arial" w:cs="Arial"/>
          <w:sz w:val="20"/>
          <w:szCs w:val="20"/>
        </w:rPr>
        <w:t xml:space="preserve">IČ: </w:t>
      </w:r>
      <w:r w:rsidR="00842164" w:rsidRPr="00842164">
        <w:rPr>
          <w:rFonts w:ascii="Arial" w:hAnsi="Arial" w:cs="Arial"/>
          <w:sz w:val="20"/>
          <w:szCs w:val="20"/>
        </w:rPr>
        <w:t>27851931</w:t>
      </w:r>
    </w:p>
    <w:p w14:paraId="0A6BCF6D" w14:textId="77777777" w:rsidR="005D729B" w:rsidRPr="00842164" w:rsidRDefault="005D729B" w:rsidP="005407E1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842164">
        <w:rPr>
          <w:rFonts w:ascii="Arial" w:hAnsi="Arial" w:cs="Arial"/>
          <w:sz w:val="20"/>
          <w:szCs w:val="20"/>
        </w:rPr>
        <w:t xml:space="preserve">DIČ: </w:t>
      </w:r>
      <w:r w:rsidR="00842164" w:rsidRPr="00842164">
        <w:rPr>
          <w:rFonts w:ascii="Arial" w:hAnsi="Arial" w:cs="Arial"/>
          <w:sz w:val="20"/>
          <w:szCs w:val="20"/>
        </w:rPr>
        <w:t>CZ27851931</w:t>
      </w:r>
    </w:p>
    <w:p w14:paraId="650137BA" w14:textId="77777777" w:rsidR="005D729B" w:rsidRPr="005512E2" w:rsidRDefault="005D729B" w:rsidP="005407E1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5512E2">
        <w:rPr>
          <w:rFonts w:ascii="Arial" w:hAnsi="Arial" w:cs="Arial"/>
          <w:sz w:val="20"/>
          <w:szCs w:val="20"/>
        </w:rPr>
        <w:t xml:space="preserve">Bankovní spojení: </w:t>
      </w:r>
      <w:r w:rsidR="005512E2" w:rsidRPr="005512E2">
        <w:rPr>
          <w:rFonts w:ascii="Arial" w:hAnsi="Arial" w:cs="Arial"/>
          <w:bCs/>
          <w:sz w:val="20"/>
          <w:szCs w:val="20"/>
          <w:lang w:eastAsia="cs-CZ"/>
        </w:rPr>
        <w:t>Raiffeisenbank CZK</w:t>
      </w:r>
    </w:p>
    <w:p w14:paraId="7AC3BE12" w14:textId="77777777" w:rsidR="005D729B" w:rsidRPr="005512E2" w:rsidRDefault="005D729B" w:rsidP="005407E1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5512E2">
        <w:rPr>
          <w:rFonts w:ascii="Arial" w:hAnsi="Arial" w:cs="Arial"/>
          <w:sz w:val="20"/>
          <w:szCs w:val="20"/>
        </w:rPr>
        <w:t xml:space="preserve">Číslo účtu: </w:t>
      </w:r>
      <w:r w:rsidR="005512E2" w:rsidRPr="005512E2">
        <w:rPr>
          <w:rFonts w:ascii="Arial" w:hAnsi="Arial" w:cs="Arial"/>
          <w:bCs/>
          <w:sz w:val="20"/>
          <w:szCs w:val="20"/>
          <w:lang w:eastAsia="cs-CZ"/>
        </w:rPr>
        <w:t>3405795001/5500</w:t>
      </w:r>
    </w:p>
    <w:p w14:paraId="425FC122" w14:textId="77777777" w:rsidR="005D729B" w:rsidRPr="00842164" w:rsidRDefault="005D729B" w:rsidP="005407E1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842164">
        <w:rPr>
          <w:rFonts w:ascii="Arial" w:hAnsi="Arial" w:cs="Arial"/>
          <w:sz w:val="20"/>
          <w:szCs w:val="20"/>
        </w:rPr>
        <w:t xml:space="preserve">Osoba oprávněná k podpisu smlouvy: </w:t>
      </w:r>
      <w:r w:rsidR="00842164" w:rsidRPr="00842164">
        <w:rPr>
          <w:rFonts w:ascii="Arial" w:hAnsi="Arial" w:cs="Arial"/>
          <w:sz w:val="20"/>
          <w:szCs w:val="20"/>
        </w:rPr>
        <w:t>Rostislav Opach</w:t>
      </w:r>
      <w:r w:rsidR="00C57323">
        <w:rPr>
          <w:rFonts w:ascii="Arial" w:hAnsi="Arial" w:cs="Arial"/>
          <w:sz w:val="20"/>
          <w:szCs w:val="20"/>
        </w:rPr>
        <w:t xml:space="preserve">, </w:t>
      </w:r>
      <w:r w:rsidR="00C57323">
        <w:rPr>
          <w:rFonts w:ascii="Arial" w:hAnsi="Arial" w:cs="Arial"/>
          <w:color w:val="000108"/>
          <w:sz w:val="20"/>
          <w:szCs w:val="20"/>
        </w:rPr>
        <w:t>předseda představenstva</w:t>
      </w:r>
    </w:p>
    <w:p w14:paraId="6E811448" w14:textId="77777777" w:rsidR="005D729B" w:rsidRDefault="005D729B" w:rsidP="005407E1">
      <w:pPr>
        <w:pStyle w:val="Bezmezer"/>
        <w:ind w:left="708"/>
        <w:rPr>
          <w:rFonts w:ascii="Arial" w:hAnsi="Arial" w:cs="Arial"/>
          <w:sz w:val="20"/>
          <w:szCs w:val="20"/>
        </w:rPr>
      </w:pPr>
      <w:r w:rsidRPr="00842164">
        <w:rPr>
          <w:rFonts w:ascii="Arial" w:hAnsi="Arial" w:cs="Arial"/>
          <w:sz w:val="20"/>
          <w:szCs w:val="20"/>
        </w:rPr>
        <w:t xml:space="preserve">Zástupce jednání ve věcech technických a obchodních: </w:t>
      </w:r>
      <w:r w:rsidR="00842164" w:rsidRPr="00842164">
        <w:rPr>
          <w:rFonts w:ascii="Arial" w:hAnsi="Arial" w:cs="Arial"/>
          <w:sz w:val="20"/>
          <w:szCs w:val="20"/>
        </w:rPr>
        <w:t>Tomáš Stebel</w:t>
      </w:r>
    </w:p>
    <w:p w14:paraId="68F413AD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76A3C80F" w14:textId="77777777" w:rsidR="005D729B" w:rsidRDefault="005D729B" w:rsidP="005407E1">
      <w:pPr>
        <w:pStyle w:val="Bezmezer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Uvedené strany uzavírají ve smyslu ustanovení Občanského zákoníku tuto servisní smlouvu (dále jen smlouva) na poskytování servisních služeb. </w:t>
      </w:r>
    </w:p>
    <w:p w14:paraId="043EDD1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7AB475B9" w14:textId="77777777" w:rsidR="00DD751D" w:rsidRDefault="00DD751D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78152726" w14:textId="77777777" w:rsidR="00DD751D" w:rsidRDefault="00DD751D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E8BE134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Preambule:</w:t>
      </w:r>
    </w:p>
    <w:p w14:paraId="374B603B" w14:textId="77777777" w:rsidR="005D729B" w:rsidRDefault="005D729B" w:rsidP="005407E1">
      <w:pPr>
        <w:pStyle w:val="Bezmezer"/>
        <w:rPr>
          <w:rFonts w:ascii="Arial" w:hAnsi="Arial" w:cs="Arial"/>
          <w:b/>
          <w:bCs/>
          <w:sz w:val="24"/>
          <w:szCs w:val="24"/>
        </w:rPr>
      </w:pPr>
    </w:p>
    <w:p w14:paraId="61B79731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určuje podmínky poskytování servisní činnosti poskytované poskytovatelem pro objednatele, určuje předmět (předměty) této činnosti a určuje podmínky, za kterých je servisní činnost ve sjednaném rozsahu poskytována. </w:t>
      </w:r>
    </w:p>
    <w:p w14:paraId="5B3011E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E2AF83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318081FD" w14:textId="77777777" w:rsidR="005D729B" w:rsidRDefault="005D729B" w:rsidP="005407E1">
      <w:pPr>
        <w:pStyle w:val="Bezmezer"/>
        <w:numPr>
          <w:ilvl w:val="0"/>
          <w:numId w:val="3"/>
        </w:num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DEFINICE POJMŮ</w:t>
      </w:r>
    </w:p>
    <w:p w14:paraId="2A078900" w14:textId="77777777" w:rsidR="005D729B" w:rsidRDefault="005D729B" w:rsidP="005407E1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14:paraId="7E1F806A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>
        <w:rPr>
          <w:rFonts w:ascii="Arial" w:hAnsi="Arial" w:cs="Arial"/>
          <w:b/>
          <w:bCs/>
          <w:sz w:val="20"/>
          <w:szCs w:val="20"/>
        </w:rPr>
        <w:t>Pracovním dnem</w:t>
      </w:r>
      <w:r>
        <w:rPr>
          <w:rFonts w:ascii="Arial" w:hAnsi="Arial" w:cs="Arial"/>
          <w:sz w:val="20"/>
          <w:szCs w:val="20"/>
        </w:rPr>
        <w:t xml:space="preserve"> se rozumí standardně pondělí až pátek s výjimkou dní, na něž připadají </w:t>
      </w:r>
    </w:p>
    <w:p w14:paraId="198E6449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vládním nařízením vyhlášené státní svátky a dny pracovního klidu. </w:t>
      </w:r>
    </w:p>
    <w:p w14:paraId="06AA0F14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45111B7A" w14:textId="300C2C1D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b/>
          <w:bCs/>
          <w:sz w:val="20"/>
          <w:szCs w:val="20"/>
        </w:rPr>
        <w:t>Pracovní dobou</w:t>
      </w:r>
      <w:r>
        <w:rPr>
          <w:rFonts w:ascii="Arial" w:hAnsi="Arial" w:cs="Arial"/>
          <w:sz w:val="20"/>
          <w:szCs w:val="20"/>
        </w:rPr>
        <w:t xml:space="preserve"> se pro účely této smlouvy rozumí doba od 8:00 do 1</w:t>
      </w:r>
      <w:r w:rsidR="005A03B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:00 v pracovních dnech. </w:t>
      </w:r>
    </w:p>
    <w:p w14:paraId="3C57ED6A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143BCA09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</w:t>
      </w:r>
      <w:r>
        <w:rPr>
          <w:rFonts w:ascii="Arial" w:hAnsi="Arial" w:cs="Arial"/>
          <w:b/>
          <w:bCs/>
          <w:sz w:val="20"/>
          <w:szCs w:val="20"/>
        </w:rPr>
        <w:t>Servisní zásah</w:t>
      </w:r>
      <w:r>
        <w:rPr>
          <w:rFonts w:ascii="Arial" w:hAnsi="Arial" w:cs="Arial"/>
          <w:sz w:val="20"/>
          <w:szCs w:val="20"/>
        </w:rPr>
        <w:t xml:space="preserve"> je činnost prováděná poskytovatelem na zařízení objednatele. Může být </w:t>
      </w:r>
    </w:p>
    <w:p w14:paraId="54C27C8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prováděn plánovaně, pravidelně nebo může být prováděn na základě vyžádání servisního </w:t>
      </w:r>
    </w:p>
    <w:p w14:paraId="44304F4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zásahu objednatele. </w:t>
      </w:r>
    </w:p>
    <w:p w14:paraId="0C5D9FB9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7EC542A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2.4. </w:t>
      </w:r>
      <w:r>
        <w:rPr>
          <w:rFonts w:ascii="Arial" w:hAnsi="Arial" w:cs="Arial"/>
          <w:b/>
          <w:bCs/>
          <w:sz w:val="20"/>
          <w:szCs w:val="20"/>
        </w:rPr>
        <w:t>Výzvou</w:t>
      </w:r>
      <w:r>
        <w:rPr>
          <w:rFonts w:ascii="Arial" w:hAnsi="Arial" w:cs="Arial"/>
          <w:sz w:val="20"/>
          <w:szCs w:val="20"/>
        </w:rPr>
        <w:t xml:space="preserve"> se rozumí uplatnění požadavku na provedení servisního zásahu v případě, kdy "pokrytá </w:t>
      </w:r>
    </w:p>
    <w:p w14:paraId="709A5D8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zařízení" vykazují při běžném uživatelském provozu nestandardní chování. Výzva musí být </w:t>
      </w:r>
    </w:p>
    <w:p w14:paraId="6D02D6B0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provedena telefonicky, popřípadě i e-mailem kontaktní osobou objednatele v době pro uplatnění</w:t>
      </w:r>
    </w:p>
    <w:p w14:paraId="20F30544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výzvy (24hodin denně 7dní v týdnu) a podle podmínek stanovených smlouvou. </w:t>
      </w:r>
    </w:p>
    <w:p w14:paraId="261DC7C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F85574F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2.5. </w:t>
      </w:r>
      <w:r>
        <w:rPr>
          <w:rFonts w:ascii="Arial" w:hAnsi="Arial" w:cs="Arial"/>
          <w:b/>
          <w:bCs/>
          <w:sz w:val="20"/>
          <w:szCs w:val="20"/>
        </w:rPr>
        <w:t>Non-stop servisem</w:t>
      </w:r>
      <w:r>
        <w:rPr>
          <w:rFonts w:ascii="Arial" w:hAnsi="Arial" w:cs="Arial"/>
          <w:sz w:val="20"/>
          <w:szCs w:val="20"/>
        </w:rPr>
        <w:t xml:space="preserve"> se rozumí poskytování dále určených služeb s nepřetržitou dostupnosti, tj. 24</w:t>
      </w:r>
    </w:p>
    <w:p w14:paraId="197358E1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hodin denně, 7 dní v týdnu, 365 dnů v roce. </w:t>
      </w:r>
    </w:p>
    <w:p w14:paraId="792567C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2B0B5EC4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2.6. Zkratka </w:t>
      </w:r>
      <w:r>
        <w:rPr>
          <w:rFonts w:ascii="Arial" w:hAnsi="Arial" w:cs="Arial"/>
          <w:b/>
          <w:bCs/>
          <w:sz w:val="20"/>
          <w:szCs w:val="20"/>
        </w:rPr>
        <w:t>VISO/VOX</w:t>
      </w:r>
      <w:r>
        <w:rPr>
          <w:rFonts w:ascii="Arial" w:hAnsi="Arial" w:cs="Arial"/>
          <w:sz w:val="20"/>
          <w:szCs w:val="20"/>
        </w:rPr>
        <w:t xml:space="preserve"> ve smlouvě </w:t>
      </w:r>
      <w:proofErr w:type="gramStart"/>
      <w:r>
        <w:rPr>
          <w:rFonts w:ascii="Arial" w:hAnsi="Arial" w:cs="Arial"/>
          <w:sz w:val="20"/>
          <w:szCs w:val="20"/>
        </w:rPr>
        <w:t>označuje ,,varovný</w:t>
      </w:r>
      <w:proofErr w:type="gramEnd"/>
      <w:r>
        <w:rPr>
          <w:rFonts w:ascii="Arial" w:hAnsi="Arial" w:cs="Arial"/>
          <w:sz w:val="20"/>
          <w:szCs w:val="20"/>
        </w:rPr>
        <w:t xml:space="preserve"> a informační systém VISO"</w:t>
      </w:r>
    </w:p>
    <w:p w14:paraId="6E3F497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0CF21FEB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2.7. </w:t>
      </w:r>
      <w:r>
        <w:rPr>
          <w:rFonts w:ascii="Arial" w:hAnsi="Arial" w:cs="Arial"/>
          <w:b/>
          <w:bCs/>
          <w:sz w:val="20"/>
          <w:szCs w:val="20"/>
        </w:rPr>
        <w:t>Reakční dobou</w:t>
      </w:r>
      <w:r>
        <w:rPr>
          <w:rFonts w:ascii="Arial" w:hAnsi="Arial" w:cs="Arial"/>
          <w:sz w:val="20"/>
          <w:szCs w:val="20"/>
        </w:rPr>
        <w:t xml:space="preserve"> se rozumí doba od přijetí a potvrzení výzvy do okamžiku, kdy servisní technik </w:t>
      </w:r>
    </w:p>
    <w:p w14:paraId="3FBF2B2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poskytovatele zahájí servisní zásah. Za průkazný čas ohlášení závady se pokládá pouze písemné </w:t>
      </w:r>
    </w:p>
    <w:p w14:paraId="23E73429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oznámení, a to prostřednictvím zpětně potvrzeného e-mailu. Zpětně potvrzeným e-mailem se </w:t>
      </w:r>
    </w:p>
    <w:p w14:paraId="77C8DD30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rozumí zaslání potvrzení o přijeti výzvy servisním technikem prostřednictvím e-mailu na určenou </w:t>
      </w:r>
    </w:p>
    <w:p w14:paraId="6FDA6189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e-mailovou adresu. Poskytovatel je povinen bez prodlení informovat objednatele o změně nebo </w:t>
      </w:r>
    </w:p>
    <w:p w14:paraId="27DCC29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rozšíření kontaktního čísla nebo adresy. </w:t>
      </w:r>
    </w:p>
    <w:p w14:paraId="5B215A5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2993ACC0" w14:textId="77777777" w:rsidR="005D729B" w:rsidRPr="00842164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842164">
        <w:rPr>
          <w:rFonts w:ascii="Arial" w:hAnsi="Arial" w:cs="Arial"/>
          <w:sz w:val="20"/>
          <w:szCs w:val="20"/>
        </w:rPr>
        <w:t>Spojení na poskytovatele:</w:t>
      </w:r>
      <w:r w:rsidRPr="00842164">
        <w:rPr>
          <w:rFonts w:ascii="Arial" w:hAnsi="Arial" w:cs="Arial"/>
          <w:sz w:val="20"/>
          <w:szCs w:val="20"/>
        </w:rPr>
        <w:tab/>
        <w:t xml:space="preserve"> </w:t>
      </w:r>
      <w:r w:rsidRPr="00842164">
        <w:rPr>
          <w:rFonts w:ascii="Arial" w:hAnsi="Arial" w:cs="Arial"/>
          <w:sz w:val="20"/>
          <w:szCs w:val="20"/>
        </w:rPr>
        <w:tab/>
      </w:r>
      <w:r w:rsidRPr="00842164">
        <w:rPr>
          <w:rFonts w:ascii="Arial" w:hAnsi="Arial" w:cs="Arial"/>
          <w:sz w:val="20"/>
          <w:szCs w:val="20"/>
        </w:rPr>
        <w:tab/>
        <w:t xml:space="preserve">  </w:t>
      </w:r>
      <w:r w:rsidR="00774FBA">
        <w:rPr>
          <w:rFonts w:ascii="Arial" w:hAnsi="Arial" w:cs="Arial"/>
          <w:sz w:val="20"/>
          <w:szCs w:val="20"/>
        </w:rPr>
        <w:t xml:space="preserve">  </w:t>
      </w:r>
      <w:r w:rsidRPr="00842164">
        <w:rPr>
          <w:rFonts w:ascii="Arial" w:hAnsi="Arial" w:cs="Arial"/>
          <w:sz w:val="20"/>
          <w:szCs w:val="20"/>
        </w:rPr>
        <w:t xml:space="preserve">Tel.: </w:t>
      </w:r>
      <w:r w:rsidR="00842164" w:rsidRPr="00842164">
        <w:rPr>
          <w:rFonts w:ascii="Arial" w:hAnsi="Arial" w:cs="Arial"/>
          <w:sz w:val="20"/>
          <w:szCs w:val="20"/>
        </w:rPr>
        <w:t>552321450</w:t>
      </w:r>
    </w:p>
    <w:p w14:paraId="2156FFDE" w14:textId="77777777" w:rsidR="005D729B" w:rsidRDefault="005D729B" w:rsidP="005407E1">
      <w:pPr>
        <w:pStyle w:val="Bezmezer"/>
        <w:ind w:left="4248"/>
        <w:rPr>
          <w:rFonts w:ascii="Arial" w:hAnsi="Arial" w:cs="Arial"/>
          <w:color w:val="262626"/>
          <w:sz w:val="20"/>
          <w:szCs w:val="20"/>
        </w:rPr>
      </w:pPr>
      <w:proofErr w:type="gramStart"/>
      <w:r w:rsidRPr="00842164">
        <w:rPr>
          <w:rFonts w:ascii="Arial" w:hAnsi="Arial" w:cs="Arial"/>
          <w:color w:val="262626"/>
          <w:sz w:val="20"/>
          <w:szCs w:val="20"/>
        </w:rPr>
        <w:t>e-mail:</w:t>
      </w:r>
      <w:r w:rsidR="00842164" w:rsidRPr="00842164">
        <w:rPr>
          <w:rFonts w:ascii="Arial" w:hAnsi="Arial" w:cs="Arial"/>
          <w:color w:val="262626"/>
          <w:sz w:val="20"/>
          <w:szCs w:val="20"/>
        </w:rPr>
        <w:t>support@masterit.cz</w:t>
      </w:r>
      <w:proofErr w:type="gramEnd"/>
      <w:r>
        <w:fldChar w:fldCharType="begin"/>
      </w:r>
      <w:r>
        <w:instrText>HYPERLINK "mailto:daniel.sarovec@seznam.cz"</w:instrText>
      </w:r>
      <w:r>
        <w:fldChar w:fldCharType="separate"/>
      </w:r>
      <w:r w:rsidRPr="00842164">
        <w:rPr>
          <w:rStyle w:val="Hypertextovodkaz"/>
          <w:color w:val="262626"/>
          <w:sz w:val="24"/>
          <w:szCs w:val="24"/>
          <w:lang w:eastAsia="cs-CZ"/>
        </w:rPr>
        <w:t xml:space="preserve">  </w:t>
      </w:r>
      <w:r>
        <w:rPr>
          <w:rStyle w:val="Hypertextovodkaz"/>
          <w:color w:val="262626"/>
          <w:sz w:val="24"/>
          <w:szCs w:val="24"/>
          <w:lang w:eastAsia="cs-CZ"/>
        </w:rPr>
        <w:fldChar w:fldCharType="end"/>
      </w:r>
    </w:p>
    <w:p w14:paraId="21A2B161" w14:textId="77777777" w:rsidR="005512E2" w:rsidRDefault="005512E2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797BA5E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2.8. </w:t>
      </w:r>
      <w:r>
        <w:rPr>
          <w:rFonts w:ascii="Arial" w:hAnsi="Arial" w:cs="Arial"/>
          <w:b/>
          <w:bCs/>
          <w:sz w:val="20"/>
          <w:szCs w:val="20"/>
        </w:rPr>
        <w:t>Poruchou</w:t>
      </w:r>
      <w:r>
        <w:rPr>
          <w:rFonts w:ascii="Arial" w:hAnsi="Arial" w:cs="Arial"/>
          <w:sz w:val="20"/>
          <w:szCs w:val="20"/>
        </w:rPr>
        <w:t xml:space="preserve"> se rozumí takový stav zařízení VISO/VOX, kdy zařízení vykazuje příznaky </w:t>
      </w:r>
    </w:p>
    <w:p w14:paraId="1797D28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nestandardního chování a kdy k odstranění příčin takového chování nestačí zásah uživatele </w:t>
      </w:r>
    </w:p>
    <w:p w14:paraId="36744F99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podle návodu k systému výrobce.</w:t>
      </w:r>
    </w:p>
    <w:p w14:paraId="271E702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5C1849F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2.9. </w:t>
      </w:r>
      <w:r>
        <w:rPr>
          <w:rFonts w:ascii="Arial" w:hAnsi="Arial" w:cs="Arial"/>
          <w:b/>
          <w:bCs/>
          <w:sz w:val="20"/>
          <w:szCs w:val="20"/>
        </w:rPr>
        <w:t>Odstranění poruchy</w:t>
      </w:r>
      <w:r>
        <w:rPr>
          <w:rFonts w:ascii="Arial" w:hAnsi="Arial" w:cs="Arial"/>
          <w:sz w:val="20"/>
          <w:szCs w:val="20"/>
        </w:rPr>
        <w:t xml:space="preserve"> zajistí poskytovatel opravou zařízení, opravou nebo výměnou vadného dílu</w:t>
      </w:r>
    </w:p>
    <w:p w14:paraId="7C09BCA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nebo výměnou modulu zařízení VISO/VOX. Pokud nebude technicky možné provést opravu </w:t>
      </w:r>
    </w:p>
    <w:p w14:paraId="1C9713EF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vadného zařízení nebo vadného dílu v přiměřené lhůtě a jeho výměna nebude účelná, pak </w:t>
      </w:r>
    </w:p>
    <w:p w14:paraId="6AE47364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poskytovatel může zapůjčit objednateli za úhradu náhradní zařízení, pokud není zapůjčení </w:t>
      </w:r>
    </w:p>
    <w:p w14:paraId="592BACAD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náhradního zařízení předmětem některé ze služeb, vyplývajících z této smlouvy. </w:t>
      </w:r>
    </w:p>
    <w:p w14:paraId="7B8C51AB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12611BE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2.10. </w:t>
      </w:r>
      <w:r>
        <w:rPr>
          <w:rFonts w:ascii="Arial" w:hAnsi="Arial" w:cs="Arial"/>
          <w:b/>
          <w:bCs/>
          <w:sz w:val="20"/>
          <w:szCs w:val="20"/>
        </w:rPr>
        <w:t>Pokrytá zařízení</w:t>
      </w:r>
      <w:r>
        <w:rPr>
          <w:rFonts w:ascii="Arial" w:hAnsi="Arial" w:cs="Arial"/>
          <w:sz w:val="20"/>
          <w:szCs w:val="20"/>
        </w:rPr>
        <w:t xml:space="preserve"> jsou ve smyslu této smlouvy ty části VISO/VOX, na která poskytovatel</w:t>
      </w:r>
    </w:p>
    <w:p w14:paraId="3C83935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poskytuje objednateli servisní činnost podle této smlouvy. Seznam pokrytých zařízení je uveden </w:t>
      </w:r>
    </w:p>
    <w:p w14:paraId="1EB8715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v příloze č. 2 této smlouvy. </w:t>
      </w:r>
    </w:p>
    <w:p w14:paraId="24E0A5F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94BD7A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2.11. </w:t>
      </w:r>
      <w:r>
        <w:rPr>
          <w:rFonts w:ascii="Arial" w:hAnsi="Arial" w:cs="Arial"/>
          <w:b/>
          <w:bCs/>
          <w:sz w:val="20"/>
          <w:szCs w:val="20"/>
        </w:rPr>
        <w:t>Kontaktní osoba</w:t>
      </w:r>
      <w:r>
        <w:rPr>
          <w:rFonts w:ascii="Arial" w:hAnsi="Arial" w:cs="Arial"/>
          <w:sz w:val="20"/>
          <w:szCs w:val="20"/>
        </w:rPr>
        <w:t xml:space="preserve"> objednatele je osoba s právem uplatňovat nároky na poskytování služeb a s </w:t>
      </w:r>
    </w:p>
    <w:p w14:paraId="4D9C5910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dalšími právy a povinnostmi uvedenými v této smlouvě. </w:t>
      </w:r>
    </w:p>
    <w:p w14:paraId="0211944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77723CFC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2.12. </w:t>
      </w:r>
      <w:r>
        <w:rPr>
          <w:rFonts w:ascii="Arial" w:hAnsi="Arial" w:cs="Arial"/>
          <w:b/>
          <w:bCs/>
          <w:sz w:val="20"/>
          <w:szCs w:val="20"/>
        </w:rPr>
        <w:t>Výzva</w:t>
      </w:r>
      <w:r>
        <w:rPr>
          <w:rFonts w:ascii="Arial" w:hAnsi="Arial" w:cs="Arial"/>
          <w:sz w:val="20"/>
          <w:szCs w:val="20"/>
        </w:rPr>
        <w:t xml:space="preserve"> k uskutečnění servisních služeb je dokument, který specifikuje objednatelem požadované </w:t>
      </w:r>
    </w:p>
    <w:p w14:paraId="749A7D8B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servisní služby (podrobný popis závady, např. ústředna nevysílá, seznam vadných bezdrátových </w:t>
      </w:r>
    </w:p>
    <w:p w14:paraId="65CF20ED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proofErr w:type="gramStart"/>
      <w:r>
        <w:rPr>
          <w:rFonts w:ascii="Arial" w:hAnsi="Arial" w:cs="Arial"/>
          <w:sz w:val="20"/>
          <w:szCs w:val="20"/>
        </w:rPr>
        <w:t>hlásičů,</w:t>
      </w:r>
      <w:proofErr w:type="gramEnd"/>
      <w:r>
        <w:rPr>
          <w:rFonts w:ascii="Arial" w:hAnsi="Arial" w:cs="Arial"/>
          <w:sz w:val="20"/>
          <w:szCs w:val="20"/>
        </w:rPr>
        <w:t xml:space="preserve"> apod.), kontaktní osoby objednatele a místo výkonu a tím upřesňuje podmínky. </w:t>
      </w:r>
    </w:p>
    <w:p w14:paraId="562EFF6F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640A2F45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2.13. </w:t>
      </w:r>
      <w:r>
        <w:rPr>
          <w:rFonts w:ascii="Arial" w:hAnsi="Arial" w:cs="Arial"/>
          <w:b/>
          <w:bCs/>
          <w:sz w:val="20"/>
          <w:szCs w:val="20"/>
        </w:rPr>
        <w:t xml:space="preserve">Nedílné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přílohy</w:t>
      </w:r>
      <w:r>
        <w:rPr>
          <w:rFonts w:ascii="Arial" w:hAnsi="Arial" w:cs="Arial"/>
          <w:sz w:val="20"/>
          <w:szCs w:val="20"/>
        </w:rPr>
        <w:t xml:space="preserve"> - pojmem</w:t>
      </w:r>
      <w:proofErr w:type="gramEnd"/>
      <w:r>
        <w:rPr>
          <w:rFonts w:ascii="Arial" w:hAnsi="Arial" w:cs="Arial"/>
          <w:sz w:val="20"/>
          <w:szCs w:val="20"/>
        </w:rPr>
        <w:t xml:space="preserve"> nedílné přílohy se pro účely této smlouvy rozumí přílohy, které jsou </w:t>
      </w:r>
    </w:p>
    <w:p w14:paraId="75C4641F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její nedílnou součástí. </w:t>
      </w:r>
    </w:p>
    <w:p w14:paraId="0A41F559" w14:textId="77777777" w:rsidR="005D729B" w:rsidRDefault="005D729B" w:rsidP="00782AE0">
      <w:pPr>
        <w:pStyle w:val="Bezmezer"/>
        <w:rPr>
          <w:rFonts w:ascii="Arial" w:hAnsi="Arial" w:cs="Arial"/>
          <w:b/>
          <w:bCs/>
          <w:sz w:val="24"/>
          <w:szCs w:val="24"/>
        </w:rPr>
      </w:pPr>
    </w:p>
    <w:p w14:paraId="1F6E0304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768652" w14:textId="77777777" w:rsidR="005D729B" w:rsidRDefault="00BE680C" w:rsidP="005407E1">
      <w:pPr>
        <w:pStyle w:val="Bezmez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Pr="00C57323">
        <w:rPr>
          <w:rFonts w:ascii="Arial" w:hAnsi="Arial" w:cs="Arial"/>
          <w:b/>
          <w:sz w:val="24"/>
          <w:szCs w:val="24"/>
        </w:rPr>
        <w:t>IDENTIFIKAČNÍ</w:t>
      </w:r>
      <w:r w:rsidR="005D729B" w:rsidRPr="00C57323">
        <w:rPr>
          <w:rFonts w:ascii="Arial" w:hAnsi="Arial" w:cs="Arial"/>
          <w:b/>
          <w:bCs/>
          <w:sz w:val="24"/>
          <w:szCs w:val="24"/>
        </w:rPr>
        <w:t xml:space="preserve"> </w:t>
      </w:r>
      <w:r w:rsidR="005D729B">
        <w:rPr>
          <w:rFonts w:ascii="Arial" w:hAnsi="Arial" w:cs="Arial"/>
          <w:b/>
          <w:bCs/>
          <w:sz w:val="24"/>
          <w:szCs w:val="24"/>
        </w:rPr>
        <w:t>ÚDAJE SLUŽBY</w:t>
      </w:r>
    </w:p>
    <w:p w14:paraId="100BD7C7" w14:textId="77777777" w:rsidR="005D729B" w:rsidRDefault="005D729B" w:rsidP="005407E1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14:paraId="3161948E" w14:textId="77777777" w:rsidR="005D729B" w:rsidRDefault="005D729B" w:rsidP="005407E1">
      <w:pPr>
        <w:pStyle w:val="Bezmez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Název služby: </w:t>
      </w:r>
    </w:p>
    <w:p w14:paraId="078CEC52" w14:textId="3277CDCA" w:rsidR="005D729B" w:rsidRDefault="005D729B" w:rsidP="005407E1">
      <w:pPr>
        <w:pStyle w:val="Bezmezer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Poskytování servisních služeb varovného informačního systému </w:t>
      </w:r>
      <w:r w:rsidR="00A01A93" w:rsidRPr="00A01A93">
        <w:rPr>
          <w:rFonts w:ascii="Arial" w:hAnsi="Arial" w:cs="Arial"/>
          <w:sz w:val="20"/>
          <w:szCs w:val="20"/>
        </w:rPr>
        <w:t>ob</w:t>
      </w:r>
      <w:r w:rsidR="00A01A93">
        <w:rPr>
          <w:rFonts w:ascii="Arial" w:hAnsi="Arial" w:cs="Arial"/>
          <w:sz w:val="20"/>
          <w:szCs w:val="20"/>
        </w:rPr>
        <w:t>ce</w:t>
      </w:r>
      <w:r w:rsidR="00A01A93" w:rsidRPr="00A01A93">
        <w:rPr>
          <w:rFonts w:ascii="Arial" w:hAnsi="Arial" w:cs="Arial"/>
          <w:sz w:val="20"/>
          <w:szCs w:val="20"/>
        </w:rPr>
        <w:t xml:space="preserve"> Kunčice pod Ondřejníkem</w:t>
      </w:r>
    </w:p>
    <w:p w14:paraId="4452CC5F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37773666" w14:textId="77777777" w:rsidR="005D729B" w:rsidRDefault="005D729B" w:rsidP="005407E1">
      <w:pPr>
        <w:pStyle w:val="Bezmez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Způsob komunikace: </w:t>
      </w:r>
    </w:p>
    <w:p w14:paraId="736EB161" w14:textId="77777777" w:rsidR="005D729B" w:rsidRDefault="005D729B" w:rsidP="005407E1">
      <w:pPr>
        <w:pStyle w:val="Bezmezer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Jakékoliv oznámení, zpráva, prohlášení předané jednou stranou straně druhé, musí mít písemnou formu, popřípadě nejprve telefonickou konzultaci problému.</w:t>
      </w:r>
    </w:p>
    <w:p w14:paraId="7897DDA1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751E7261" w14:textId="77777777" w:rsidR="005D729B" w:rsidRDefault="005D729B" w:rsidP="005407E1">
      <w:pPr>
        <w:pStyle w:val="Bezmez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Korespondence musí být adresována na: </w:t>
      </w:r>
    </w:p>
    <w:p w14:paraId="2C16EE0C" w14:textId="77777777" w:rsidR="005D729B" w:rsidRDefault="005D729B" w:rsidP="005407E1">
      <w:pPr>
        <w:pStyle w:val="Bezmezer"/>
        <w:rPr>
          <w:rFonts w:ascii="Arial" w:hAnsi="Arial" w:cs="Arial"/>
          <w:b/>
          <w:bCs/>
          <w:sz w:val="20"/>
          <w:szCs w:val="20"/>
        </w:rPr>
      </w:pPr>
    </w:p>
    <w:p w14:paraId="38183557" w14:textId="07DC6A09" w:rsidR="005512E2" w:rsidRDefault="005D729B" w:rsidP="00A01A93">
      <w:pPr>
        <w:pStyle w:val="Bezmezer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Objednatel -     </w:t>
      </w:r>
      <w:r w:rsidR="00A01A93" w:rsidRPr="00A01A93">
        <w:rPr>
          <w:rFonts w:ascii="Arial" w:hAnsi="Arial" w:cs="Arial"/>
          <w:sz w:val="20"/>
          <w:szCs w:val="20"/>
        </w:rPr>
        <w:t>Obec Kunčice pod Ondřejníkem</w:t>
      </w:r>
      <w:r w:rsidR="00A01A93">
        <w:rPr>
          <w:rFonts w:ascii="Arial" w:hAnsi="Arial" w:cs="Arial"/>
          <w:sz w:val="20"/>
          <w:szCs w:val="20"/>
        </w:rPr>
        <w:t xml:space="preserve">, </w:t>
      </w:r>
      <w:r w:rsidR="00A01A9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Kunčice pod Ondřejníkem č. 569, 739 13 Kunčice pod Ondřejníkem</w:t>
      </w:r>
    </w:p>
    <w:p w14:paraId="001D6208" w14:textId="77777777" w:rsidR="003D66A5" w:rsidRDefault="003D66A5" w:rsidP="00A01A93">
      <w:pPr>
        <w:pStyle w:val="Bezmezer"/>
        <w:rPr>
          <w:rFonts w:ascii="Arial" w:hAnsi="Arial" w:cs="Arial"/>
          <w:sz w:val="20"/>
          <w:szCs w:val="20"/>
        </w:rPr>
      </w:pPr>
    </w:p>
    <w:p w14:paraId="13C3201A" w14:textId="77777777" w:rsidR="005512E2" w:rsidRDefault="005512E2" w:rsidP="0041480D">
      <w:pPr>
        <w:pStyle w:val="Bezmezer"/>
        <w:ind w:firstLine="110"/>
        <w:rPr>
          <w:rFonts w:ascii="Arial" w:hAnsi="Arial" w:cs="Arial"/>
          <w:sz w:val="20"/>
          <w:szCs w:val="20"/>
        </w:rPr>
      </w:pPr>
    </w:p>
    <w:p w14:paraId="3FB34296" w14:textId="77777777" w:rsidR="005512E2" w:rsidRDefault="005512E2" w:rsidP="0041480D">
      <w:pPr>
        <w:pStyle w:val="Bezmezer"/>
        <w:ind w:firstLine="110"/>
        <w:rPr>
          <w:rFonts w:ascii="Arial" w:hAnsi="Arial" w:cs="Arial"/>
          <w:sz w:val="20"/>
          <w:szCs w:val="20"/>
        </w:rPr>
      </w:pPr>
    </w:p>
    <w:p w14:paraId="5B0E56B9" w14:textId="77777777" w:rsidR="005512E2" w:rsidRPr="00842164" w:rsidRDefault="005D729B" w:rsidP="005512E2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– </w:t>
      </w:r>
      <w:r w:rsidR="005512E2" w:rsidRPr="00842164">
        <w:rPr>
          <w:rFonts w:ascii="Arial" w:hAnsi="Arial" w:cs="Arial"/>
          <w:sz w:val="20"/>
          <w:szCs w:val="20"/>
        </w:rPr>
        <w:t>MASTER IT Technologies a.s.</w:t>
      </w:r>
      <w:r w:rsidR="005512E2">
        <w:rPr>
          <w:rFonts w:ascii="Arial" w:hAnsi="Arial" w:cs="Arial"/>
          <w:sz w:val="20"/>
          <w:szCs w:val="20"/>
        </w:rPr>
        <w:t xml:space="preserve">  </w:t>
      </w:r>
      <w:r w:rsidR="005512E2" w:rsidRPr="00842164">
        <w:rPr>
          <w:rFonts w:ascii="Arial" w:hAnsi="Arial" w:cs="Arial"/>
          <w:sz w:val="20"/>
          <w:szCs w:val="20"/>
        </w:rPr>
        <w:t xml:space="preserve">Výstavní 1928/9, </w:t>
      </w:r>
      <w:proofErr w:type="gramStart"/>
      <w:r w:rsidR="005512E2" w:rsidRPr="00842164">
        <w:rPr>
          <w:rFonts w:ascii="Arial" w:hAnsi="Arial" w:cs="Arial"/>
          <w:sz w:val="20"/>
          <w:szCs w:val="20"/>
        </w:rPr>
        <w:t>Ostrava</w:t>
      </w:r>
      <w:r w:rsidR="005512E2">
        <w:rPr>
          <w:rFonts w:ascii="Arial" w:hAnsi="Arial" w:cs="Arial"/>
          <w:sz w:val="20"/>
          <w:szCs w:val="20"/>
        </w:rPr>
        <w:t xml:space="preserve"> </w:t>
      </w:r>
      <w:r w:rsidR="005512E2" w:rsidRPr="00842164">
        <w:rPr>
          <w:rFonts w:ascii="Arial" w:hAnsi="Arial" w:cs="Arial"/>
          <w:sz w:val="20"/>
          <w:szCs w:val="20"/>
        </w:rPr>
        <w:t>- Moravská</w:t>
      </w:r>
      <w:proofErr w:type="gramEnd"/>
      <w:r w:rsidR="005512E2" w:rsidRPr="00842164">
        <w:rPr>
          <w:rFonts w:ascii="Arial" w:hAnsi="Arial" w:cs="Arial"/>
          <w:sz w:val="20"/>
          <w:szCs w:val="20"/>
        </w:rPr>
        <w:t xml:space="preserve"> Ostrava</w:t>
      </w:r>
      <w:r w:rsidR="005512E2">
        <w:rPr>
          <w:rFonts w:ascii="Arial" w:hAnsi="Arial" w:cs="Arial"/>
          <w:sz w:val="20"/>
          <w:szCs w:val="20"/>
        </w:rPr>
        <w:t xml:space="preserve"> 702 00</w:t>
      </w:r>
    </w:p>
    <w:p w14:paraId="5021D611" w14:textId="77777777" w:rsidR="005D729B" w:rsidRDefault="005D729B" w:rsidP="00782AE0">
      <w:pPr>
        <w:pStyle w:val="Bezmezer"/>
        <w:rPr>
          <w:rFonts w:ascii="Arial" w:hAnsi="Arial" w:cs="Arial"/>
          <w:sz w:val="20"/>
          <w:szCs w:val="20"/>
        </w:rPr>
      </w:pPr>
    </w:p>
    <w:p w14:paraId="3D1E225E" w14:textId="77777777" w:rsidR="005D729B" w:rsidRDefault="005D729B" w:rsidP="005407E1">
      <w:pPr>
        <w:pStyle w:val="Bezmezer"/>
        <w:ind w:left="708" w:firstLine="708"/>
        <w:rPr>
          <w:rFonts w:ascii="Arial" w:hAnsi="Arial" w:cs="Arial"/>
          <w:sz w:val="20"/>
          <w:szCs w:val="20"/>
        </w:rPr>
      </w:pPr>
    </w:p>
    <w:p w14:paraId="481941F8" w14:textId="77777777" w:rsidR="000F21DC" w:rsidRDefault="000F21DC" w:rsidP="005407E1">
      <w:pPr>
        <w:pStyle w:val="Bezmezer"/>
        <w:ind w:left="708" w:firstLine="708"/>
        <w:rPr>
          <w:rFonts w:ascii="Arial" w:hAnsi="Arial" w:cs="Arial"/>
          <w:sz w:val="20"/>
          <w:szCs w:val="20"/>
        </w:rPr>
      </w:pPr>
    </w:p>
    <w:p w14:paraId="0C04AE6C" w14:textId="77777777" w:rsidR="005D729B" w:rsidRDefault="005D729B" w:rsidP="005407E1">
      <w:pPr>
        <w:pStyle w:val="Bezmezer"/>
        <w:numPr>
          <w:ilvl w:val="0"/>
          <w:numId w:val="4"/>
        </w:num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PŘEDMĚT SMLOUVY</w:t>
      </w:r>
    </w:p>
    <w:p w14:paraId="2AA42B38" w14:textId="77777777" w:rsidR="005D729B" w:rsidRDefault="005D729B" w:rsidP="005407E1">
      <w:pPr>
        <w:pStyle w:val="Bezmezer"/>
        <w:ind w:left="720"/>
        <w:rPr>
          <w:rFonts w:ascii="Arial" w:hAnsi="Arial" w:cs="Arial"/>
          <w:sz w:val="20"/>
          <w:szCs w:val="20"/>
        </w:rPr>
      </w:pPr>
    </w:p>
    <w:p w14:paraId="771ACFD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Předmětem této smlouvy je závazek poskytovatele provádět pro objednatele servisní služby na </w:t>
      </w:r>
    </w:p>
    <w:p w14:paraId="7353493C" w14:textId="4685676B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zařízení VISO/</w:t>
      </w:r>
      <w:proofErr w:type="gramStart"/>
      <w:r>
        <w:rPr>
          <w:rFonts w:ascii="Arial" w:hAnsi="Arial" w:cs="Arial"/>
          <w:sz w:val="20"/>
          <w:szCs w:val="20"/>
        </w:rPr>
        <w:t xml:space="preserve">VOX - </w:t>
      </w:r>
      <w:r w:rsidR="00A01A93" w:rsidRPr="00A01A93">
        <w:rPr>
          <w:rFonts w:ascii="Arial" w:hAnsi="Arial" w:cs="Arial"/>
          <w:sz w:val="20"/>
          <w:szCs w:val="20"/>
        </w:rPr>
        <w:t>varovné</w:t>
      </w:r>
      <w:r w:rsidR="00A01A93">
        <w:rPr>
          <w:rFonts w:ascii="Arial" w:hAnsi="Arial" w:cs="Arial"/>
          <w:sz w:val="20"/>
          <w:szCs w:val="20"/>
        </w:rPr>
        <w:t>m</w:t>
      </w:r>
      <w:proofErr w:type="gramEnd"/>
      <w:r w:rsidR="00A01A93" w:rsidRPr="00A01A93">
        <w:rPr>
          <w:rFonts w:ascii="Arial" w:hAnsi="Arial" w:cs="Arial"/>
          <w:sz w:val="20"/>
          <w:szCs w:val="20"/>
        </w:rPr>
        <w:t xml:space="preserve"> výstražné</w:t>
      </w:r>
      <w:r w:rsidR="00A01A93">
        <w:rPr>
          <w:rFonts w:ascii="Arial" w:hAnsi="Arial" w:cs="Arial"/>
          <w:sz w:val="20"/>
          <w:szCs w:val="20"/>
        </w:rPr>
        <w:t>m</w:t>
      </w:r>
      <w:r w:rsidR="00A01A93" w:rsidRPr="00A01A93">
        <w:rPr>
          <w:rFonts w:ascii="Arial" w:hAnsi="Arial" w:cs="Arial"/>
          <w:sz w:val="20"/>
          <w:szCs w:val="20"/>
        </w:rPr>
        <w:t xml:space="preserve"> systému ochrany před povodněmi pro obec Kunčice pod Ondřejníkem</w:t>
      </w:r>
      <w:r w:rsidR="005A03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dle</w:t>
      </w:r>
      <w:r w:rsidR="00D262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podmínek, jež jsou specifikovány v této smlouvě. </w:t>
      </w:r>
    </w:p>
    <w:p w14:paraId="5D2D816D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498677E9" w14:textId="0679E6D5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Služby jsou poskytovány na zařízení VISO/VOX </w:t>
      </w:r>
      <w:r w:rsidR="00D262F2">
        <w:rPr>
          <w:rFonts w:ascii="Arial" w:hAnsi="Arial" w:cs="Arial"/>
          <w:sz w:val="20"/>
          <w:szCs w:val="20"/>
        </w:rPr>
        <w:t xml:space="preserve">obce </w:t>
      </w:r>
      <w:r w:rsidR="00D262F2" w:rsidRPr="00A01A93">
        <w:rPr>
          <w:rFonts w:ascii="Arial" w:hAnsi="Arial" w:cs="Arial"/>
          <w:sz w:val="20"/>
          <w:szCs w:val="20"/>
        </w:rPr>
        <w:t>Kunčice pod Ondřejníkem</w:t>
      </w:r>
      <w:r>
        <w:rPr>
          <w:rFonts w:ascii="Arial" w:hAnsi="Arial" w:cs="Arial"/>
          <w:sz w:val="20"/>
          <w:szCs w:val="20"/>
        </w:rPr>
        <w:t xml:space="preserve">, vyspecifikované v příloze č. 2 této smlouvy (rozsah pokrytých zařízení) </w:t>
      </w:r>
    </w:p>
    <w:p w14:paraId="46B30A20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D98375A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Pokud není stanoveno jinak, zavazuje se poskytovatel provádět servisní služby tak, aby jeho </w:t>
      </w:r>
    </w:p>
    <w:p w14:paraId="33906DB5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jednání bylo v souladu se zájmy objednatele. Poskytovatel určuje a plně zodpovídá za stanovení </w:t>
      </w:r>
    </w:p>
    <w:p w14:paraId="46CD95D1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způsobu odstranění poruchy, za stanovení posloupnosti jednotlivých činností a za stanovení </w:t>
      </w:r>
    </w:p>
    <w:p w14:paraId="57F93D54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doby, kdy tyto činnosti budou prováděny tak, aby byly v souladu s podmínkami této smlouvy. </w:t>
      </w:r>
    </w:p>
    <w:p w14:paraId="0FB2A785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3D15149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202851A9" w14:textId="77777777" w:rsidR="005D729B" w:rsidRDefault="005D729B" w:rsidP="005407E1">
      <w:pPr>
        <w:pStyle w:val="Bezmezer"/>
        <w:numPr>
          <w:ilvl w:val="0"/>
          <w:numId w:val="4"/>
        </w:num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ROZSAH SERVISNÍCH SLUŽEB, TERMÍNY A ZPŮSOBY JEJICH PLNĚNÍ, ZÁRUKA</w:t>
      </w:r>
    </w:p>
    <w:p w14:paraId="45D188B3" w14:textId="77777777" w:rsidR="005D729B" w:rsidRDefault="005D729B" w:rsidP="005407E1">
      <w:pPr>
        <w:pStyle w:val="Bezmezer"/>
        <w:ind w:left="720"/>
        <w:rPr>
          <w:rFonts w:ascii="Arial" w:hAnsi="Arial" w:cs="Arial"/>
          <w:sz w:val="20"/>
          <w:szCs w:val="20"/>
        </w:rPr>
      </w:pPr>
    </w:p>
    <w:p w14:paraId="12761FBC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5.1. Poskytovatel bude dle této smlouvy poskytovat objednateli služby v rozsahu uvedeném v příloze </w:t>
      </w:r>
    </w:p>
    <w:p w14:paraId="58AC2791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č. 1 této smlouvy. </w:t>
      </w:r>
    </w:p>
    <w:p w14:paraId="5F76CF5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6BFC815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5.2. Poskytovatel se touto smlouvou zavazuje poskytovat objednateli servisní služby na pokrytá </w:t>
      </w:r>
    </w:p>
    <w:p w14:paraId="50FAA672" w14:textId="3AFE85D6" w:rsidR="005D729B" w:rsidRDefault="005D729B" w:rsidP="005407E1">
      <w:pPr>
        <w:pStyle w:val="Bezmezer"/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zařízení jejichž rozsah je uveden v příloze č. 2.</w:t>
      </w:r>
      <w:r w:rsidR="005A03B2">
        <w:rPr>
          <w:rFonts w:ascii="Arial" w:hAnsi="Arial" w:cs="Arial"/>
          <w:sz w:val="20"/>
          <w:szCs w:val="20"/>
        </w:rPr>
        <w:t xml:space="preserve"> </w:t>
      </w:r>
    </w:p>
    <w:p w14:paraId="3AD033F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6066485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5.3. Pokud bude objednatel požadovat dodávky a práce nad rámec této smlouvy, předá poskytovateli </w:t>
      </w:r>
    </w:p>
    <w:p w14:paraId="4EF1577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jejich specifikaci spolu s objednávkou těchto dodávek a prací. </w:t>
      </w:r>
    </w:p>
    <w:p w14:paraId="1BB55CBB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17B3260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5.4. O každé provedené servisní službě bude sepsán protokol (soupis provedených prací), který </w:t>
      </w:r>
    </w:p>
    <w:p w14:paraId="4EC5FDC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zástupce objednatele nebo kontaktní osoba potvrdí svým podpisem. Kopie protokolu (soupisu) </w:t>
      </w:r>
    </w:p>
    <w:p w14:paraId="1CA5C071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bude v jednom výtisku předána objednateli </w:t>
      </w:r>
    </w:p>
    <w:p w14:paraId="1DD4804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7C49D35E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5.5. Nebude-li objednatel spokojen s provedením nebo prováděním servisní služby, zdůvodní to v </w:t>
      </w:r>
    </w:p>
    <w:p w14:paraId="373ECA7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proofErr w:type="gramStart"/>
      <w:r>
        <w:rPr>
          <w:rFonts w:ascii="Arial" w:hAnsi="Arial" w:cs="Arial"/>
          <w:sz w:val="20"/>
          <w:szCs w:val="20"/>
        </w:rPr>
        <w:t>protokolu - viz</w:t>
      </w:r>
      <w:proofErr w:type="gramEnd"/>
      <w:r>
        <w:rPr>
          <w:rFonts w:ascii="Arial" w:hAnsi="Arial" w:cs="Arial"/>
          <w:sz w:val="20"/>
          <w:szCs w:val="20"/>
        </w:rPr>
        <w:t xml:space="preserve"> bod 5.4. tohoto článku. </w:t>
      </w:r>
    </w:p>
    <w:p w14:paraId="7EEA00E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7230CD24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5.6. Poskytovatel poskytuje objednateli na provedené práce záruční lhůtu 6 měsíců. </w:t>
      </w:r>
    </w:p>
    <w:p w14:paraId="553AE5C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4F8DB4F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0A647858" w14:textId="77777777" w:rsidR="005D729B" w:rsidRDefault="005D729B" w:rsidP="005407E1">
      <w:pPr>
        <w:pStyle w:val="Bezmezer"/>
        <w:numPr>
          <w:ilvl w:val="0"/>
          <w:numId w:val="4"/>
        </w:num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CENA A PLATEBNÍ PODMÍNKY</w:t>
      </w:r>
    </w:p>
    <w:p w14:paraId="4B69912C" w14:textId="77777777" w:rsidR="005D729B" w:rsidRDefault="005D729B" w:rsidP="005407E1">
      <w:pPr>
        <w:pStyle w:val="Bezmezer"/>
        <w:ind w:left="360"/>
        <w:rPr>
          <w:rFonts w:ascii="Arial" w:hAnsi="Arial" w:cs="Arial"/>
          <w:sz w:val="20"/>
          <w:szCs w:val="20"/>
        </w:rPr>
      </w:pPr>
    </w:p>
    <w:p w14:paraId="2BF33095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6.1. Cena servisní služby se skládá z části placené paušálně a z části placené výkonově </w:t>
      </w:r>
      <w:proofErr w:type="gramStart"/>
      <w:r>
        <w:rPr>
          <w:rFonts w:ascii="Arial" w:hAnsi="Arial" w:cs="Arial"/>
          <w:sz w:val="20"/>
          <w:szCs w:val="20"/>
        </w:rPr>
        <w:t>( hodinově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</w:p>
    <w:p w14:paraId="2B9B97AD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dle provedených jednotlivých servisních zásahů) </w:t>
      </w:r>
    </w:p>
    <w:p w14:paraId="0B168FA2" w14:textId="77777777" w:rsidR="005D729B" w:rsidRDefault="005D729B" w:rsidP="0041480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B90EDC6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 Paušální částka zahrnuje náklady poskytovatele spojené se zajištěním telefonické služby,</w:t>
      </w:r>
    </w:p>
    <w:p w14:paraId="01FEC06A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materiálovou připraveností, personální připraveností technických specialistů k provádění </w:t>
      </w:r>
    </w:p>
    <w:p w14:paraId="2528632C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servisních zásahů, náklady spojené s dodržováním předpisů bezpečnosti práce, ochrany zdraví </w:t>
      </w:r>
    </w:p>
    <w:p w14:paraId="19715F76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pří práci a zachováním pořádku na pracovišti a náklady související se zajištěním povolení vjezdu </w:t>
      </w:r>
    </w:p>
    <w:p w14:paraId="2D67FF7F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zásahových vozidel. Dále tato paušální částka zahrnuje veškeré náklady poskytovatele na </w:t>
      </w:r>
    </w:p>
    <w:p w14:paraId="09C16582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pravidelné roční malý servis v rozsahu dle přílohy č. 1.</w:t>
      </w:r>
    </w:p>
    <w:p w14:paraId="5B5FF2CF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</w:p>
    <w:p w14:paraId="0AF2CD17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6.3. Výkonové částky, nezahrnuté do paušálně placených služeb, budou poskytovatelem fakturovány </w:t>
      </w:r>
    </w:p>
    <w:p w14:paraId="1FB28F53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objednateli podle příslušných servisních protokolů dle ceníku poskytovatele uvedeného v příloze </w:t>
      </w:r>
    </w:p>
    <w:p w14:paraId="20311DD3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č. 1 bod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Arial" w:hAnsi="Arial" w:cs="Arial"/>
            <w:sz w:val="20"/>
            <w:szCs w:val="20"/>
          </w:rPr>
          <w:t>3 a</w:t>
        </w:r>
      </w:smartTag>
      <w:r>
        <w:rPr>
          <w:rFonts w:ascii="Arial" w:hAnsi="Arial" w:cs="Arial"/>
          <w:sz w:val="20"/>
          <w:szCs w:val="20"/>
        </w:rPr>
        <w:t xml:space="preserve"> 4, s připočtením DPH v zákonné výši. </w:t>
      </w:r>
    </w:p>
    <w:p w14:paraId="1751E3BF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</w:p>
    <w:p w14:paraId="3B9AE3CA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6.4. Každá faktura musí mít náležitosti daňového dokladu a musí být vystavena v souladu se zákonem </w:t>
      </w:r>
    </w:p>
    <w:p w14:paraId="40218836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č. 588/1992 Sb. o dani z přidané hodnoty ve znění pozdějších předpisů. Doba splatnosti faktury je </w:t>
      </w:r>
    </w:p>
    <w:p w14:paraId="61735290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14 (čtrnáct) kalendářních dní od jejího doručení. K cenám bude dopočtena DPH podle platných </w:t>
      </w:r>
    </w:p>
    <w:p w14:paraId="20333B13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předpisů. Vystavená faktura s uvedenými údaji musí být odeslána na adresu sídla objednatele.</w:t>
      </w:r>
    </w:p>
    <w:p w14:paraId="686E1CCB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</w:p>
    <w:p w14:paraId="6353903B" w14:textId="77777777" w:rsidR="005D729B" w:rsidRDefault="005D729B" w:rsidP="00C33567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6.5. Stane-li se </w:t>
      </w:r>
      <w:r w:rsidR="00F006CC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nespolehlivým plátcem, hodnota plnění odpovídající dani bude hrazena přímo na účet správce daně v režimu podle §109a zákona o dani z přidané hodnoty. </w:t>
      </w:r>
    </w:p>
    <w:p w14:paraId="17D1044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489DA6EE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6319C676" w14:textId="77777777" w:rsidR="005D729B" w:rsidRDefault="005D729B" w:rsidP="005407E1">
      <w:pPr>
        <w:pStyle w:val="Bezmezer"/>
        <w:numPr>
          <w:ilvl w:val="0"/>
          <w:numId w:val="4"/>
        </w:num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ZAJIŠTĚNÍ PLNĚNÍ A SOUČINNOST</w:t>
      </w:r>
    </w:p>
    <w:p w14:paraId="6EDF7A1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0E5B299C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 Místa, termíny a způsoby plnění předmětu této smlouvy jsou uvedeny v této smlouvě nebo v </w:t>
      </w:r>
    </w:p>
    <w:p w14:paraId="5A57FF24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doplňkové objednávce jednotlivých servisních služeb. </w:t>
      </w:r>
    </w:p>
    <w:p w14:paraId="7CE3EE21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4F3350F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 Každá smluvní strana jmenuje své zaměstnance jako osoby zplnomocněné jednat jejím jménem o </w:t>
      </w:r>
    </w:p>
    <w:p w14:paraId="7EB5D9A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všech smluvních, technických a obchodních záležitostech týkajících se této smlouvy a </w:t>
      </w:r>
    </w:p>
    <w:p w14:paraId="216B2E1D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souvisejících s jejím plněním. Pokud nebude sjednáno jinak, jsou těmito osobami osoby uvedené </w:t>
      </w:r>
    </w:p>
    <w:p w14:paraId="27D4D79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v článku 1 této smlouvy. </w:t>
      </w:r>
    </w:p>
    <w:p w14:paraId="2B5F9984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0D9138BE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7.3. Všechny písemné dokumenty, které mají vztah k plnění této smlouvy, budou považovány za </w:t>
      </w:r>
    </w:p>
    <w:p w14:paraId="173A980F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platné pouze v případě, že budou podepsány určenými osobami obou smluvních stran. </w:t>
      </w:r>
    </w:p>
    <w:p w14:paraId="3DE8326B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0FE30AD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7.4. V každém objektu nebo lokalitě objednatele budou určeny nejvýše tři kontaktní osoby. U každého </w:t>
      </w:r>
    </w:p>
    <w:p w14:paraId="1423970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vyžádaného servisního zásahu, prováděného poskytovatelem, může být přítomna kontaktní </w:t>
      </w:r>
    </w:p>
    <w:p w14:paraId="34658E8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osoba objednatele. </w:t>
      </w:r>
    </w:p>
    <w:p w14:paraId="3718D61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4ED9E10F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7.5. Poskytovatel sjednává s objednatelem tyto povinnosti objednatele: </w:t>
      </w:r>
    </w:p>
    <w:p w14:paraId="179BD8D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0DA6228" w14:textId="77777777" w:rsidR="005D729B" w:rsidRDefault="005D729B" w:rsidP="005407E1">
      <w:pPr>
        <w:pStyle w:val="Bezmezer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seznámit se s provozními a záručními podmínkami VISO/VOX a dodržovat je; </w:t>
      </w:r>
    </w:p>
    <w:p w14:paraId="64F47F4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12C2E1F1" w14:textId="77777777" w:rsidR="005D729B" w:rsidRDefault="005D729B" w:rsidP="005407E1">
      <w:pPr>
        <w:pStyle w:val="Bezmezer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poskytnout poskytovateli nezbytnou součinnost a veškeré potřebné informace, které mohou pomoci při prevenci nebo odstraňování poruch, které jsou objednateli známy a o které poskytovatel požádá; </w:t>
      </w:r>
    </w:p>
    <w:p w14:paraId="5962A1A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37E09255" w14:textId="77777777" w:rsidR="005D729B" w:rsidRDefault="005D729B" w:rsidP="005407E1">
      <w:pPr>
        <w:pStyle w:val="Bezmezer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neměnit bez vědomí poskytovatele místo, kde je zařízení instalováno, ani je jinak fyzicky nepřesouvat. Objednatel je dále povinen respektovat připomínky poskytovatele v souvislosti s jeho bezpečným a bezporuchovým provozem. Jakékoliv přesuny techniky musí konzultovat s poskytovatelem; </w:t>
      </w:r>
    </w:p>
    <w:p w14:paraId="3D5A9AB9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7EE8EDC" w14:textId="77777777" w:rsidR="005D729B" w:rsidRDefault="005D729B" w:rsidP="005407E1">
      <w:pPr>
        <w:pStyle w:val="Bezmezer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dle pokynů poskytovatele provést opatření, která pomohou diagnostikovat poruchu a urychlit servisní zásah; </w:t>
      </w:r>
    </w:p>
    <w:p w14:paraId="75EB7E1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66510EF8" w14:textId="77777777" w:rsidR="005D729B" w:rsidRDefault="005D729B" w:rsidP="005407E1">
      <w:pPr>
        <w:pStyle w:val="Bezmezer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zajistit pro provoz zařízení řádné provozní podmínky podle originální technické dokumentace, zejména pracovní teplotu, bezprašnost, </w:t>
      </w:r>
      <w:proofErr w:type="spellStart"/>
      <w:r>
        <w:rPr>
          <w:rFonts w:ascii="Arial" w:hAnsi="Arial" w:cs="Arial"/>
          <w:sz w:val="20"/>
          <w:szCs w:val="20"/>
        </w:rPr>
        <w:t>rel</w:t>
      </w:r>
      <w:proofErr w:type="spellEnd"/>
      <w:r>
        <w:rPr>
          <w:rFonts w:ascii="Arial" w:hAnsi="Arial" w:cs="Arial"/>
          <w:sz w:val="20"/>
          <w:szCs w:val="20"/>
        </w:rPr>
        <w:t xml:space="preserve">. vlhkost, kvalitu napájecí elektrické sítě a zajistit řádnou údržbu; </w:t>
      </w:r>
    </w:p>
    <w:p w14:paraId="4EB83F65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0D64F6D6" w14:textId="77777777" w:rsidR="005D729B" w:rsidRDefault="005D729B" w:rsidP="005407E1">
      <w:pPr>
        <w:pStyle w:val="Bezmezer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informovat včas poskytovatele o příznacích poruch, které by mohly signalizovat budoucí poruchu; </w:t>
      </w:r>
    </w:p>
    <w:p w14:paraId="755E2DDB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39121AA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7.6. Poskytovatel je povinen zejména:</w:t>
      </w:r>
    </w:p>
    <w:p w14:paraId="0695485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2804287D" w14:textId="77777777" w:rsidR="005D729B" w:rsidRDefault="005D729B" w:rsidP="005407E1">
      <w:pPr>
        <w:pStyle w:val="Bezmezer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zajistit řádnou obsluhu telefonního spojení pro vyžadování servisních zásahů a hlášení informací o průběhu servisního zásahu; </w:t>
      </w:r>
    </w:p>
    <w:p w14:paraId="42920DD0" w14:textId="77777777" w:rsidR="005D729B" w:rsidRDefault="005D729B" w:rsidP="005407E1">
      <w:pPr>
        <w:pStyle w:val="Bezmezer"/>
        <w:ind w:left="720"/>
        <w:rPr>
          <w:rFonts w:ascii="Arial" w:hAnsi="Arial" w:cs="Arial"/>
          <w:sz w:val="20"/>
          <w:szCs w:val="20"/>
        </w:rPr>
      </w:pPr>
    </w:p>
    <w:p w14:paraId="7828CC8F" w14:textId="77777777" w:rsidR="005D729B" w:rsidRDefault="005D729B" w:rsidP="005407E1">
      <w:pPr>
        <w:pStyle w:val="Bezmezer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 objednateli služby v rozsahu a v časových limitech stanovených ve smlouvě;</w:t>
      </w:r>
    </w:p>
    <w:p w14:paraId="503C8EA6" w14:textId="77777777" w:rsidR="005D729B" w:rsidRDefault="005D729B" w:rsidP="005407E1">
      <w:pPr>
        <w:pStyle w:val="Odstavecseseznamem"/>
        <w:rPr>
          <w:rFonts w:ascii="Arial" w:hAnsi="Arial" w:cs="Arial"/>
        </w:rPr>
      </w:pPr>
    </w:p>
    <w:p w14:paraId="3E394428" w14:textId="77777777" w:rsidR="005D729B" w:rsidRDefault="005D729B" w:rsidP="005407E1">
      <w:pPr>
        <w:pStyle w:val="Bezmezer"/>
        <w:ind w:left="720"/>
        <w:rPr>
          <w:rFonts w:ascii="Arial" w:hAnsi="Arial" w:cs="Arial"/>
          <w:sz w:val="20"/>
          <w:szCs w:val="20"/>
        </w:rPr>
      </w:pPr>
    </w:p>
    <w:p w14:paraId="35F881CE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19989C6C" w14:textId="77777777" w:rsidR="005D729B" w:rsidRPr="00C57323" w:rsidRDefault="005D729B" w:rsidP="00C57323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8) OSTATNÍ USTANOVENÍ</w:t>
      </w:r>
    </w:p>
    <w:p w14:paraId="0EB593E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66F704DD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8.1. Nebude-li možné opravit vadný díl nebo jej vyměnit za jiný z důvodu zastarání dané verze </w:t>
      </w:r>
    </w:p>
    <w:p w14:paraId="2D82823B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zařízení a ukončení výroby, doporučí poskytovatel objednateli nejvhodnější náhradu, kterou bude </w:t>
      </w:r>
    </w:p>
    <w:p w14:paraId="02CAD326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disponovat. Vadný díl předá poskytovatel objednateli nebo zajistí jeho ekologickou </w:t>
      </w:r>
    </w:p>
    <w:p w14:paraId="3A1317BF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likvidaci.</w:t>
      </w:r>
    </w:p>
    <w:p w14:paraId="0982C40C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</w:p>
    <w:p w14:paraId="78A7B9AD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8.2. Smluvní strany jsou si vědomy toho, že v rámci plnění této smlouvy si mohou vzájemně </w:t>
      </w:r>
    </w:p>
    <w:p w14:paraId="558B2053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poskytnout informace, které budou považovány za důvěrné (dále důvěrné informace). </w:t>
      </w:r>
    </w:p>
    <w:p w14:paraId="5564015E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</w:p>
    <w:p w14:paraId="78955E98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8.3. Všechny důvěrné informace, které jsou ve vlastnictví jedné strany, a které tato strana poskytne </w:t>
      </w:r>
    </w:p>
    <w:p w14:paraId="155AD931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druhé straně, zůstanou výhradním vlastnictvím předávající strany a přijímající strana vyvine pro </w:t>
      </w:r>
    </w:p>
    <w:p w14:paraId="594AFCE6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zachování jejich důvěrnosti a pro jejich ochranu stejné úsilí, jako by se jednalo o její vlastní </w:t>
      </w:r>
    </w:p>
    <w:p w14:paraId="2CD4E410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důvěrné informace. </w:t>
      </w:r>
    </w:p>
    <w:p w14:paraId="7E3E11DA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</w:p>
    <w:p w14:paraId="2E3FC272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8.4. Pokud jsou důvěrné informace poskytovány v písemné podobě, je předávající strana povinna </w:t>
      </w:r>
    </w:p>
    <w:p w14:paraId="5F1358C4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upozornit přijímající stranu na důvěrnost takového materiálu jejím vyznačením alespoň na titulní </w:t>
      </w:r>
    </w:p>
    <w:p w14:paraId="044150BE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stránce nebo obalu. </w:t>
      </w:r>
    </w:p>
    <w:p w14:paraId="58C32DF6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</w:p>
    <w:p w14:paraId="52C72543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8.5. Pokud jsou informace poskytovány verbálně, považují se implicitně za důvěrné všechny </w:t>
      </w:r>
    </w:p>
    <w:p w14:paraId="3CED4E96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informace, které jsou a nebo by mohly být součástí obchodního tajemství. </w:t>
      </w:r>
    </w:p>
    <w:p w14:paraId="76ECA2C3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</w:p>
    <w:p w14:paraId="6F2CFD9C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8.6. Při plnění předmětu smlouvy musí </w:t>
      </w:r>
      <w:r w:rsidR="00887E7B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jednat tak, aby svou činností nezavinil únik ropných popřípadě jiných látek ohrožujících životní prostředí ze zařízení. </w:t>
      </w:r>
      <w:r w:rsidR="00887E7B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odpovídá za veškeré škody, které vznikly nebo vzniknou v důsledku nedodržení výše uvedené povinnosti. </w:t>
      </w:r>
      <w:r w:rsidR="00D367F1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nese v plném rozsahu zodpovědnost za vlastní řízení postupu prací, za sledování a dodržování předpisů o bezpečnosti práce, ochraně zdraví při práci a zachování pořádku na pracovišti. </w:t>
      </w:r>
    </w:p>
    <w:p w14:paraId="2C0A43BB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</w:p>
    <w:p w14:paraId="20D532BB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8.7. </w:t>
      </w:r>
      <w:r w:rsidR="00887E7B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se zavazuje, že v případě využívání majetku nebo služeb objednatele uzavře na </w:t>
      </w:r>
    </w:p>
    <w:p w14:paraId="2E07E296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využívání tohoto majetku či služeb smlouvu s objednatele</w:t>
      </w:r>
      <w:r w:rsidR="00C5732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F8C663C" w14:textId="77777777" w:rsidR="005D729B" w:rsidRDefault="005D729B" w:rsidP="00667CF8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3B1285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424293" w14:textId="77777777" w:rsidR="005D729B" w:rsidRDefault="005D729B" w:rsidP="005407E1">
      <w:pPr>
        <w:pStyle w:val="Bezmez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9) SANKCE ZA NEDODRŽENÍ SMLUVNÍCH ZÁVAZKŮ</w:t>
      </w:r>
    </w:p>
    <w:p w14:paraId="1200B51B" w14:textId="77777777" w:rsidR="005D729B" w:rsidRDefault="005D729B" w:rsidP="005407E1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14:paraId="40308D0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9.1. V případě, že poskytovatel nedodrží časové limity pro poskytování služeb, které jsou definovány v </w:t>
      </w:r>
    </w:p>
    <w:p w14:paraId="219EEC35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čl. 5 této smlouvy, aniž by to bylo způsobeno neplněním povinností a smluvních závazků ze </w:t>
      </w:r>
    </w:p>
    <w:p w14:paraId="68D87C9A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strany objednatele nebo okolnostmi vylučujícími odpovědnost, má objednatel právo vyúčtovat </w:t>
      </w:r>
    </w:p>
    <w:p w14:paraId="5431077F" w14:textId="155856E9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poskytovateli smluvní pokutu ve výši </w:t>
      </w:r>
      <w:r w:rsidR="00DC3E13">
        <w:rPr>
          <w:rFonts w:ascii="Arial" w:hAnsi="Arial" w:cs="Arial"/>
          <w:sz w:val="20"/>
          <w:szCs w:val="20"/>
        </w:rPr>
        <w:t>500</w:t>
      </w:r>
      <w:r>
        <w:rPr>
          <w:rFonts w:ascii="Arial" w:hAnsi="Arial" w:cs="Arial"/>
          <w:sz w:val="20"/>
          <w:szCs w:val="20"/>
        </w:rPr>
        <w:t xml:space="preserve"> Kč/den. </w:t>
      </w:r>
    </w:p>
    <w:p w14:paraId="77F96E0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36FEC2AF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9.2. V případě nezaplacení faktur objednatelem na účet poskytovatele v termínu splatnosti je </w:t>
      </w:r>
    </w:p>
    <w:p w14:paraId="667F79A1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odběratel povinen uhradit úrok z prodlení ve výši 0,05% z celkové částky za každý den prodlení. </w:t>
      </w:r>
    </w:p>
    <w:p w14:paraId="436A0F5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6DAA3F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9.3. Neposkytnutí součinnosti ze strany objednatele v případě servisního zásahu zbavuje </w:t>
      </w:r>
    </w:p>
    <w:p w14:paraId="1CD11925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poskytovatele povinnosti uhradit smluvní pokutu za nedodržení časových limitů dle čl. 9.1.</w:t>
      </w:r>
    </w:p>
    <w:p w14:paraId="1CBE4ED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4BE2B8D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9.4. Sankce v tomto článku stanovené jsou splatné na základě písemné výzvy strany oprávněné </w:t>
      </w:r>
    </w:p>
    <w:p w14:paraId="53D9CED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doručené straně povinné a to v termínu 30 dnů od jejich vyúčtování. </w:t>
      </w:r>
    </w:p>
    <w:p w14:paraId="65E0296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63A1297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38C073ED" w14:textId="77777777" w:rsidR="005D729B" w:rsidRDefault="005D729B" w:rsidP="005407E1">
      <w:pPr>
        <w:pStyle w:val="Bezmezer"/>
        <w:numPr>
          <w:ilvl w:val="0"/>
          <w:numId w:val="7"/>
        </w:numPr>
        <w:jc w:val="center"/>
        <w:rPr>
          <w:rFonts w:ascii="Arial" w:hAnsi="Arial" w:cs="Arial"/>
          <w:b/>
          <w:bCs/>
          <w:color w:val="000108"/>
          <w:sz w:val="24"/>
          <w:szCs w:val="24"/>
        </w:rPr>
      </w:pPr>
      <w:r>
        <w:rPr>
          <w:rFonts w:ascii="Arial" w:hAnsi="Arial" w:cs="Arial"/>
          <w:b/>
          <w:bCs/>
          <w:color w:val="000108"/>
          <w:sz w:val="24"/>
          <w:szCs w:val="24"/>
        </w:rPr>
        <w:t xml:space="preserve"> ZÁVĚREČNÁ USTANOVENÍ</w:t>
      </w:r>
    </w:p>
    <w:p w14:paraId="4A2C1FB1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19C8A5EA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10.1. Veškerá zařízení dodaná </w:t>
      </w:r>
      <w:r w:rsidR="00D367F1">
        <w:rPr>
          <w:rFonts w:ascii="Arial" w:hAnsi="Arial" w:cs="Arial"/>
          <w:color w:val="000108"/>
          <w:sz w:val="20"/>
          <w:szCs w:val="20"/>
        </w:rPr>
        <w:t>p</w:t>
      </w:r>
      <w:r w:rsidR="00D367F1">
        <w:rPr>
          <w:rFonts w:ascii="Arial" w:hAnsi="Arial" w:cs="Arial"/>
          <w:sz w:val="20"/>
          <w:szCs w:val="20"/>
        </w:rPr>
        <w:t>oskytovatel</w:t>
      </w:r>
      <w:r>
        <w:rPr>
          <w:rFonts w:ascii="Arial" w:hAnsi="Arial" w:cs="Arial"/>
          <w:color w:val="000108"/>
          <w:sz w:val="20"/>
          <w:szCs w:val="20"/>
        </w:rPr>
        <w:t xml:space="preserve">em v rámci plnění předmětu díla se stávají majetkem </w:t>
      </w:r>
    </w:p>
    <w:p w14:paraId="4191C8F7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objednatele dnem zaplacení příslušné faktury. </w:t>
      </w:r>
    </w:p>
    <w:p w14:paraId="10D78619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374022CE" w14:textId="5F1E59C9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10.2. Tato smlouva se uzavírá na období ode dne jejího podpisu do </w:t>
      </w:r>
      <w:r w:rsidRPr="000D00FE">
        <w:rPr>
          <w:rFonts w:ascii="Arial" w:hAnsi="Arial" w:cs="Arial"/>
          <w:b/>
          <w:color w:val="000108"/>
          <w:sz w:val="20"/>
          <w:szCs w:val="20"/>
          <w:highlight w:val="yellow"/>
        </w:rPr>
        <w:t>31.12.20</w:t>
      </w:r>
      <w:r w:rsidR="00D262F2" w:rsidRPr="000D00FE">
        <w:rPr>
          <w:rFonts w:ascii="Arial" w:hAnsi="Arial" w:cs="Arial"/>
          <w:b/>
          <w:color w:val="000108"/>
          <w:sz w:val="20"/>
          <w:szCs w:val="20"/>
          <w:highlight w:val="yellow"/>
        </w:rPr>
        <w:t>2</w:t>
      </w:r>
      <w:r w:rsidR="000D00FE" w:rsidRPr="000D00FE">
        <w:rPr>
          <w:rFonts w:ascii="Arial" w:hAnsi="Arial" w:cs="Arial"/>
          <w:b/>
          <w:color w:val="000108"/>
          <w:sz w:val="20"/>
          <w:szCs w:val="20"/>
          <w:highlight w:val="yellow"/>
        </w:rPr>
        <w:t>5</w:t>
      </w:r>
      <w:r>
        <w:rPr>
          <w:rFonts w:ascii="Arial" w:hAnsi="Arial" w:cs="Arial"/>
          <w:color w:val="000108"/>
          <w:sz w:val="20"/>
          <w:szCs w:val="20"/>
        </w:rPr>
        <w:t xml:space="preserve"> </w:t>
      </w:r>
    </w:p>
    <w:p w14:paraId="32841BBE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112918E0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10.3. Smlouvu může písemně vypovědět každá ze stran. Výpovědní lhůta činí 3 měsíce a začíná </w:t>
      </w:r>
    </w:p>
    <w:p w14:paraId="70ABFC79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běžet od 1. dne měsíce následujícího po doručení výpovědi druhé straně. </w:t>
      </w:r>
    </w:p>
    <w:p w14:paraId="1101A984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07D0F4AA" w14:textId="77777777" w:rsidR="005D729B" w:rsidRDefault="005D729B" w:rsidP="005407E1">
      <w:pPr>
        <w:pStyle w:val="Bezmezer"/>
        <w:jc w:val="both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10.4. Salvátorské ustanovení - Je-li nebo stane-li se některé z ustanovení této smlouvy neplatným či </w:t>
      </w:r>
    </w:p>
    <w:p w14:paraId="7646CAB6" w14:textId="77777777" w:rsidR="005D729B" w:rsidRDefault="005D729B" w:rsidP="005407E1">
      <w:pPr>
        <w:pStyle w:val="Bezmezer"/>
        <w:jc w:val="both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neúčinným, zůstávají ostatní ustanovení této smlouvy platná a účinná. Namísto neplatného či </w:t>
      </w:r>
    </w:p>
    <w:p w14:paraId="14DBA7B9" w14:textId="77777777" w:rsidR="005D729B" w:rsidRDefault="005D729B" w:rsidP="005407E1">
      <w:pPr>
        <w:pStyle w:val="Bezmezer"/>
        <w:jc w:val="both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neúčinného ustanovení se použijí ustanovení obecně závazných právních předpisů upravující </w:t>
      </w:r>
    </w:p>
    <w:p w14:paraId="49BE2492" w14:textId="77777777" w:rsidR="005D729B" w:rsidRDefault="005D729B" w:rsidP="005407E1">
      <w:pPr>
        <w:pStyle w:val="Bezmezer"/>
        <w:jc w:val="both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danou otázku vzájemného vztahu smluvních stran. Strany se pak zavazují upravit svůj vztah </w:t>
      </w:r>
    </w:p>
    <w:p w14:paraId="1E8DD001" w14:textId="77777777" w:rsidR="005D729B" w:rsidRDefault="005D729B" w:rsidP="005407E1">
      <w:pPr>
        <w:pStyle w:val="Bezmezer"/>
        <w:jc w:val="both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přijetím jiného ustanovení, které svým výsledkem nejlépe odpovídá záměru ustanovení </w:t>
      </w:r>
    </w:p>
    <w:p w14:paraId="41717D78" w14:textId="77777777" w:rsidR="005D729B" w:rsidRDefault="005D729B" w:rsidP="005407E1">
      <w:pPr>
        <w:pStyle w:val="Bezmezer"/>
        <w:jc w:val="both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neplatného resp. neúčinného.</w:t>
      </w:r>
    </w:p>
    <w:p w14:paraId="39E74CE5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797DC108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lastRenderedPageBreak/>
        <w:t xml:space="preserve">10.5. Tato smlouva nabývá platnosti a účinnosti dnem podpisu a ruší veškerá předchozí ujednání </w:t>
      </w:r>
    </w:p>
    <w:p w14:paraId="686359EC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stran v předmětné věci. </w:t>
      </w:r>
    </w:p>
    <w:p w14:paraId="467DA30D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5CE50E46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10.6. Tato smlouva je vyhotovena ve dvou stejnopisech a každá smluvní strana obdrží po jednom. </w:t>
      </w:r>
    </w:p>
    <w:p w14:paraId="5A618A7D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6B0ACF4D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10.7. Tato smlouva může být měněna dohodou smluvních stran písemnými dodatky podepsanými </w:t>
      </w:r>
    </w:p>
    <w:p w14:paraId="18BF9A69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oprávněnými osobami. </w:t>
      </w:r>
    </w:p>
    <w:p w14:paraId="0993751B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790040CE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10.8. Smluvní strany potvrzují, že tato smlouva byla uzavřena svobodně a vážně, že nebyla ujednána </w:t>
      </w:r>
    </w:p>
    <w:p w14:paraId="19C3214A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v tísni ani za jinak jednostranně nevýhodných podmínek. </w:t>
      </w:r>
    </w:p>
    <w:p w14:paraId="5ED0A0E4" w14:textId="77777777" w:rsidR="003D66A5" w:rsidRDefault="003D66A5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377FE8F3" w14:textId="0B395D14" w:rsidR="003D66A5" w:rsidRPr="00440188" w:rsidRDefault="00440188" w:rsidP="00440188">
      <w:pPr>
        <w:pStyle w:val="Bezmezer"/>
        <w:ind w:left="567" w:hanging="567"/>
        <w:jc w:val="both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10.9. </w:t>
      </w:r>
      <w:r w:rsidR="003D66A5" w:rsidRPr="00440188">
        <w:rPr>
          <w:rFonts w:ascii="Arial" w:hAnsi="Arial" w:cs="Arial"/>
          <w:color w:val="000108"/>
          <w:sz w:val="20"/>
          <w:szCs w:val="20"/>
        </w:rPr>
        <w:t>Smlouva a její podmínky jsou vázaný k platné servisní smlouvě se sousední obci Tichá</w:t>
      </w:r>
      <w:r w:rsidRPr="00440188">
        <w:rPr>
          <w:rFonts w:ascii="Arial" w:hAnsi="Arial" w:cs="Arial"/>
          <w:color w:val="000108"/>
          <w:sz w:val="20"/>
          <w:szCs w:val="20"/>
        </w:rPr>
        <w:t xml:space="preserve"> uzavřené  </w:t>
      </w:r>
      <w:r>
        <w:rPr>
          <w:rFonts w:ascii="Arial" w:hAnsi="Arial" w:cs="Arial"/>
          <w:color w:val="000108"/>
          <w:sz w:val="20"/>
          <w:szCs w:val="20"/>
        </w:rPr>
        <w:t xml:space="preserve">                                                    </w:t>
      </w:r>
      <w:r w:rsidRPr="00440188">
        <w:rPr>
          <w:rFonts w:ascii="Arial" w:hAnsi="Arial" w:cs="Arial"/>
          <w:color w:val="000108"/>
          <w:sz w:val="20"/>
          <w:szCs w:val="20"/>
        </w:rPr>
        <w:t xml:space="preserve">za stejných podmínek pro dílo projektu </w:t>
      </w:r>
      <w:r w:rsidRPr="00440188">
        <w:rPr>
          <w:rFonts w:ascii="Arial" w:hAnsi="Arial" w:cs="Arial"/>
          <w:b/>
          <w:bCs/>
          <w:color w:val="000108"/>
          <w:sz w:val="20"/>
          <w:szCs w:val="20"/>
        </w:rPr>
        <w:t>„Vybudování varovného výstražného systému ochrany před povodněmi pro obce Tichá a Kunčice pod Ondřejníkem“</w:t>
      </w:r>
      <w:r w:rsidRPr="00440188">
        <w:rPr>
          <w:rFonts w:ascii="Arial" w:hAnsi="Arial" w:cs="Arial"/>
          <w:color w:val="000108"/>
          <w:sz w:val="20"/>
          <w:szCs w:val="20"/>
        </w:rPr>
        <w:t>,</w:t>
      </w:r>
      <w:r w:rsidR="003D66A5" w:rsidRPr="00440188">
        <w:rPr>
          <w:rFonts w:ascii="Arial" w:hAnsi="Arial" w:cs="Arial"/>
          <w:color w:val="000108"/>
          <w:sz w:val="20"/>
          <w:szCs w:val="20"/>
        </w:rPr>
        <w:t xml:space="preserve"> která sdílí </w:t>
      </w:r>
      <w:r>
        <w:rPr>
          <w:rFonts w:ascii="Arial" w:hAnsi="Arial" w:cs="Arial"/>
          <w:color w:val="000108"/>
          <w:sz w:val="20"/>
          <w:szCs w:val="20"/>
        </w:rPr>
        <w:t xml:space="preserve">společné </w:t>
      </w:r>
      <w:r w:rsidR="003D66A5" w:rsidRPr="00440188">
        <w:rPr>
          <w:rFonts w:ascii="Arial" w:hAnsi="Arial" w:cs="Arial"/>
          <w:color w:val="000108"/>
          <w:sz w:val="20"/>
          <w:szCs w:val="20"/>
        </w:rPr>
        <w:t xml:space="preserve">součástí varovného </w:t>
      </w:r>
      <w:r w:rsidRPr="00440188">
        <w:rPr>
          <w:rFonts w:ascii="Arial" w:hAnsi="Arial" w:cs="Arial"/>
          <w:color w:val="000108"/>
          <w:sz w:val="20"/>
          <w:szCs w:val="20"/>
        </w:rPr>
        <w:t>systému</w:t>
      </w:r>
      <w:r>
        <w:rPr>
          <w:rFonts w:ascii="Arial" w:hAnsi="Arial" w:cs="Arial"/>
          <w:color w:val="000108"/>
          <w:sz w:val="20"/>
          <w:szCs w:val="20"/>
        </w:rPr>
        <w:t xml:space="preserve"> vyplývajícího z</w:t>
      </w:r>
      <w:r w:rsidR="004F5CDB">
        <w:rPr>
          <w:rFonts w:ascii="Arial" w:hAnsi="Arial" w:cs="Arial"/>
          <w:color w:val="000108"/>
          <w:sz w:val="20"/>
          <w:szCs w:val="20"/>
        </w:rPr>
        <w:t>e zadání</w:t>
      </w:r>
      <w:r>
        <w:rPr>
          <w:rFonts w:ascii="Arial" w:hAnsi="Arial" w:cs="Arial"/>
          <w:color w:val="000108"/>
          <w:sz w:val="20"/>
          <w:szCs w:val="20"/>
        </w:rPr>
        <w:t> projektu.</w:t>
      </w:r>
    </w:p>
    <w:p w14:paraId="4F69F2A7" w14:textId="77777777" w:rsidR="003D66A5" w:rsidRDefault="003D66A5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6DE0D07F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64AB9650" w14:textId="18EF8DEA" w:rsidR="005D729B" w:rsidRDefault="005D729B" w:rsidP="00C33567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>10.</w:t>
      </w:r>
      <w:r w:rsidR="003D66A5">
        <w:rPr>
          <w:rFonts w:ascii="Arial" w:hAnsi="Arial" w:cs="Arial"/>
          <w:color w:val="000108"/>
          <w:sz w:val="20"/>
          <w:szCs w:val="20"/>
        </w:rPr>
        <w:t>10</w:t>
      </w:r>
      <w:r>
        <w:rPr>
          <w:rFonts w:ascii="Arial" w:hAnsi="Arial" w:cs="Arial"/>
          <w:color w:val="000108"/>
          <w:sz w:val="20"/>
          <w:szCs w:val="20"/>
        </w:rPr>
        <w:t xml:space="preserve">. Smluvní strany tímto potvrzují, že si tuto smlouvu přečetly, souhlasí s jejím obsahem a na </w:t>
      </w:r>
    </w:p>
    <w:p w14:paraId="25B276C5" w14:textId="3D13CC82" w:rsidR="005D729B" w:rsidRDefault="005D729B" w:rsidP="00C33567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</w:t>
      </w:r>
      <w:r w:rsidR="003D66A5">
        <w:rPr>
          <w:rFonts w:ascii="Arial" w:hAnsi="Arial" w:cs="Arial"/>
          <w:color w:val="000108"/>
          <w:sz w:val="20"/>
          <w:szCs w:val="20"/>
        </w:rPr>
        <w:t xml:space="preserve">   </w:t>
      </w:r>
      <w:r>
        <w:rPr>
          <w:rFonts w:ascii="Arial" w:hAnsi="Arial" w:cs="Arial"/>
          <w:color w:val="000108"/>
          <w:sz w:val="20"/>
          <w:szCs w:val="20"/>
        </w:rPr>
        <w:t xml:space="preserve">důkaz toho připojují své podpisy. </w:t>
      </w:r>
    </w:p>
    <w:p w14:paraId="4A833922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2733B7D4" w14:textId="3752921B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>10.1</w:t>
      </w:r>
      <w:r w:rsidR="003D66A5">
        <w:rPr>
          <w:rFonts w:ascii="Arial" w:hAnsi="Arial" w:cs="Arial"/>
          <w:color w:val="000108"/>
          <w:sz w:val="20"/>
          <w:szCs w:val="20"/>
        </w:rPr>
        <w:t>1</w:t>
      </w:r>
      <w:r>
        <w:rPr>
          <w:rFonts w:ascii="Arial" w:hAnsi="Arial" w:cs="Arial"/>
          <w:color w:val="000108"/>
          <w:sz w:val="20"/>
          <w:szCs w:val="20"/>
        </w:rPr>
        <w:t xml:space="preserve">. Nedílnou součástí této smlouvy jsou její přílohy: </w:t>
      </w:r>
    </w:p>
    <w:p w14:paraId="061FF7C4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1370D314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Příloha č. 1 - Rozsah servisních služeb a ceny </w:t>
      </w:r>
    </w:p>
    <w:p w14:paraId="6A5E5492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>Příloha č. 2 - Rozsah pokrytých zařízení</w:t>
      </w:r>
    </w:p>
    <w:p w14:paraId="3FDF489E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73F1BE98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1C29CE53" w14:textId="77777777" w:rsidR="00DA49B3" w:rsidRDefault="00DA49B3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0ADCF86F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5A33693A" w14:textId="02F9E21B" w:rsidR="005D729B" w:rsidRPr="00DA49B3" w:rsidRDefault="005512E2" w:rsidP="005407E1">
      <w:pPr>
        <w:pStyle w:val="Bezmezer"/>
        <w:rPr>
          <w:rFonts w:ascii="Arial" w:hAnsi="Arial" w:cs="Arial"/>
          <w:bCs/>
          <w:color w:val="000108"/>
          <w:sz w:val="20"/>
          <w:szCs w:val="20"/>
        </w:rPr>
      </w:pPr>
      <w:r w:rsidRPr="00DA49B3">
        <w:rPr>
          <w:rFonts w:ascii="Arial" w:hAnsi="Arial" w:cs="Arial"/>
          <w:bCs/>
          <w:color w:val="000108"/>
          <w:sz w:val="20"/>
          <w:szCs w:val="20"/>
        </w:rPr>
        <w:t>V</w:t>
      </w:r>
      <w:r w:rsidR="00EC222E">
        <w:rPr>
          <w:rFonts w:ascii="Arial" w:hAnsi="Arial" w:cs="Arial"/>
          <w:bCs/>
          <w:color w:val="000108"/>
          <w:sz w:val="20"/>
          <w:szCs w:val="20"/>
        </w:rPr>
        <w:t> Kunčicích pod Ondřejníkem</w:t>
      </w:r>
      <w:r w:rsidRPr="00DA49B3">
        <w:rPr>
          <w:rFonts w:ascii="Arial" w:hAnsi="Arial" w:cs="Arial"/>
          <w:bCs/>
          <w:color w:val="000108"/>
          <w:sz w:val="20"/>
          <w:szCs w:val="20"/>
        </w:rPr>
        <w:t xml:space="preserve"> dne: …………………</w:t>
      </w:r>
      <w:r w:rsidR="005D729B" w:rsidRPr="00DA49B3">
        <w:rPr>
          <w:rFonts w:ascii="Arial" w:hAnsi="Arial" w:cs="Arial"/>
          <w:color w:val="000108"/>
          <w:sz w:val="20"/>
          <w:szCs w:val="20"/>
        </w:rPr>
        <w:t xml:space="preserve">       </w:t>
      </w:r>
      <w:r w:rsidR="005D729B" w:rsidRPr="00DA49B3">
        <w:rPr>
          <w:rFonts w:ascii="Arial" w:hAnsi="Arial" w:cs="Arial"/>
          <w:color w:val="000108"/>
          <w:sz w:val="20"/>
          <w:szCs w:val="20"/>
        </w:rPr>
        <w:tab/>
      </w:r>
      <w:r w:rsidR="005D729B" w:rsidRPr="00DA49B3">
        <w:rPr>
          <w:rFonts w:ascii="Arial" w:hAnsi="Arial" w:cs="Arial"/>
          <w:color w:val="000108"/>
          <w:sz w:val="20"/>
          <w:szCs w:val="20"/>
        </w:rPr>
        <w:tab/>
      </w:r>
      <w:r w:rsidR="00DA49B3" w:rsidRPr="00DA49B3">
        <w:rPr>
          <w:rFonts w:ascii="Arial" w:hAnsi="Arial" w:cs="Arial"/>
          <w:color w:val="000108"/>
          <w:sz w:val="20"/>
          <w:szCs w:val="20"/>
        </w:rPr>
        <w:t xml:space="preserve">         </w:t>
      </w:r>
      <w:r w:rsidR="005D729B" w:rsidRPr="00DA49B3">
        <w:rPr>
          <w:rFonts w:ascii="Arial" w:hAnsi="Arial" w:cs="Arial"/>
          <w:bCs/>
          <w:color w:val="000108"/>
          <w:sz w:val="20"/>
          <w:szCs w:val="20"/>
        </w:rPr>
        <w:t>V</w:t>
      </w:r>
      <w:r w:rsidR="00DA49B3" w:rsidRPr="00DA49B3">
        <w:rPr>
          <w:rFonts w:ascii="Arial" w:hAnsi="Arial" w:cs="Arial"/>
          <w:bCs/>
          <w:color w:val="000108"/>
          <w:sz w:val="20"/>
          <w:szCs w:val="20"/>
        </w:rPr>
        <w:t xml:space="preserve"> Ostravě </w:t>
      </w:r>
      <w:r w:rsidR="005D729B" w:rsidRPr="00DA49B3">
        <w:rPr>
          <w:rFonts w:ascii="Arial" w:hAnsi="Arial" w:cs="Arial"/>
          <w:bCs/>
          <w:color w:val="000108"/>
          <w:sz w:val="20"/>
          <w:szCs w:val="20"/>
        </w:rPr>
        <w:t>dne: …………………</w:t>
      </w:r>
    </w:p>
    <w:p w14:paraId="0158CB0A" w14:textId="77777777" w:rsidR="005D729B" w:rsidRPr="00DA49B3" w:rsidRDefault="005D729B" w:rsidP="005407E1">
      <w:pPr>
        <w:pStyle w:val="Bezmezer"/>
        <w:rPr>
          <w:rFonts w:ascii="Arial" w:hAnsi="Arial" w:cs="Arial"/>
          <w:bCs/>
          <w:color w:val="000108"/>
          <w:sz w:val="20"/>
          <w:szCs w:val="20"/>
        </w:rPr>
      </w:pPr>
    </w:p>
    <w:p w14:paraId="4671E080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19BE6C3D" w14:textId="77777777" w:rsidR="00C57323" w:rsidRDefault="00C57323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394B2804" w14:textId="77777777" w:rsidR="00C57323" w:rsidRDefault="00C57323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134B02B7" w14:textId="77777777" w:rsidR="00C57323" w:rsidRDefault="00C57323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3FB3D11D" w14:textId="77777777" w:rsidR="00C57323" w:rsidRDefault="00C57323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706A2CEF" w14:textId="77777777" w:rsidR="00C57323" w:rsidRDefault="00C57323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344AC024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32B9ED89" w14:textId="1EBDC6A3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Objednatel:  </w:t>
      </w:r>
      <w:r w:rsidR="005A03B2">
        <w:rPr>
          <w:rFonts w:ascii="Arial" w:hAnsi="Arial" w:cs="Arial"/>
          <w:sz w:val="20"/>
          <w:szCs w:val="20"/>
        </w:rPr>
        <w:t>……………………………………..</w:t>
      </w:r>
      <w:r w:rsidR="005512E2">
        <w:rPr>
          <w:rFonts w:ascii="Arial" w:hAnsi="Arial" w:cs="Arial"/>
          <w:color w:val="000108"/>
          <w:sz w:val="20"/>
          <w:szCs w:val="20"/>
        </w:rPr>
        <w:tab/>
      </w:r>
      <w:r w:rsidR="005512E2">
        <w:rPr>
          <w:rFonts w:ascii="Arial" w:hAnsi="Arial" w:cs="Arial"/>
          <w:color w:val="000108"/>
          <w:sz w:val="20"/>
          <w:szCs w:val="20"/>
        </w:rPr>
        <w:tab/>
      </w:r>
      <w:r w:rsidR="005512E2">
        <w:rPr>
          <w:rFonts w:ascii="Arial" w:hAnsi="Arial" w:cs="Arial"/>
          <w:color w:val="000108"/>
          <w:sz w:val="20"/>
          <w:szCs w:val="20"/>
        </w:rPr>
        <w:tab/>
      </w:r>
      <w:r w:rsidR="00C57323">
        <w:rPr>
          <w:rFonts w:ascii="Arial" w:hAnsi="Arial" w:cs="Arial"/>
          <w:color w:val="000108"/>
          <w:sz w:val="20"/>
          <w:szCs w:val="20"/>
        </w:rPr>
        <w:t xml:space="preserve">          </w:t>
      </w:r>
      <w:r w:rsidR="00D367F1">
        <w:rPr>
          <w:rFonts w:ascii="Arial" w:hAnsi="Arial" w:cs="Arial"/>
          <w:sz w:val="20"/>
          <w:szCs w:val="20"/>
        </w:rPr>
        <w:t>Poskytovatel</w:t>
      </w:r>
      <w:r w:rsidRPr="005512E2">
        <w:rPr>
          <w:rFonts w:ascii="Arial" w:hAnsi="Arial" w:cs="Arial"/>
          <w:color w:val="000108"/>
          <w:sz w:val="20"/>
          <w:szCs w:val="20"/>
        </w:rPr>
        <w:t>:</w:t>
      </w:r>
      <w:r>
        <w:rPr>
          <w:rFonts w:ascii="Arial" w:hAnsi="Arial" w:cs="Arial"/>
          <w:color w:val="000108"/>
          <w:sz w:val="20"/>
          <w:szCs w:val="20"/>
        </w:rPr>
        <w:t xml:space="preserve">  </w:t>
      </w:r>
      <w:r w:rsidR="005512E2">
        <w:rPr>
          <w:rFonts w:ascii="Arial" w:hAnsi="Arial" w:cs="Arial"/>
          <w:color w:val="000108"/>
          <w:sz w:val="20"/>
          <w:szCs w:val="20"/>
        </w:rPr>
        <w:t>Rostislav Opach</w:t>
      </w:r>
    </w:p>
    <w:p w14:paraId="21DA6D0C" w14:textId="6DA3F8BC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          </w:t>
      </w:r>
      <w:r w:rsidR="005A03B2" w:rsidRPr="00C57323">
        <w:rPr>
          <w:rFonts w:ascii="Arial" w:hAnsi="Arial" w:cs="Arial"/>
          <w:sz w:val="20"/>
          <w:szCs w:val="20"/>
        </w:rPr>
        <w:t>S</w:t>
      </w:r>
      <w:r w:rsidR="00C57323" w:rsidRPr="00C57323">
        <w:rPr>
          <w:rFonts w:ascii="Arial" w:hAnsi="Arial" w:cs="Arial"/>
          <w:sz w:val="20"/>
          <w:szCs w:val="20"/>
        </w:rPr>
        <w:t>tarost</w:t>
      </w:r>
      <w:r w:rsidR="005A03B2">
        <w:rPr>
          <w:rFonts w:ascii="Arial" w:hAnsi="Arial" w:cs="Arial"/>
          <w:sz w:val="20"/>
          <w:szCs w:val="20"/>
        </w:rPr>
        <w:t>a obec Kunčice p. O</w:t>
      </w:r>
      <w:r w:rsidR="00C57323">
        <w:rPr>
          <w:rFonts w:ascii="Arial" w:hAnsi="Arial" w:cs="Arial"/>
          <w:color w:val="000108"/>
          <w:sz w:val="20"/>
          <w:szCs w:val="20"/>
        </w:rPr>
        <w:t xml:space="preserve"> </w:t>
      </w:r>
      <w:r w:rsidR="005A03B2">
        <w:rPr>
          <w:rFonts w:ascii="Arial" w:hAnsi="Arial" w:cs="Arial"/>
          <w:color w:val="000108"/>
          <w:sz w:val="20"/>
          <w:szCs w:val="20"/>
        </w:rPr>
        <w:t>.</w:t>
      </w:r>
      <w:r w:rsidR="00C57323">
        <w:rPr>
          <w:rFonts w:ascii="Arial" w:hAnsi="Arial" w:cs="Arial"/>
          <w:color w:val="000108"/>
          <w:sz w:val="20"/>
          <w:szCs w:val="20"/>
        </w:rPr>
        <w:t xml:space="preserve">                      </w:t>
      </w:r>
      <w:r w:rsidR="00F323E6">
        <w:rPr>
          <w:rFonts w:ascii="Arial" w:hAnsi="Arial" w:cs="Arial"/>
          <w:color w:val="000108"/>
          <w:sz w:val="20"/>
          <w:szCs w:val="20"/>
        </w:rPr>
        <w:t xml:space="preserve">                              </w:t>
      </w:r>
      <w:r w:rsidR="00C57323">
        <w:rPr>
          <w:rFonts w:ascii="Arial" w:hAnsi="Arial" w:cs="Arial"/>
          <w:color w:val="000108"/>
          <w:sz w:val="20"/>
          <w:szCs w:val="20"/>
        </w:rPr>
        <w:t xml:space="preserve"> </w:t>
      </w:r>
      <w:r w:rsidR="005512E2">
        <w:rPr>
          <w:rFonts w:ascii="Arial" w:hAnsi="Arial" w:cs="Arial"/>
          <w:color w:val="000108"/>
          <w:sz w:val="20"/>
          <w:szCs w:val="20"/>
        </w:rPr>
        <w:t>předseda představenstva</w:t>
      </w:r>
    </w:p>
    <w:p w14:paraId="53963BC0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457F1F26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7731AF96" w14:textId="77777777" w:rsidR="003D66A5" w:rsidRDefault="003D66A5" w:rsidP="003D66A5">
      <w:pPr>
        <w:pStyle w:val="Bezmez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3CCEE645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6864B95C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7B27E585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449D1D1F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5A730733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09E820AC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293A249A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369AF1AD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7136497E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4AAE6A33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202CF115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77298233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0E74DAFD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3401C426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42CEAE09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0DF76D02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681DA21E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53E1422C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03B473B2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  <w:r>
        <w:rPr>
          <w:rFonts w:ascii="Arial" w:hAnsi="Arial" w:cs="Arial"/>
          <w:b/>
          <w:bCs/>
          <w:color w:val="000108"/>
          <w:sz w:val="26"/>
          <w:szCs w:val="26"/>
        </w:rPr>
        <w:t>Příloha 1 - Rozsah servisních služeb a ceny</w:t>
      </w:r>
    </w:p>
    <w:p w14:paraId="3CC721BF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3E666B10" w14:textId="77777777" w:rsidR="005D729B" w:rsidRDefault="005D729B" w:rsidP="005407E1">
      <w:pPr>
        <w:pStyle w:val="Bezmezer"/>
        <w:numPr>
          <w:ilvl w:val="0"/>
          <w:numId w:val="8"/>
        </w:numPr>
        <w:rPr>
          <w:rFonts w:ascii="Arial" w:hAnsi="Arial" w:cs="Arial"/>
          <w:b/>
          <w:bCs/>
          <w:color w:val="000108"/>
          <w:u w:val="single"/>
        </w:rPr>
      </w:pPr>
      <w:r>
        <w:rPr>
          <w:rFonts w:ascii="Arial" w:hAnsi="Arial" w:cs="Arial"/>
          <w:b/>
          <w:bCs/>
          <w:color w:val="000108"/>
          <w:u w:val="single"/>
        </w:rPr>
        <w:t xml:space="preserve">Rozsah činností zahrnutých v paušální sazbě: </w:t>
      </w:r>
    </w:p>
    <w:p w14:paraId="7A261402" w14:textId="77777777" w:rsidR="005D729B" w:rsidRDefault="005D729B" w:rsidP="005407E1">
      <w:pPr>
        <w:pStyle w:val="Bezmezer"/>
        <w:ind w:left="360"/>
        <w:rPr>
          <w:rFonts w:ascii="Arial" w:hAnsi="Arial" w:cs="Arial"/>
          <w:color w:val="000108"/>
          <w:sz w:val="20"/>
          <w:szCs w:val="20"/>
          <w:u w:val="single"/>
        </w:rPr>
      </w:pPr>
    </w:p>
    <w:p w14:paraId="21DA90B5" w14:textId="77777777" w:rsidR="005D729B" w:rsidRDefault="005D729B" w:rsidP="005407E1">
      <w:pPr>
        <w:tabs>
          <w:tab w:val="left" w:pos="3225"/>
        </w:tabs>
        <w:rPr>
          <w:rFonts w:ascii="Arial" w:hAnsi="Arial" w:cs="Arial"/>
          <w:b/>
          <w:bCs/>
          <w:i/>
          <w:iCs/>
          <w:sz w:val="20"/>
          <w:szCs w:val="20"/>
        </w:rPr>
      </w:pPr>
      <w:r w:rsidRPr="00F323E6">
        <w:rPr>
          <w:rFonts w:ascii="Arial" w:hAnsi="Arial" w:cs="Arial"/>
          <w:bCs/>
          <w:i/>
          <w:iCs/>
        </w:rPr>
        <w:t>a/</w:t>
      </w:r>
      <w:r>
        <w:rPr>
          <w:rFonts w:ascii="Arial" w:hAnsi="Arial" w:cs="Arial"/>
          <w:b/>
          <w:bCs/>
          <w:i/>
          <w:iCs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>telefonický nebo elektronický kontakt (mobil, mail nebo fax)</w:t>
      </w:r>
    </w:p>
    <w:p w14:paraId="58EE2C85" w14:textId="6F25F5E6" w:rsidR="005D729B" w:rsidRDefault="005D729B" w:rsidP="005407E1">
      <w:pPr>
        <w:pStyle w:val="Odstavecseseznamem"/>
        <w:numPr>
          <w:ilvl w:val="0"/>
          <w:numId w:val="9"/>
        </w:numPr>
        <w:tabs>
          <w:tab w:val="left" w:pos="3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hotline </w:t>
      </w:r>
      <w:r w:rsidR="005A03B2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>/7,</w:t>
      </w:r>
    </w:p>
    <w:p w14:paraId="442ED012" w14:textId="77777777" w:rsidR="005D729B" w:rsidRDefault="005D729B" w:rsidP="005407E1">
      <w:pPr>
        <w:pStyle w:val="Odstavecseseznamem"/>
        <w:numPr>
          <w:ilvl w:val="0"/>
          <w:numId w:val="9"/>
        </w:numPr>
        <w:tabs>
          <w:tab w:val="left" w:pos="3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proaktivní dohled všech zařízení</w:t>
      </w:r>
    </w:p>
    <w:p w14:paraId="52F10FA4" w14:textId="77777777" w:rsidR="005D729B" w:rsidRDefault="005D729B" w:rsidP="005407E1">
      <w:pPr>
        <w:pStyle w:val="Odstavecseseznamem"/>
        <w:numPr>
          <w:ilvl w:val="0"/>
          <w:numId w:val="9"/>
        </w:numPr>
        <w:tabs>
          <w:tab w:val="left" w:pos="3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vyhodnocení poruchových stavů</w:t>
      </w:r>
    </w:p>
    <w:p w14:paraId="04F1DCE6" w14:textId="77777777" w:rsidR="005D729B" w:rsidRDefault="005D729B" w:rsidP="005407E1">
      <w:pPr>
        <w:pStyle w:val="Odstavecseseznamem"/>
        <w:numPr>
          <w:ilvl w:val="0"/>
          <w:numId w:val="9"/>
        </w:numPr>
        <w:tabs>
          <w:tab w:val="left" w:pos="3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organizovaní výjezdů servisních vozidel</w:t>
      </w:r>
    </w:p>
    <w:p w14:paraId="4DB4209F" w14:textId="77777777" w:rsidR="005D729B" w:rsidRDefault="005D729B" w:rsidP="005407E1">
      <w:pPr>
        <w:pStyle w:val="Odstavecseseznamem"/>
        <w:numPr>
          <w:ilvl w:val="0"/>
          <w:numId w:val="9"/>
        </w:numPr>
        <w:tabs>
          <w:tab w:val="left" w:pos="3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>informování zákazníka o opatřeních vedoucích k odstranění poruchových stavů</w:t>
      </w:r>
    </w:p>
    <w:p w14:paraId="12544F07" w14:textId="77777777" w:rsidR="005D729B" w:rsidRDefault="005D729B" w:rsidP="005407E1">
      <w:pPr>
        <w:pStyle w:val="Odstavecseseznamem"/>
        <w:numPr>
          <w:ilvl w:val="0"/>
          <w:numId w:val="9"/>
        </w:numPr>
        <w:tabs>
          <w:tab w:val="left" w:pos="3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>nahlášení konce poruchy</w:t>
      </w:r>
    </w:p>
    <w:p w14:paraId="47687C29" w14:textId="77777777" w:rsidR="00DA49B3" w:rsidRPr="00DA49B3" w:rsidRDefault="00DA49B3" w:rsidP="005407E1">
      <w:pPr>
        <w:tabs>
          <w:tab w:val="left" w:pos="3225"/>
        </w:tabs>
        <w:rPr>
          <w:rFonts w:ascii="Arial" w:hAnsi="Arial" w:cs="Arial"/>
          <w:bCs/>
          <w:i/>
          <w:iCs/>
          <w:sz w:val="12"/>
          <w:szCs w:val="20"/>
        </w:rPr>
      </w:pPr>
    </w:p>
    <w:p w14:paraId="0E7008B7" w14:textId="77777777" w:rsidR="005D729B" w:rsidRDefault="005D729B" w:rsidP="005407E1">
      <w:pPr>
        <w:tabs>
          <w:tab w:val="left" w:pos="3225"/>
        </w:tabs>
        <w:rPr>
          <w:rFonts w:ascii="Arial" w:hAnsi="Arial" w:cs="Arial"/>
          <w:b/>
          <w:bCs/>
          <w:i/>
          <w:iCs/>
          <w:sz w:val="20"/>
          <w:szCs w:val="20"/>
        </w:rPr>
      </w:pPr>
      <w:r w:rsidRPr="00F323E6">
        <w:rPr>
          <w:rFonts w:ascii="Arial" w:hAnsi="Arial" w:cs="Arial"/>
          <w:bCs/>
          <w:i/>
          <w:iCs/>
          <w:sz w:val="20"/>
          <w:szCs w:val="20"/>
        </w:rPr>
        <w:t>b/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>pohotovostní sklad náhradních dílů</w:t>
      </w:r>
    </w:p>
    <w:p w14:paraId="7B0B0375" w14:textId="4CE58987" w:rsidR="005D729B" w:rsidRDefault="003B0D6E" w:rsidP="005407E1">
      <w:pPr>
        <w:pStyle w:val="Odstavecseseznamem"/>
        <w:tabs>
          <w:tab w:val="left" w:pos="3225"/>
        </w:tabs>
        <w:ind w:left="714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 použití skladu náhradních dílu</w:t>
      </w:r>
    </w:p>
    <w:p w14:paraId="70909B6F" w14:textId="77777777" w:rsidR="005D729B" w:rsidRPr="00DA49B3" w:rsidRDefault="005D729B" w:rsidP="005407E1">
      <w:pPr>
        <w:tabs>
          <w:tab w:val="left" w:pos="3225"/>
        </w:tabs>
        <w:rPr>
          <w:rFonts w:ascii="Arial" w:hAnsi="Arial" w:cs="Arial"/>
          <w:b/>
          <w:bCs/>
          <w:i/>
          <w:iCs/>
          <w:sz w:val="12"/>
          <w:szCs w:val="20"/>
        </w:rPr>
      </w:pPr>
    </w:p>
    <w:p w14:paraId="76A7DBF2" w14:textId="639CCBC4" w:rsidR="005D729B" w:rsidRDefault="005D729B" w:rsidP="005407E1">
      <w:pPr>
        <w:tabs>
          <w:tab w:val="left" w:pos="3225"/>
        </w:tabs>
        <w:rPr>
          <w:rFonts w:ascii="Arial" w:hAnsi="Arial" w:cs="Arial"/>
          <w:i/>
          <w:iCs/>
          <w:sz w:val="20"/>
          <w:szCs w:val="20"/>
        </w:rPr>
      </w:pPr>
      <w:r w:rsidRPr="00F323E6">
        <w:rPr>
          <w:rFonts w:ascii="Arial" w:hAnsi="Arial" w:cs="Arial"/>
          <w:bCs/>
          <w:i/>
          <w:iCs/>
          <w:sz w:val="20"/>
          <w:szCs w:val="20"/>
        </w:rPr>
        <w:t>c</w:t>
      </w:r>
      <w:proofErr w:type="gramStart"/>
      <w:r w:rsidRPr="00F323E6">
        <w:rPr>
          <w:rFonts w:ascii="Arial" w:hAnsi="Arial" w:cs="Arial"/>
          <w:bCs/>
          <w:i/>
          <w:iCs/>
          <w:sz w:val="20"/>
          <w:szCs w:val="20"/>
        </w:rPr>
        <w:t>/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>garantovaná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reakční doba </w:t>
      </w:r>
      <w:r w:rsidR="003B0D6E">
        <w:rPr>
          <w:rFonts w:ascii="Arial" w:hAnsi="Arial" w:cs="Arial"/>
          <w:i/>
          <w:iCs/>
          <w:sz w:val="20"/>
          <w:szCs w:val="20"/>
        </w:rPr>
        <w:t>72</w:t>
      </w:r>
      <w:r>
        <w:rPr>
          <w:rFonts w:ascii="Arial" w:hAnsi="Arial" w:cs="Arial"/>
          <w:i/>
          <w:iCs/>
          <w:sz w:val="20"/>
          <w:szCs w:val="20"/>
        </w:rPr>
        <w:t xml:space="preserve"> hodin</w:t>
      </w:r>
    </w:p>
    <w:p w14:paraId="20ADBF0A" w14:textId="61CB394B" w:rsidR="005D729B" w:rsidRDefault="005D729B" w:rsidP="005407E1">
      <w:pPr>
        <w:pStyle w:val="Odstavecseseznamem"/>
        <w:tabs>
          <w:tab w:val="left" w:pos="3225"/>
        </w:tabs>
        <w:ind w:left="7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doba mezi nahlášením poruchy a nástupem servisních techniků. Toto platí pro pracovní dny. Při nahlášení poruchy </w:t>
      </w:r>
      <w:r w:rsidR="00DC3E13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 xml:space="preserve"> 14h v posledním pracovním dni v týdnu připadá začátek </w:t>
      </w:r>
      <w:r w:rsidR="00DC3E13">
        <w:rPr>
          <w:rFonts w:ascii="Arial" w:hAnsi="Arial" w:cs="Arial"/>
          <w:sz w:val="20"/>
          <w:szCs w:val="20"/>
        </w:rPr>
        <w:t>nahlášení poruchy</w:t>
      </w:r>
      <w:r>
        <w:rPr>
          <w:rFonts w:ascii="Arial" w:hAnsi="Arial" w:cs="Arial"/>
          <w:sz w:val="20"/>
          <w:szCs w:val="20"/>
        </w:rPr>
        <w:t xml:space="preserve"> na první pracovní den následujícího týdne. </w:t>
      </w:r>
    </w:p>
    <w:p w14:paraId="44869A4E" w14:textId="77777777" w:rsidR="005D729B" w:rsidRPr="00DA49B3" w:rsidRDefault="005D729B" w:rsidP="005407E1">
      <w:pPr>
        <w:tabs>
          <w:tab w:val="left" w:pos="3225"/>
        </w:tabs>
        <w:rPr>
          <w:rFonts w:ascii="Arial" w:hAnsi="Arial" w:cs="Arial"/>
          <w:b/>
          <w:bCs/>
          <w:sz w:val="12"/>
          <w:szCs w:val="20"/>
        </w:rPr>
      </w:pPr>
    </w:p>
    <w:p w14:paraId="7ADA7A99" w14:textId="77777777" w:rsidR="005D729B" w:rsidRDefault="005D729B" w:rsidP="005407E1">
      <w:pPr>
        <w:tabs>
          <w:tab w:val="left" w:pos="3225"/>
        </w:tabs>
        <w:rPr>
          <w:rFonts w:ascii="Arial" w:hAnsi="Arial" w:cs="Arial"/>
          <w:i/>
          <w:iCs/>
          <w:sz w:val="20"/>
          <w:szCs w:val="20"/>
        </w:rPr>
      </w:pPr>
      <w:r w:rsidRPr="00F323E6">
        <w:rPr>
          <w:rFonts w:ascii="Arial" w:hAnsi="Arial" w:cs="Arial"/>
          <w:bCs/>
          <w:i/>
          <w:sz w:val="20"/>
          <w:szCs w:val="20"/>
        </w:rPr>
        <w:t>d/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>pravidelný roční servis „malý servis“</w:t>
      </w:r>
    </w:p>
    <w:p w14:paraId="13D99594" w14:textId="77777777" w:rsidR="005D729B" w:rsidRDefault="005D729B" w:rsidP="005407E1">
      <w:pPr>
        <w:pStyle w:val="Bezmezer"/>
        <w:numPr>
          <w:ilvl w:val="0"/>
          <w:numId w:val="10"/>
        </w:numPr>
        <w:tabs>
          <w:tab w:val="left" w:pos="1080"/>
        </w:tabs>
        <w:jc w:val="both"/>
        <w:rPr>
          <w:rFonts w:ascii="Arial" w:hAnsi="Arial" w:cs="Arial"/>
          <w:i/>
          <w:iCs/>
          <w:color w:val="00010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fyzická kontrola vysílacího pracoviště a převaděče (</w:t>
      </w:r>
      <w:r>
        <w:rPr>
          <w:rFonts w:ascii="Arial" w:hAnsi="Arial" w:cs="Arial"/>
          <w:i/>
          <w:iCs/>
          <w:color w:val="000108"/>
          <w:sz w:val="20"/>
          <w:szCs w:val="20"/>
        </w:rPr>
        <w:t xml:space="preserve">Kontrola skříně vysílače, mechanické upevnění, kontrola vodičů, očištění, kontrola napětí napájecího zdroje, kontrola nastavení vysokofrekvenčního výkonu – vf </w:t>
      </w:r>
      <w:proofErr w:type="spellStart"/>
      <w:r>
        <w:rPr>
          <w:rFonts w:ascii="Arial" w:hAnsi="Arial" w:cs="Arial"/>
          <w:i/>
          <w:iCs/>
          <w:color w:val="000108"/>
          <w:sz w:val="20"/>
          <w:szCs w:val="20"/>
        </w:rPr>
        <w:t>Wattrnetr</w:t>
      </w:r>
      <w:proofErr w:type="spellEnd"/>
      <w:r>
        <w:rPr>
          <w:rFonts w:ascii="Arial" w:hAnsi="Arial" w:cs="Arial"/>
          <w:i/>
          <w:iCs/>
          <w:color w:val="000108"/>
          <w:sz w:val="20"/>
          <w:szCs w:val="20"/>
        </w:rPr>
        <w:t xml:space="preserve">, kontrola konektoru napáječe, kontrola funkce anténního systému před a po jeho revizi - PSW metr, kontrola dokumentů, které musí být povinně k dispozici SIR(Státní inspekce radiokomunikací) (nebo oblastně příslušné inspekci ČTU) </w:t>
      </w:r>
    </w:p>
    <w:p w14:paraId="0BDE8995" w14:textId="77777777" w:rsidR="005D729B" w:rsidRDefault="005D729B" w:rsidP="005407E1">
      <w:pPr>
        <w:pStyle w:val="Odstavecseseznamem"/>
        <w:numPr>
          <w:ilvl w:val="0"/>
          <w:numId w:val="10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fyzická kontrola čidel</w:t>
      </w:r>
    </w:p>
    <w:p w14:paraId="7350C9D4" w14:textId="77777777" w:rsidR="005D729B" w:rsidRDefault="005D729B" w:rsidP="005407E1">
      <w:pPr>
        <w:pStyle w:val="Odstavecseseznamem"/>
        <w:numPr>
          <w:ilvl w:val="0"/>
          <w:numId w:val="10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 SW vybavení</w:t>
      </w:r>
    </w:p>
    <w:p w14:paraId="7D5BCCC3" w14:textId="77777777" w:rsidR="00887E7B" w:rsidRDefault="00887E7B" w:rsidP="00887E7B">
      <w:pPr>
        <w:pStyle w:val="Odstavecseseznamem"/>
        <w:tabs>
          <w:tab w:val="left" w:pos="1080"/>
        </w:tabs>
        <w:ind w:left="1080"/>
        <w:jc w:val="both"/>
        <w:rPr>
          <w:rFonts w:ascii="Arial" w:hAnsi="Arial" w:cs="Arial"/>
          <w:sz w:val="20"/>
          <w:szCs w:val="20"/>
        </w:rPr>
      </w:pPr>
    </w:p>
    <w:p w14:paraId="24569B13" w14:textId="77777777" w:rsidR="005D729B" w:rsidRDefault="005D729B" w:rsidP="005407E1">
      <w:pPr>
        <w:pStyle w:val="Bezmezer"/>
        <w:ind w:left="708"/>
        <w:rPr>
          <w:rFonts w:ascii="Arial" w:hAnsi="Arial" w:cs="Arial"/>
          <w:b/>
          <w:bCs/>
          <w:u w:val="single"/>
        </w:rPr>
      </w:pPr>
    </w:p>
    <w:p w14:paraId="2987DF5A" w14:textId="77777777" w:rsidR="005D729B" w:rsidRDefault="005D729B" w:rsidP="005407E1">
      <w:pPr>
        <w:pStyle w:val="Bezmezer"/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2)  </w:t>
      </w:r>
      <w:r>
        <w:rPr>
          <w:rFonts w:ascii="Arial" w:hAnsi="Arial" w:cs="Arial"/>
          <w:b/>
          <w:bCs/>
          <w:u w:val="single"/>
        </w:rPr>
        <w:t>Paušální sazba</w:t>
      </w:r>
      <w:r>
        <w:rPr>
          <w:rFonts w:ascii="Arial" w:hAnsi="Arial" w:cs="Arial"/>
          <w:b/>
          <w:bCs/>
        </w:rPr>
        <w:t xml:space="preserve"> </w:t>
      </w:r>
    </w:p>
    <w:p w14:paraId="5C90430E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2569553E" w14:textId="28535E9E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závislosti na nabízených službách, uvedených v bodě 1 této přílohy, byla dohodnuta paušální sazba za poskytované služby v ceně </w:t>
      </w:r>
      <w:r w:rsidR="000D00FE">
        <w:rPr>
          <w:rFonts w:ascii="Arial" w:hAnsi="Arial" w:cs="Arial"/>
          <w:b/>
          <w:sz w:val="20"/>
          <w:szCs w:val="20"/>
        </w:rPr>
        <w:t>4 000</w:t>
      </w:r>
      <w:r w:rsidRPr="00887E7B">
        <w:rPr>
          <w:rFonts w:ascii="Arial" w:hAnsi="Arial" w:cs="Arial"/>
          <w:b/>
          <w:bCs/>
          <w:sz w:val="20"/>
          <w:szCs w:val="20"/>
        </w:rPr>
        <w:t>,-</w:t>
      </w:r>
      <w:r>
        <w:rPr>
          <w:rFonts w:ascii="Arial" w:hAnsi="Arial" w:cs="Arial"/>
          <w:b/>
          <w:bCs/>
          <w:sz w:val="20"/>
          <w:szCs w:val="20"/>
        </w:rPr>
        <w:t xml:space="preserve"> Kč/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měsíc,</w:t>
      </w:r>
      <w:r>
        <w:rPr>
          <w:rFonts w:ascii="Arial" w:hAnsi="Arial" w:cs="Arial"/>
          <w:sz w:val="20"/>
          <w:szCs w:val="20"/>
        </w:rPr>
        <w:t xml:space="preserve">  uvedené</w:t>
      </w:r>
      <w:proofErr w:type="gramEnd"/>
      <w:r>
        <w:rPr>
          <w:rFonts w:ascii="Arial" w:hAnsi="Arial" w:cs="Arial"/>
          <w:sz w:val="20"/>
          <w:szCs w:val="20"/>
        </w:rPr>
        <w:t xml:space="preserve"> ceny jsou bez DPH.</w:t>
      </w:r>
    </w:p>
    <w:p w14:paraId="54F7E73E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456F0672" w14:textId="7E2C829C" w:rsidR="00887E7B" w:rsidRDefault="005D729B" w:rsidP="005407E1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paušální ceně je </w:t>
      </w:r>
      <w:r w:rsidRPr="004E4863">
        <w:rPr>
          <w:rFonts w:ascii="Arial" w:hAnsi="Arial" w:cs="Arial"/>
          <w:sz w:val="20"/>
          <w:szCs w:val="20"/>
        </w:rPr>
        <w:t>započítán</w:t>
      </w:r>
      <w:r w:rsidR="002C463E">
        <w:rPr>
          <w:rFonts w:ascii="Arial" w:hAnsi="Arial" w:cs="Arial"/>
          <w:sz w:val="20"/>
          <w:szCs w:val="20"/>
        </w:rPr>
        <w:t>a</w:t>
      </w:r>
      <w:r w:rsidRPr="004E4863">
        <w:rPr>
          <w:rFonts w:ascii="Arial" w:hAnsi="Arial" w:cs="Arial"/>
          <w:sz w:val="20"/>
          <w:szCs w:val="20"/>
        </w:rPr>
        <w:t xml:space="preserve"> </w:t>
      </w:r>
      <w:r w:rsidR="002C463E">
        <w:rPr>
          <w:rFonts w:ascii="Arial" w:hAnsi="Arial" w:cs="Arial"/>
          <w:sz w:val="20"/>
          <w:szCs w:val="20"/>
        </w:rPr>
        <w:t>1</w:t>
      </w:r>
      <w:r w:rsidRPr="004E4863">
        <w:rPr>
          <w:rFonts w:ascii="Arial" w:hAnsi="Arial" w:cs="Arial"/>
          <w:sz w:val="20"/>
          <w:szCs w:val="20"/>
        </w:rPr>
        <w:t xml:space="preserve"> servisní hodin</w:t>
      </w:r>
      <w:r w:rsidR="002C463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4E4863">
        <w:rPr>
          <w:rFonts w:ascii="Arial" w:hAnsi="Arial" w:cs="Arial"/>
          <w:sz w:val="20"/>
          <w:szCs w:val="20"/>
        </w:rPr>
        <w:t>technika v případě opravy výstražného systému</w:t>
      </w:r>
      <w:r w:rsidR="003C7D7C">
        <w:rPr>
          <w:rFonts w:ascii="Arial" w:hAnsi="Arial" w:cs="Arial"/>
          <w:sz w:val="20"/>
          <w:szCs w:val="20"/>
        </w:rPr>
        <w:t xml:space="preserve"> včetně dopravného</w:t>
      </w:r>
      <w:r w:rsidRPr="004E4863">
        <w:rPr>
          <w:rFonts w:ascii="Arial" w:hAnsi="Arial" w:cs="Arial"/>
          <w:sz w:val="20"/>
          <w:szCs w:val="20"/>
        </w:rPr>
        <w:t xml:space="preserve">. Opravy nad rámec </w:t>
      </w:r>
      <w:r w:rsidR="005B106E">
        <w:rPr>
          <w:rFonts w:ascii="Arial" w:hAnsi="Arial" w:cs="Arial"/>
          <w:sz w:val="20"/>
          <w:szCs w:val="20"/>
        </w:rPr>
        <w:t>1</w:t>
      </w:r>
      <w:r w:rsidRPr="004E4863">
        <w:rPr>
          <w:rFonts w:ascii="Arial" w:hAnsi="Arial" w:cs="Arial"/>
          <w:sz w:val="20"/>
          <w:szCs w:val="20"/>
        </w:rPr>
        <w:t xml:space="preserve"> hodin</w:t>
      </w:r>
      <w:r w:rsidR="005B106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budou účtovány jako nadlimitní hodiny dle níže uvedeného ceníku prací. Před započetím prací nad rámec servisních hodin bude kontaktován provozovatel systému a bude mu předložen předpokládaný rozsah servisních hodin a soupis materiálu nutný pro opravu systému. Po písemné akceptaci provozovatelem bude zahájena oprava systému. Výkaz prací bude vždy součástí měsíčního vyúčtování.</w:t>
      </w:r>
      <w:r w:rsidR="00887E7B">
        <w:rPr>
          <w:rFonts w:ascii="Arial" w:hAnsi="Arial" w:cs="Arial"/>
          <w:sz w:val="20"/>
          <w:szCs w:val="20"/>
        </w:rPr>
        <w:t xml:space="preserve"> </w:t>
      </w:r>
    </w:p>
    <w:p w14:paraId="48C7F2BD" w14:textId="77777777" w:rsidR="005B106E" w:rsidRDefault="005B106E" w:rsidP="005407E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80D099B" w14:textId="1EC02904" w:rsidR="005B106E" w:rsidRDefault="005B106E" w:rsidP="005407E1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nenaplnění servisní hodiny je tato převedena do dalšího měsíce</w:t>
      </w:r>
    </w:p>
    <w:p w14:paraId="5D070CE7" w14:textId="77777777" w:rsidR="005D729B" w:rsidRDefault="005D729B" w:rsidP="005407E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286E849" w14:textId="77777777" w:rsidR="005D729B" w:rsidRDefault="005D729B" w:rsidP="005407E1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 paušální ceně není započítán materiál nutný pro opravy systému jako např. konektory, </w:t>
      </w:r>
      <w:proofErr w:type="spellStart"/>
      <w:r>
        <w:rPr>
          <w:rFonts w:ascii="Arial" w:hAnsi="Arial" w:cs="Arial"/>
          <w:sz w:val="20"/>
          <w:szCs w:val="20"/>
        </w:rPr>
        <w:t>samovulkanizační</w:t>
      </w:r>
      <w:proofErr w:type="spellEnd"/>
      <w:r>
        <w:rPr>
          <w:rFonts w:ascii="Arial" w:hAnsi="Arial" w:cs="Arial"/>
          <w:sz w:val="20"/>
          <w:szCs w:val="20"/>
        </w:rPr>
        <w:t xml:space="preserve"> pásky a další kde dochází k běžnému opotřebení atmosférickými vlivy nebo pojistky a jiné. </w:t>
      </w:r>
    </w:p>
    <w:p w14:paraId="3C8A27B7" w14:textId="77777777" w:rsidR="005D729B" w:rsidRDefault="005D729B" w:rsidP="005407E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B22603D" w14:textId="0AD2AC0E" w:rsidR="005D729B" w:rsidRDefault="005D729B" w:rsidP="005407E1">
      <w:pPr>
        <w:pStyle w:val="Bezmez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u w:val="single"/>
        </w:rPr>
        <w:t xml:space="preserve">Výkonové sazby nad rámec zahrnutých činností a </w:t>
      </w:r>
      <w:r w:rsidR="003D66A5">
        <w:rPr>
          <w:rFonts w:ascii="Arial" w:hAnsi="Arial" w:cs="Arial"/>
          <w:b/>
          <w:bCs/>
          <w:u w:val="single"/>
        </w:rPr>
        <w:t>1</w:t>
      </w:r>
      <w:r>
        <w:rPr>
          <w:rFonts w:ascii="Arial" w:hAnsi="Arial" w:cs="Arial"/>
          <w:b/>
          <w:bCs/>
          <w:u w:val="single"/>
        </w:rPr>
        <w:t xml:space="preserve"> servisní hodin</w:t>
      </w:r>
      <w:r w:rsidR="003D66A5">
        <w:rPr>
          <w:rFonts w:ascii="Arial" w:hAnsi="Arial" w:cs="Arial"/>
          <w:b/>
          <w:bCs/>
          <w:u w:val="single"/>
        </w:rPr>
        <w:t>y</w:t>
      </w:r>
    </w:p>
    <w:p w14:paraId="10D2C5F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  <w:u w:val="single"/>
        </w:rPr>
      </w:pPr>
    </w:p>
    <w:p w14:paraId="0100C131" w14:textId="66979F1D" w:rsidR="005D729B" w:rsidRPr="004E4863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 w:rsidRPr="004E4863">
        <w:rPr>
          <w:rFonts w:ascii="Arial" w:hAnsi="Arial" w:cs="Arial"/>
          <w:sz w:val="20"/>
          <w:szCs w:val="20"/>
        </w:rPr>
        <w:t>Práce servisního technika nad limit</w:t>
      </w:r>
      <w:r w:rsidRPr="004E4863">
        <w:rPr>
          <w:rFonts w:ascii="Arial" w:hAnsi="Arial" w:cs="Arial"/>
          <w:sz w:val="20"/>
          <w:szCs w:val="20"/>
        </w:rPr>
        <w:tab/>
      </w:r>
      <w:r w:rsidRPr="004E4863">
        <w:rPr>
          <w:rFonts w:ascii="Arial" w:hAnsi="Arial" w:cs="Arial"/>
          <w:sz w:val="20"/>
          <w:szCs w:val="20"/>
        </w:rPr>
        <w:tab/>
      </w:r>
      <w:r w:rsidRPr="004E4863">
        <w:rPr>
          <w:rFonts w:ascii="Arial" w:hAnsi="Arial" w:cs="Arial"/>
          <w:sz w:val="20"/>
          <w:szCs w:val="20"/>
        </w:rPr>
        <w:tab/>
      </w:r>
      <w:r w:rsidR="003B0D6E">
        <w:rPr>
          <w:rFonts w:ascii="Arial" w:hAnsi="Arial" w:cs="Arial"/>
          <w:sz w:val="20"/>
          <w:szCs w:val="20"/>
        </w:rPr>
        <w:t>890</w:t>
      </w:r>
      <w:r w:rsidRPr="004E4863">
        <w:rPr>
          <w:rFonts w:ascii="Arial" w:hAnsi="Arial" w:cs="Arial"/>
          <w:sz w:val="20"/>
          <w:szCs w:val="20"/>
        </w:rPr>
        <w:t>Kč/h</w:t>
      </w:r>
    </w:p>
    <w:p w14:paraId="150013F9" w14:textId="28343A24" w:rsidR="005D729B" w:rsidRPr="004E4863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 w:rsidRPr="004E4863">
        <w:rPr>
          <w:rFonts w:ascii="Arial" w:hAnsi="Arial" w:cs="Arial"/>
          <w:sz w:val="20"/>
          <w:szCs w:val="20"/>
        </w:rPr>
        <w:t xml:space="preserve">Náklady na dopravu servisního technika </w:t>
      </w:r>
      <w:r w:rsidRPr="004E4863">
        <w:rPr>
          <w:rFonts w:ascii="Arial" w:hAnsi="Arial" w:cs="Arial"/>
          <w:sz w:val="20"/>
          <w:szCs w:val="20"/>
        </w:rPr>
        <w:tab/>
      </w:r>
      <w:r w:rsidRPr="004E4863">
        <w:rPr>
          <w:rFonts w:ascii="Arial" w:hAnsi="Arial" w:cs="Arial"/>
          <w:sz w:val="20"/>
          <w:szCs w:val="20"/>
        </w:rPr>
        <w:tab/>
      </w:r>
      <w:r w:rsidR="000D00FE">
        <w:rPr>
          <w:rFonts w:ascii="Arial" w:hAnsi="Arial" w:cs="Arial"/>
          <w:sz w:val="20"/>
          <w:szCs w:val="20"/>
        </w:rPr>
        <w:t>15Kč/km</w:t>
      </w:r>
    </w:p>
    <w:p w14:paraId="3F0B0084" w14:textId="77777777" w:rsidR="005D729B" w:rsidRPr="004E4863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 w:rsidRPr="004E4863">
        <w:rPr>
          <w:rFonts w:ascii="Arial" w:hAnsi="Arial" w:cs="Arial"/>
          <w:sz w:val="20"/>
          <w:szCs w:val="20"/>
        </w:rPr>
        <w:t>Čas servisního technika strávený na cestě</w:t>
      </w:r>
      <w:r w:rsidRPr="004E4863">
        <w:rPr>
          <w:rFonts w:ascii="Arial" w:hAnsi="Arial" w:cs="Arial"/>
          <w:sz w:val="20"/>
          <w:szCs w:val="20"/>
        </w:rPr>
        <w:tab/>
      </w:r>
      <w:r w:rsidRPr="004E4863">
        <w:rPr>
          <w:rFonts w:ascii="Arial" w:hAnsi="Arial" w:cs="Arial"/>
          <w:sz w:val="20"/>
          <w:szCs w:val="20"/>
        </w:rPr>
        <w:tab/>
      </w:r>
      <w:r w:rsidR="004E4863" w:rsidRPr="004E4863">
        <w:rPr>
          <w:rFonts w:ascii="Arial" w:hAnsi="Arial" w:cs="Arial"/>
          <w:sz w:val="20"/>
          <w:szCs w:val="20"/>
        </w:rPr>
        <w:t>v ceně paušálu</w:t>
      </w:r>
    </w:p>
    <w:p w14:paraId="241F8AC1" w14:textId="1EC8B598" w:rsidR="005D729B" w:rsidRPr="004E4863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 w:rsidRPr="004E4863">
        <w:rPr>
          <w:rFonts w:ascii="Arial" w:hAnsi="Arial" w:cs="Arial"/>
          <w:sz w:val="20"/>
          <w:szCs w:val="20"/>
        </w:rPr>
        <w:t>Součinnost technika při povodních</w:t>
      </w:r>
      <w:r w:rsidRPr="004E4863">
        <w:rPr>
          <w:rFonts w:ascii="Arial" w:hAnsi="Arial" w:cs="Arial"/>
          <w:sz w:val="20"/>
          <w:szCs w:val="20"/>
        </w:rPr>
        <w:tab/>
      </w:r>
      <w:r w:rsidRPr="004E4863">
        <w:rPr>
          <w:rFonts w:ascii="Arial" w:hAnsi="Arial" w:cs="Arial"/>
          <w:sz w:val="20"/>
          <w:szCs w:val="20"/>
        </w:rPr>
        <w:tab/>
      </w:r>
      <w:r w:rsidRPr="004E4863">
        <w:rPr>
          <w:rFonts w:ascii="Arial" w:hAnsi="Arial" w:cs="Arial"/>
          <w:sz w:val="20"/>
          <w:szCs w:val="20"/>
        </w:rPr>
        <w:tab/>
      </w:r>
      <w:r w:rsidR="003B0D6E">
        <w:rPr>
          <w:rFonts w:ascii="Arial" w:hAnsi="Arial" w:cs="Arial"/>
          <w:sz w:val="20"/>
          <w:szCs w:val="20"/>
        </w:rPr>
        <w:t>1200</w:t>
      </w:r>
      <w:r w:rsidRPr="004E4863">
        <w:rPr>
          <w:rFonts w:ascii="Arial" w:hAnsi="Arial" w:cs="Arial"/>
          <w:sz w:val="20"/>
          <w:szCs w:val="20"/>
        </w:rPr>
        <w:t xml:space="preserve"> Kč/h (pracovní dny)</w:t>
      </w:r>
    </w:p>
    <w:p w14:paraId="691AD225" w14:textId="09D5D8BF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 w:rsidRPr="004E4863">
        <w:rPr>
          <w:rFonts w:ascii="Arial" w:hAnsi="Arial" w:cs="Arial"/>
          <w:sz w:val="20"/>
          <w:szCs w:val="20"/>
        </w:rPr>
        <w:t>Součinnost technika při povodních</w:t>
      </w:r>
      <w:r w:rsidRPr="004E4863">
        <w:rPr>
          <w:rFonts w:ascii="Arial" w:hAnsi="Arial" w:cs="Arial"/>
          <w:sz w:val="20"/>
          <w:szCs w:val="20"/>
        </w:rPr>
        <w:tab/>
      </w:r>
      <w:r w:rsidRPr="004E4863">
        <w:rPr>
          <w:rFonts w:ascii="Arial" w:hAnsi="Arial" w:cs="Arial"/>
          <w:sz w:val="20"/>
          <w:szCs w:val="20"/>
        </w:rPr>
        <w:tab/>
      </w:r>
      <w:r w:rsidRPr="004E4863">
        <w:rPr>
          <w:rFonts w:ascii="Arial" w:hAnsi="Arial" w:cs="Arial"/>
          <w:sz w:val="20"/>
          <w:szCs w:val="20"/>
        </w:rPr>
        <w:tab/>
      </w:r>
      <w:r w:rsidR="003B0D6E">
        <w:rPr>
          <w:rFonts w:ascii="Arial" w:hAnsi="Arial" w:cs="Arial"/>
          <w:sz w:val="20"/>
          <w:szCs w:val="20"/>
        </w:rPr>
        <w:t>2000</w:t>
      </w:r>
      <w:r w:rsidRPr="004E4863">
        <w:rPr>
          <w:rFonts w:ascii="Arial" w:hAnsi="Arial" w:cs="Arial"/>
          <w:sz w:val="20"/>
          <w:szCs w:val="20"/>
        </w:rPr>
        <w:t xml:space="preserve"> Kč/h (víkendy, svátky)</w:t>
      </w:r>
    </w:p>
    <w:p w14:paraId="44FCD2F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32357145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uvedené ceny jsou bez DPH</w:t>
      </w:r>
    </w:p>
    <w:p w14:paraId="4747385C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124A0887" w14:textId="77777777" w:rsidR="00DA49B3" w:rsidRDefault="00DA49B3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3D35D41F" w14:textId="77777777" w:rsidR="005D729B" w:rsidRDefault="005D729B" w:rsidP="005407E1">
      <w:pPr>
        <w:pStyle w:val="Bezmezer"/>
        <w:rPr>
          <w:rFonts w:ascii="Arial" w:hAnsi="Arial" w:cs="Arial"/>
          <w:b/>
          <w:bCs/>
          <w:color w:val="000108"/>
          <w:u w:val="single"/>
        </w:rPr>
      </w:pPr>
      <w:r>
        <w:rPr>
          <w:rFonts w:ascii="Arial" w:hAnsi="Arial" w:cs="Arial"/>
          <w:b/>
          <w:bCs/>
          <w:u w:val="single"/>
        </w:rPr>
        <w:t>4. C</w:t>
      </w:r>
      <w:r>
        <w:rPr>
          <w:rFonts w:ascii="Arial" w:hAnsi="Arial" w:cs="Arial"/>
          <w:b/>
          <w:bCs/>
          <w:color w:val="000108"/>
          <w:u w:val="single"/>
        </w:rPr>
        <w:t>eník nejběžnějších náhradních dílů a materiálů</w:t>
      </w:r>
    </w:p>
    <w:p w14:paraId="55178220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6220"/>
        <w:gridCol w:w="540"/>
        <w:gridCol w:w="1700"/>
      </w:tblGrid>
      <w:tr w:rsidR="003B0D6E" w:rsidRPr="00F7238E" w14:paraId="26305328" w14:textId="77777777" w:rsidTr="0067259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94FE26B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F7238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8AE058D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b/>
                <w:bCs/>
                <w:lang w:eastAsia="cs-CZ"/>
              </w:rPr>
            </w:pPr>
            <w:r w:rsidRPr="00F7238E">
              <w:rPr>
                <w:rFonts w:ascii="Arial CE" w:hAnsi="Arial CE" w:cs="Arial CE"/>
                <w:b/>
                <w:bCs/>
                <w:lang w:eastAsia="cs-CZ"/>
              </w:rPr>
              <w:t>Položka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17D487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b/>
                <w:bCs/>
                <w:lang w:eastAsia="cs-CZ"/>
              </w:rPr>
            </w:pPr>
            <w:r w:rsidRPr="00F7238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84124DE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</w:pPr>
            <w:r w:rsidRPr="00F7238E"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  <w:t>ks</w:t>
            </w:r>
          </w:p>
        </w:tc>
      </w:tr>
      <w:tr w:rsidR="003B0D6E" w:rsidRPr="00F7238E" w14:paraId="792E71EF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2FEB3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1D259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Anténa vysílací pracoviště/převaděč/JSVV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7872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9EA2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2 820 Kč</w:t>
            </w:r>
          </w:p>
        </w:tc>
      </w:tr>
      <w:tr w:rsidR="003B0D6E" w:rsidRPr="00F7238E" w14:paraId="624C8DFC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C9CD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6734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Přijímací anténa všesměrová 80 MHz – jednoduchá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3CC3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DCE1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1 120 Kč</w:t>
            </w:r>
          </w:p>
        </w:tc>
      </w:tr>
      <w:tr w:rsidR="003B0D6E" w:rsidRPr="00F7238E" w14:paraId="68782387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FEC1E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0021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Přijímací anténa všesměrová 80 MHz – s </w:t>
            </w:r>
            <w:proofErr w:type="spellStart"/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dipoly</w:t>
            </w:r>
            <w:proofErr w:type="spellEnd"/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 a sl. Držákem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EBE6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9E56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2 820 Kč</w:t>
            </w:r>
          </w:p>
        </w:tc>
      </w:tr>
      <w:tr w:rsidR="003B0D6E" w:rsidRPr="00F7238E" w14:paraId="2E036CE3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ED86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014B5" w14:textId="02F0C372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Tlakový reproduktor - 15 W 8 Ohm s</w:t>
            </w:r>
            <w:r w:rsidR="005B106E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držákem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343A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720E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1 480 Kč</w:t>
            </w:r>
          </w:p>
        </w:tc>
      </w:tr>
      <w:tr w:rsidR="003B0D6E" w:rsidRPr="00F7238E" w14:paraId="01E2B37E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50639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96AB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Baterie pro hlásiče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EF6B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B8C8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690 Kč</w:t>
            </w:r>
          </w:p>
        </w:tc>
      </w:tr>
      <w:tr w:rsidR="003B0D6E" w:rsidRPr="00F7238E" w14:paraId="611B69EF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8C49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ED079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Baterie pro sirény (sada)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776A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05F4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6 820 Kč</w:t>
            </w:r>
          </w:p>
        </w:tc>
      </w:tr>
      <w:tr w:rsidR="003B0D6E" w:rsidRPr="00F7238E" w14:paraId="26B20F05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BDF3F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06389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Baterie pro vysílací pracoviště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24C2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03D7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3 410 Kč</w:t>
            </w:r>
          </w:p>
        </w:tc>
      </w:tr>
      <w:tr w:rsidR="003B0D6E" w:rsidRPr="00F7238E" w14:paraId="72A8E727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0A56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43EB5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Oprava výměna koncového stupně hlásiče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B22B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04BF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1 200 Kč</w:t>
            </w:r>
          </w:p>
        </w:tc>
      </w:tr>
      <w:tr w:rsidR="003B0D6E" w:rsidRPr="00F7238E" w14:paraId="2453507C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8C637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92058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Oprava výměna radiostanice hlásiče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AD2E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960D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2 750 Kč</w:t>
            </w:r>
          </w:p>
        </w:tc>
      </w:tr>
      <w:tr w:rsidR="003B0D6E" w:rsidRPr="00F7238E" w14:paraId="3EA861ED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35DC5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1154C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Oprava výměna PTC hlásiče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F06E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9469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870 Kč</w:t>
            </w:r>
          </w:p>
        </w:tc>
      </w:tr>
      <w:tr w:rsidR="003B0D6E" w:rsidRPr="00F7238E" w14:paraId="278CDEC1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19C95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0F805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Oprava výměna Radiostanice TX hlásiče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7CE8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A6C0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2 100 Kč</w:t>
            </w:r>
          </w:p>
        </w:tc>
      </w:tr>
      <w:tr w:rsidR="003B0D6E" w:rsidRPr="00F7238E" w14:paraId="4DD90E52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A6522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6AD14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Svorka horního připojení hlásiče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CF68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74EB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250 Kč</w:t>
            </w:r>
          </w:p>
        </w:tc>
      </w:tr>
      <w:tr w:rsidR="003B0D6E" w:rsidRPr="00F7238E" w14:paraId="0BE85290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74D69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18506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Pojistkové pouzdro vč výzbroje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DC6B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D946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320 Kč</w:t>
            </w:r>
          </w:p>
        </w:tc>
      </w:tr>
      <w:tr w:rsidR="003B0D6E" w:rsidRPr="00F7238E" w14:paraId="1116D8D1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402CD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C5DEC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Kabel </w:t>
            </w:r>
            <w:proofErr w:type="spellStart"/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připojní</w:t>
            </w:r>
            <w:proofErr w:type="spellEnd"/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 jednotky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EC58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BBFE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27 Kč</w:t>
            </w:r>
          </w:p>
        </w:tc>
      </w:tr>
      <w:tr w:rsidR="003B0D6E" w:rsidRPr="00F7238E" w14:paraId="4411353A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87FBA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8C614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Pojistka do hlásiče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E05B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DCE7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10 Kč</w:t>
            </w:r>
          </w:p>
        </w:tc>
      </w:tr>
      <w:tr w:rsidR="003B0D6E" w:rsidRPr="00F7238E" w14:paraId="16837AB6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CB75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13C17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proofErr w:type="spellStart"/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Samovulkanizační</w:t>
            </w:r>
            <w:proofErr w:type="spellEnd"/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 páska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3079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5DF0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98 Kč</w:t>
            </w:r>
          </w:p>
        </w:tc>
      </w:tr>
    </w:tbl>
    <w:p w14:paraId="76CBE63E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23D22221" w14:textId="77777777" w:rsidR="003B0D6E" w:rsidRDefault="003B0D6E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31417CB6" w14:textId="77777777" w:rsidR="003B0D6E" w:rsidRDefault="003B0D6E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074CD97B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2A3FE807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70B50BB0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6C8E5326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2B18CE85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71B78594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288C60A0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2C63964B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03898F9F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4F57681B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6741A720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5CB5763A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388575B9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73020E33" w14:textId="77777777" w:rsidR="00DA49B3" w:rsidRDefault="00DA49B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31151EC6" w14:textId="77777777" w:rsidR="00F22EDA" w:rsidRDefault="00F22EDA" w:rsidP="005B106E">
      <w:pPr>
        <w:pStyle w:val="Bezmez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4B577EC6" w14:textId="77777777" w:rsidR="00F22EDA" w:rsidRDefault="00F22EDA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7A00F169" w14:textId="0AAE4180" w:rsidR="005D729B" w:rsidRDefault="003B0D6E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  <w:r>
        <w:rPr>
          <w:rFonts w:ascii="Arial" w:hAnsi="Arial" w:cs="Arial"/>
          <w:b/>
          <w:bCs/>
          <w:color w:val="000108"/>
          <w:sz w:val="26"/>
          <w:szCs w:val="26"/>
        </w:rPr>
        <w:t xml:space="preserve">      </w:t>
      </w:r>
      <w:r w:rsidR="005D729B">
        <w:rPr>
          <w:rFonts w:ascii="Arial" w:hAnsi="Arial" w:cs="Arial"/>
          <w:b/>
          <w:bCs/>
          <w:color w:val="000108"/>
          <w:sz w:val="26"/>
          <w:szCs w:val="26"/>
        </w:rPr>
        <w:t>Příloha 2 – Soupis pokrytých zařízení</w:t>
      </w:r>
      <w:r>
        <w:rPr>
          <w:rFonts w:ascii="Arial" w:hAnsi="Arial" w:cs="Arial"/>
          <w:b/>
          <w:bCs/>
          <w:color w:val="000108"/>
          <w:sz w:val="26"/>
          <w:szCs w:val="26"/>
        </w:rPr>
        <w:t xml:space="preserve"> obec Kunčice p. O.</w:t>
      </w:r>
    </w:p>
    <w:p w14:paraId="32DA360C" w14:textId="78583B6E" w:rsidR="00EC222E" w:rsidRDefault="00EC222E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tbl>
      <w:tblPr>
        <w:tblW w:w="101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8020"/>
        <w:gridCol w:w="540"/>
        <w:gridCol w:w="760"/>
      </w:tblGrid>
      <w:tr w:rsidR="00EC222E" w:rsidRPr="00EC222E" w14:paraId="33B6FFEA" w14:textId="77777777" w:rsidTr="00EC222E">
        <w:trPr>
          <w:trHeight w:val="30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F65DA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</w:pPr>
            <w:proofErr w:type="spellStart"/>
            <w:r w:rsidRPr="00EC222E"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  <w:t>P.č</w:t>
            </w:r>
            <w:proofErr w:type="spellEnd"/>
            <w:r w:rsidRPr="00EC222E"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  <w:t>.</w:t>
            </w:r>
          </w:p>
        </w:tc>
        <w:tc>
          <w:tcPr>
            <w:tcW w:w="8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32986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  <w:t xml:space="preserve">Název části systému 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CBE8B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</w:pPr>
            <w:proofErr w:type="spellStart"/>
            <w:r w:rsidRPr="00EC222E"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  <w:t>M.j</w:t>
            </w:r>
            <w:proofErr w:type="spellEnd"/>
            <w:r w:rsidRPr="00EC222E"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268B32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  <w:t>počet</w:t>
            </w:r>
          </w:p>
        </w:tc>
      </w:tr>
      <w:tr w:rsidR="00EC222E" w:rsidRPr="00EC222E" w14:paraId="57EF4737" w14:textId="77777777" w:rsidTr="00EC222E">
        <w:trPr>
          <w:trHeight w:val="27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8C80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D1D6" w14:textId="77777777" w:rsidR="00EC222E" w:rsidRPr="00EC222E" w:rsidRDefault="00EC222E" w:rsidP="00EC222E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AF38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E531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EC222E" w:rsidRPr="00EC222E" w14:paraId="58FB9E97" w14:textId="77777777" w:rsidTr="00EC222E">
        <w:trPr>
          <w:trHeight w:val="330"/>
        </w:trPr>
        <w:tc>
          <w:tcPr>
            <w:tcW w:w="9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12" w:color="C0C0C0" w:fill="C0C0C0"/>
            <w:noWrap/>
            <w:vAlign w:val="bottom"/>
            <w:hideMark/>
          </w:tcPr>
          <w:p w14:paraId="118BEE96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sz w:val="24"/>
                <w:szCs w:val="24"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sz w:val="24"/>
                <w:szCs w:val="24"/>
                <w:lang w:eastAsia="cs-CZ"/>
              </w:rPr>
              <w:t>Zařízení VIS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0C0C0" w:fill="C0C0C0"/>
            <w:noWrap/>
            <w:vAlign w:val="bottom"/>
            <w:hideMark/>
          </w:tcPr>
          <w:p w14:paraId="404CAFA8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color w:val="C0C0C0"/>
                <w:sz w:val="2"/>
                <w:szCs w:val="2"/>
                <w:lang w:eastAsia="cs-CZ"/>
              </w:rPr>
            </w:pPr>
            <w:r w:rsidRPr="00EC222E">
              <w:rPr>
                <w:rFonts w:ascii="Arial CE" w:hAnsi="Arial CE" w:cs="Arial CE"/>
                <w:color w:val="C0C0C0"/>
                <w:sz w:val="2"/>
                <w:szCs w:val="2"/>
                <w:lang w:eastAsia="cs-CZ"/>
              </w:rPr>
              <w:t>#ODKAZ!</w:t>
            </w:r>
          </w:p>
        </w:tc>
      </w:tr>
      <w:tr w:rsidR="00EC222E" w:rsidRPr="00EC222E" w14:paraId="0905A390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FE989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F0F13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Řídící pracoviště systému včetně digitálního radiového modulu pro pásmo 80 MHz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31BB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A701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EC222E" w:rsidRPr="00EC222E" w14:paraId="19EEFBB1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88C1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B2BDA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Modul připojení pracoviště do systému JSVI vč. FM přijímače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3EEF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3084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EC222E" w:rsidRPr="00EC222E" w14:paraId="1C8F7DF6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7093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D7584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Modul telefonního prostupu, GSM </w:t>
            </w:r>
            <w:proofErr w:type="spellStart"/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bráná</w:t>
            </w:r>
            <w:proofErr w:type="spellEnd"/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, záloha napájení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390D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5F65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EC222E" w:rsidRPr="00EC222E" w14:paraId="68D16EF9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0FCC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ADF3F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Anténa JSVI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616E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A862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EC222E" w:rsidRPr="00EC222E" w14:paraId="423C5DA8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2936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8E5E4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Anténa všesměrová tyčová v pásmu 80MHz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3D89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8537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EC222E" w:rsidRPr="00EC222E" w14:paraId="797A465B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C53C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8420D" w14:textId="4908EEAC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Stolní rozhlasový mikrofon pro připojení k</w:t>
            </w:r>
            <w:r w:rsidR="005B106E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PC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A97E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0629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2</w:t>
            </w:r>
          </w:p>
        </w:tc>
      </w:tr>
      <w:tr w:rsidR="00EC222E" w:rsidRPr="00EC222E" w14:paraId="68B6D10D" w14:textId="77777777" w:rsidTr="00EC222E">
        <w:trPr>
          <w:trHeight w:val="102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A0DBD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DEF17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Serverové PC umožňující provoz 24/7 365 dní v roce, minimálně dvoujádrový procesor, 4 GB RAM, integrovaná nebo dedikovaná </w:t>
            </w:r>
            <w:proofErr w:type="spellStart"/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krafická</w:t>
            </w:r>
            <w:proofErr w:type="spellEnd"/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 karta, 500 GB HDD, 2 sériové porty (řešeno přes redukci USB nebo jiným způsobem), repro, Full HD monitor minimálně 21", klávesnice myš, Repro, UPS 350VA a vyšší,  Win7 nebo novější.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209E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23060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EC222E" w:rsidRPr="00EC222E" w14:paraId="48EF8AAA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F7D0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1A4AE" w14:textId="77777777" w:rsidR="00EC222E" w:rsidRPr="00EC222E" w:rsidRDefault="00EC222E" w:rsidP="00EC222E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70F0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9D33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EC222E" w:rsidRPr="00EC222E" w14:paraId="1BFCCEFD" w14:textId="77777777" w:rsidTr="00EC222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A76D22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A126EDE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Software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034195B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noWrap/>
            <w:vAlign w:val="bottom"/>
            <w:hideMark/>
          </w:tcPr>
          <w:p w14:paraId="19BDA8AE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  <w:t>2</w:t>
            </w:r>
          </w:p>
        </w:tc>
      </w:tr>
      <w:tr w:rsidR="00EC222E" w:rsidRPr="00EC222E" w14:paraId="3B699992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8717" w14:textId="16DC4897" w:rsidR="00EC222E" w:rsidRPr="00EC222E" w:rsidRDefault="00F22EDA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6CA0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Serverová aplikace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05DA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39DC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EC222E" w:rsidRPr="00EC222E" w14:paraId="021433CA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3833" w14:textId="00BD437A" w:rsidR="00EC222E" w:rsidRPr="00EC222E" w:rsidRDefault="00F22EDA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E547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Aplikace Vzdálený klient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AC16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92EC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EC222E" w:rsidRPr="00EC222E" w14:paraId="4422639D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DDE" w14:textId="41AF023F" w:rsidR="00EC222E" w:rsidRPr="00EC222E" w:rsidRDefault="00F22EDA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7469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Webový server propojení na VIS Kopřivnice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CD2A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A92F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EC222E" w:rsidRPr="00EC222E" w14:paraId="31406211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5B78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5F7D7" w14:textId="77777777" w:rsidR="00EC222E" w:rsidRPr="00EC222E" w:rsidRDefault="00EC222E" w:rsidP="00EC222E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C6A7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BC74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EC222E" w:rsidRPr="00EC222E" w14:paraId="676FEDB7" w14:textId="77777777" w:rsidTr="00EC222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FEFB4C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9FB5347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Bezdrátové hlásiče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B674E8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noWrap/>
            <w:vAlign w:val="bottom"/>
            <w:hideMark/>
          </w:tcPr>
          <w:p w14:paraId="37AF9EE8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  <w:t>387</w:t>
            </w:r>
          </w:p>
        </w:tc>
      </w:tr>
      <w:tr w:rsidR="00EC222E" w:rsidRPr="00EC222E" w14:paraId="7FB864AD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719A" w14:textId="4BA08F30" w:rsidR="00EC222E" w:rsidRPr="00EC222E" w:rsidRDefault="00F22EDA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FEE8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Bezdrátový hlásič VIS 2 x 40W, digitální, obousměrný pásmo 80 MHz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DB94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99AD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81</w:t>
            </w:r>
          </w:p>
        </w:tc>
      </w:tr>
      <w:tr w:rsidR="00EC222E" w:rsidRPr="00EC222E" w14:paraId="7686141E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3117" w14:textId="4759A36B" w:rsidR="00EC222E" w:rsidRPr="00EC222E" w:rsidRDefault="00F22EDA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1D17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Tlakový reproduktor - 15 W 8 Ohm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DE1D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C172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237</w:t>
            </w:r>
          </w:p>
        </w:tc>
      </w:tr>
      <w:tr w:rsidR="00EC222E" w:rsidRPr="00EC222E" w14:paraId="12E0D607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BDB6" w14:textId="30481AB8" w:rsidR="00EC222E" w:rsidRPr="00EC222E" w:rsidRDefault="00F22EDA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9782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Přijímací anténa všesměrová (v pásmu 80MHz) 2.8m </w:t>
            </w:r>
            <w:proofErr w:type="spellStart"/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koax</w:t>
            </w:r>
            <w:proofErr w:type="spellEnd"/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. přívod BNC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0607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3667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81</w:t>
            </w:r>
          </w:p>
        </w:tc>
      </w:tr>
      <w:tr w:rsidR="00EC222E" w:rsidRPr="00EC222E" w14:paraId="15C1518B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A11C9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91167" w14:textId="77777777" w:rsidR="00EC222E" w:rsidRPr="00EC222E" w:rsidRDefault="00EC222E" w:rsidP="00EC222E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7DE7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C675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EC222E" w:rsidRPr="00EC222E" w14:paraId="728824F9" w14:textId="77777777" w:rsidTr="00EC222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4620F93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FC3838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Převaděče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059090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pct75" w:color="C0C0C0" w:fill="C0C0C0"/>
            <w:noWrap/>
            <w:vAlign w:val="bottom"/>
            <w:hideMark/>
          </w:tcPr>
          <w:p w14:paraId="0B87C473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  <w:t>4</w:t>
            </w:r>
          </w:p>
        </w:tc>
      </w:tr>
      <w:tr w:rsidR="00EC222E" w:rsidRPr="00EC222E" w14:paraId="4939111F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634F" w14:textId="2E5DE9EA" w:rsidR="00EC222E" w:rsidRPr="00EC222E" w:rsidRDefault="00F22EDA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BB78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Rádiový převaděč, digitální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C87A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E104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2</w:t>
            </w:r>
          </w:p>
        </w:tc>
      </w:tr>
      <w:tr w:rsidR="00EC222E" w:rsidRPr="00EC222E" w14:paraId="5E92055B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B4B8" w14:textId="799973B4" w:rsidR="00EC222E" w:rsidRPr="00EC222E" w:rsidRDefault="00F22EDA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C43E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Anténa všesměrová tyčová v pásmu 80MHz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70B6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EF6D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2</w:t>
            </w:r>
          </w:p>
        </w:tc>
      </w:tr>
      <w:tr w:rsidR="00EC222E" w:rsidRPr="00EC222E" w14:paraId="43D420FC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C8E3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828F" w14:textId="77777777" w:rsidR="00EC222E" w:rsidRPr="00EC222E" w:rsidRDefault="00EC222E" w:rsidP="00EC222E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767A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E795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EC222E" w:rsidRPr="00EC222E" w14:paraId="1E5B29BD" w14:textId="77777777" w:rsidTr="00EC222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0245EE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4181E5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Ostatní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20FE23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noWrap/>
            <w:vAlign w:val="bottom"/>
            <w:hideMark/>
          </w:tcPr>
          <w:p w14:paraId="76C27DA5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  <w:t>60</w:t>
            </w:r>
          </w:p>
        </w:tc>
      </w:tr>
      <w:tr w:rsidR="00EC222E" w:rsidRPr="00EC222E" w14:paraId="17788166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D08CF" w14:textId="06E0B49C" w:rsidR="00EC222E" w:rsidRPr="00EC222E" w:rsidRDefault="00F22EDA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BC2C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Modul záložního připojení internetu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CF0E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3B94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</w:tbl>
    <w:p w14:paraId="6BECD954" w14:textId="7731A38F" w:rsidR="00EC222E" w:rsidRDefault="00EC222E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tbl>
      <w:tblPr>
        <w:tblW w:w="101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8020"/>
        <w:gridCol w:w="540"/>
        <w:gridCol w:w="760"/>
      </w:tblGrid>
      <w:tr w:rsidR="009F225E" w:rsidRPr="009F225E" w14:paraId="6D1ABDAE" w14:textId="77777777" w:rsidTr="009F225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5FE6A0" w14:textId="77777777" w:rsidR="009F225E" w:rsidRPr="009F225E" w:rsidRDefault="009F225E" w:rsidP="009F225E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91F32C2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lang w:eastAsia="cs-CZ"/>
              </w:rPr>
              <w:t>Vodoměrná stanice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EB23E1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noWrap/>
            <w:vAlign w:val="bottom"/>
            <w:hideMark/>
          </w:tcPr>
          <w:p w14:paraId="23CC3BB1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  <w:t>1</w:t>
            </w:r>
          </w:p>
        </w:tc>
      </w:tr>
      <w:tr w:rsidR="009F225E" w:rsidRPr="009F225E" w14:paraId="1BFD9456" w14:textId="77777777" w:rsidTr="009F225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A7E2" w14:textId="779B6E7D" w:rsidR="009F225E" w:rsidRPr="009F225E" w:rsidRDefault="00F22EDA" w:rsidP="009F225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463B1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Komunikační modul pro čidlo hladinoměru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47EE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4C01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3</w:t>
            </w:r>
          </w:p>
        </w:tc>
      </w:tr>
      <w:tr w:rsidR="009F225E" w:rsidRPr="009F225E" w14:paraId="33424FF8" w14:textId="77777777" w:rsidTr="009F225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7624" w14:textId="0E91EAA3" w:rsidR="009F225E" w:rsidRPr="009F225E" w:rsidRDefault="00F22EDA" w:rsidP="009F225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1272E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Ultrazvukový měřič vodní hladiny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0353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6B68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3</w:t>
            </w:r>
          </w:p>
        </w:tc>
      </w:tr>
      <w:tr w:rsidR="009F225E" w:rsidRPr="009F225E" w14:paraId="6939D583" w14:textId="77777777" w:rsidTr="009F225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988DF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4B3C0" w14:textId="77777777" w:rsidR="009F225E" w:rsidRPr="009F225E" w:rsidRDefault="009F225E" w:rsidP="009F225E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6CF9" w14:textId="77777777" w:rsidR="009F225E" w:rsidRPr="009F225E" w:rsidRDefault="009F225E" w:rsidP="009F225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43FA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color w:val="FFFFFF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color w:val="FFFFFF"/>
                <w:sz w:val="20"/>
                <w:szCs w:val="20"/>
                <w:lang w:eastAsia="cs-CZ"/>
              </w:rPr>
              <w:t>10</w:t>
            </w:r>
          </w:p>
        </w:tc>
      </w:tr>
      <w:tr w:rsidR="009F225E" w:rsidRPr="009F225E" w14:paraId="17D31293" w14:textId="77777777" w:rsidTr="009F225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C100FE" w14:textId="77777777" w:rsidR="009F225E" w:rsidRPr="009F225E" w:rsidRDefault="009F225E" w:rsidP="009F225E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94FFA87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lang w:eastAsia="cs-CZ"/>
              </w:rPr>
              <w:t>Vodočetní lať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4AAFE2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noWrap/>
            <w:vAlign w:val="bottom"/>
            <w:hideMark/>
          </w:tcPr>
          <w:p w14:paraId="384A5CB3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  <w:t>2</w:t>
            </w:r>
          </w:p>
        </w:tc>
      </w:tr>
      <w:tr w:rsidR="009F225E" w:rsidRPr="009F225E" w14:paraId="75630E62" w14:textId="77777777" w:rsidTr="009F225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5930" w14:textId="50B0CCF1" w:rsidR="009F225E" w:rsidRPr="009F225E" w:rsidRDefault="00F22EDA" w:rsidP="009F225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3A5E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Vodočetná lať, označení SPA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D6E8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42F2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3</w:t>
            </w:r>
          </w:p>
        </w:tc>
      </w:tr>
      <w:tr w:rsidR="009F225E" w:rsidRPr="009F225E" w14:paraId="69673BC8" w14:textId="77777777" w:rsidTr="009F225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D7E6F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83A00" w14:textId="77777777" w:rsidR="009F225E" w:rsidRPr="009F225E" w:rsidRDefault="009F225E" w:rsidP="009F225E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C507" w14:textId="77777777" w:rsidR="009F225E" w:rsidRPr="009F225E" w:rsidRDefault="009F225E" w:rsidP="009F225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6BC4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color w:val="FFFFFF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color w:val="FFFFFF"/>
                <w:sz w:val="20"/>
                <w:szCs w:val="20"/>
                <w:lang w:eastAsia="cs-CZ"/>
              </w:rPr>
              <w:t>6</w:t>
            </w:r>
          </w:p>
        </w:tc>
      </w:tr>
      <w:tr w:rsidR="009F225E" w:rsidRPr="009F225E" w14:paraId="3079F590" w14:textId="77777777" w:rsidTr="009F225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6D51FB" w14:textId="77777777" w:rsidR="009F225E" w:rsidRPr="009F225E" w:rsidRDefault="009F225E" w:rsidP="009F225E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4EEDA5B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lang w:eastAsia="cs-CZ"/>
              </w:rPr>
              <w:t>Komunikační jednotka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A3BBC88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noWrap/>
            <w:vAlign w:val="bottom"/>
            <w:hideMark/>
          </w:tcPr>
          <w:p w14:paraId="10BCA7B1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  <w:t>2</w:t>
            </w:r>
          </w:p>
        </w:tc>
      </w:tr>
      <w:tr w:rsidR="009F225E" w:rsidRPr="009F225E" w14:paraId="21F37048" w14:textId="77777777" w:rsidTr="009F225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5AFF" w14:textId="3DFD2BD1" w:rsidR="009F225E" w:rsidRPr="009F225E" w:rsidRDefault="00F22EDA" w:rsidP="009F225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BFA0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Komunikační jednotka </w:t>
            </w:r>
            <w:proofErr w:type="spellStart"/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LoRa</w:t>
            </w:r>
            <w:proofErr w:type="spellEnd"/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 Gateway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58E8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98D2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</w:tbl>
    <w:p w14:paraId="30F4F135" w14:textId="77777777" w:rsidR="003B0D6E" w:rsidRDefault="003B0D6E" w:rsidP="003B0D6E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2D2C1397" w14:textId="77777777" w:rsidR="003B0D6E" w:rsidRDefault="003B0D6E" w:rsidP="003D66A5">
      <w:pPr>
        <w:pStyle w:val="Bezmezer"/>
        <w:rPr>
          <w:rFonts w:ascii="Arial" w:hAnsi="Arial" w:cs="Arial"/>
          <w:b/>
          <w:bCs/>
          <w:color w:val="000108"/>
          <w:sz w:val="26"/>
          <w:szCs w:val="26"/>
        </w:rPr>
      </w:pPr>
    </w:p>
    <w:sectPr w:rsidR="003B0D6E" w:rsidSect="004E0E3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4E8C1" w14:textId="77777777" w:rsidR="0063600D" w:rsidRDefault="0063600D" w:rsidP="00195FF6">
      <w:pPr>
        <w:spacing w:after="0" w:line="240" w:lineRule="auto"/>
      </w:pPr>
      <w:r>
        <w:separator/>
      </w:r>
    </w:p>
  </w:endnote>
  <w:endnote w:type="continuationSeparator" w:id="0">
    <w:p w14:paraId="4070BF1F" w14:textId="77777777" w:rsidR="0063600D" w:rsidRDefault="0063600D" w:rsidP="00195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charset w:val="EE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812716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46181EAE" w14:textId="77777777" w:rsidR="00A01A93" w:rsidRPr="000F21DC" w:rsidRDefault="00A01A93">
        <w:pPr>
          <w:pStyle w:val="Zpat"/>
          <w:jc w:val="right"/>
          <w:rPr>
            <w:rFonts w:ascii="Arial" w:hAnsi="Arial" w:cs="Arial"/>
            <w:sz w:val="20"/>
          </w:rPr>
        </w:pPr>
        <w:r w:rsidRPr="000F21DC">
          <w:rPr>
            <w:rFonts w:ascii="Arial" w:hAnsi="Arial" w:cs="Arial"/>
            <w:sz w:val="20"/>
          </w:rPr>
          <w:fldChar w:fldCharType="begin"/>
        </w:r>
        <w:r w:rsidRPr="000F21DC">
          <w:rPr>
            <w:rFonts w:ascii="Arial" w:hAnsi="Arial" w:cs="Arial"/>
            <w:sz w:val="20"/>
          </w:rPr>
          <w:instrText>PAGE   \* MERGEFORMAT</w:instrText>
        </w:r>
        <w:r w:rsidRPr="000F21DC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5</w:t>
        </w:r>
        <w:r w:rsidRPr="000F21DC">
          <w:rPr>
            <w:rFonts w:ascii="Arial" w:hAnsi="Arial" w:cs="Arial"/>
            <w:sz w:val="20"/>
          </w:rPr>
          <w:fldChar w:fldCharType="end"/>
        </w:r>
      </w:p>
    </w:sdtContent>
  </w:sdt>
  <w:p w14:paraId="265DC75D" w14:textId="77777777" w:rsidR="00A01A93" w:rsidRDefault="00A01A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7799E" w14:textId="77777777" w:rsidR="00A01A93" w:rsidRPr="00957CEC" w:rsidRDefault="00A01A93" w:rsidP="00957CEC">
    <w:pPr>
      <w:pStyle w:val="Zpat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20716" w14:textId="77777777" w:rsidR="0063600D" w:rsidRDefault="0063600D" w:rsidP="00195FF6">
      <w:pPr>
        <w:spacing w:after="0" w:line="240" w:lineRule="auto"/>
      </w:pPr>
      <w:r>
        <w:separator/>
      </w:r>
    </w:p>
  </w:footnote>
  <w:footnote w:type="continuationSeparator" w:id="0">
    <w:p w14:paraId="0CB5F6A0" w14:textId="77777777" w:rsidR="0063600D" w:rsidRDefault="0063600D" w:rsidP="00195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A5423" w14:textId="77777777" w:rsidR="00A01A93" w:rsidRPr="004F7D38" w:rsidRDefault="00A01A93" w:rsidP="0033552C">
    <w:pPr>
      <w:spacing w:after="60"/>
      <w:jc w:val="center"/>
      <w:rPr>
        <w:rStyle w:val="Siln"/>
        <w:bCs/>
        <w:spacing w:val="-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9D7"/>
    <w:multiLevelType w:val="hybridMultilevel"/>
    <w:tmpl w:val="562AFF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F6071A"/>
    <w:multiLevelType w:val="hybridMultilevel"/>
    <w:tmpl w:val="CBA8A14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95112B"/>
    <w:multiLevelType w:val="hybridMultilevel"/>
    <w:tmpl w:val="8362C5FA"/>
    <w:lvl w:ilvl="0" w:tplc="5DFAA9D8">
      <w:start w:val="1"/>
      <w:numFmt w:val="decimal"/>
      <w:pStyle w:val="Nadpis1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91568E"/>
    <w:multiLevelType w:val="hybridMultilevel"/>
    <w:tmpl w:val="8CA07B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9C24BCE"/>
    <w:multiLevelType w:val="hybridMultilevel"/>
    <w:tmpl w:val="3E48D416"/>
    <w:lvl w:ilvl="0" w:tplc="04050011">
      <w:start w:val="2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B84912"/>
    <w:multiLevelType w:val="hybridMultilevel"/>
    <w:tmpl w:val="1B143A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C62788"/>
    <w:multiLevelType w:val="hybridMultilevel"/>
    <w:tmpl w:val="D2FC90BE"/>
    <w:lvl w:ilvl="0" w:tplc="04050011">
      <w:start w:val="10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E63603"/>
    <w:multiLevelType w:val="hybridMultilevel"/>
    <w:tmpl w:val="77C65B5A"/>
    <w:lvl w:ilvl="0" w:tplc="49FE1C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99009A9"/>
    <w:multiLevelType w:val="hybridMultilevel"/>
    <w:tmpl w:val="A254E030"/>
    <w:lvl w:ilvl="0" w:tplc="D00039F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902ACD"/>
    <w:multiLevelType w:val="hybridMultilevel"/>
    <w:tmpl w:val="34C4A41C"/>
    <w:lvl w:ilvl="0" w:tplc="3F225216">
      <w:start w:val="4"/>
      <w:numFmt w:val="decimal"/>
      <w:lvlText w:val="%1)"/>
      <w:lvlJc w:val="left"/>
      <w:pPr>
        <w:ind w:left="720" w:hanging="360"/>
      </w:pPr>
      <w:rPr>
        <w:rFonts w:cs="Times New Roman"/>
        <w:b/>
        <w:bCs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E4C794A"/>
    <w:multiLevelType w:val="hybridMultilevel"/>
    <w:tmpl w:val="EF28725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90090460">
    <w:abstractNumId w:val="2"/>
  </w:num>
  <w:num w:numId="2" w16cid:durableId="73011104">
    <w:abstractNumId w:val="7"/>
  </w:num>
  <w:num w:numId="3" w16cid:durableId="184616583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0816887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4227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27624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1046166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1389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1233549">
    <w:abstractNumId w:val="10"/>
  </w:num>
  <w:num w:numId="10" w16cid:durableId="255947084">
    <w:abstractNumId w:val="8"/>
  </w:num>
  <w:num w:numId="11" w16cid:durableId="1999066721">
    <w:abstractNumId w:val="0"/>
  </w:num>
  <w:num w:numId="12" w16cid:durableId="1652635349">
    <w:abstractNumId w:val="1"/>
  </w:num>
  <w:num w:numId="13" w16cid:durableId="106826166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70"/>
    <w:rsid w:val="000070E3"/>
    <w:rsid w:val="00013375"/>
    <w:rsid w:val="00013E92"/>
    <w:rsid w:val="0001465E"/>
    <w:rsid w:val="0001559E"/>
    <w:rsid w:val="00021ADD"/>
    <w:rsid w:val="000264B6"/>
    <w:rsid w:val="0002693B"/>
    <w:rsid w:val="0002782E"/>
    <w:rsid w:val="00033F75"/>
    <w:rsid w:val="000355F2"/>
    <w:rsid w:val="00036EDF"/>
    <w:rsid w:val="000418D6"/>
    <w:rsid w:val="00041F33"/>
    <w:rsid w:val="00042CDB"/>
    <w:rsid w:val="00043C2D"/>
    <w:rsid w:val="00045CA6"/>
    <w:rsid w:val="0005024F"/>
    <w:rsid w:val="0005037E"/>
    <w:rsid w:val="00051512"/>
    <w:rsid w:val="00051F66"/>
    <w:rsid w:val="0005378B"/>
    <w:rsid w:val="0005452E"/>
    <w:rsid w:val="00066A3C"/>
    <w:rsid w:val="00066CD9"/>
    <w:rsid w:val="00071F8F"/>
    <w:rsid w:val="00073CBC"/>
    <w:rsid w:val="000801C6"/>
    <w:rsid w:val="000816D3"/>
    <w:rsid w:val="000863F6"/>
    <w:rsid w:val="00093D02"/>
    <w:rsid w:val="000942EB"/>
    <w:rsid w:val="000960BB"/>
    <w:rsid w:val="000B0E62"/>
    <w:rsid w:val="000B3F3B"/>
    <w:rsid w:val="000C09C3"/>
    <w:rsid w:val="000C0A91"/>
    <w:rsid w:val="000C7135"/>
    <w:rsid w:val="000D00FE"/>
    <w:rsid w:val="000D3BF3"/>
    <w:rsid w:val="000D613C"/>
    <w:rsid w:val="000D793C"/>
    <w:rsid w:val="000E04F3"/>
    <w:rsid w:val="000E154A"/>
    <w:rsid w:val="000F1AD1"/>
    <w:rsid w:val="000F21DC"/>
    <w:rsid w:val="000F607D"/>
    <w:rsid w:val="00101708"/>
    <w:rsid w:val="001056CE"/>
    <w:rsid w:val="00105BBA"/>
    <w:rsid w:val="00107033"/>
    <w:rsid w:val="00111C9A"/>
    <w:rsid w:val="001135AF"/>
    <w:rsid w:val="00120EF0"/>
    <w:rsid w:val="00121031"/>
    <w:rsid w:val="00130ADA"/>
    <w:rsid w:val="0013248B"/>
    <w:rsid w:val="00134432"/>
    <w:rsid w:val="00134A31"/>
    <w:rsid w:val="0013777B"/>
    <w:rsid w:val="00140753"/>
    <w:rsid w:val="00143E2E"/>
    <w:rsid w:val="00150EE5"/>
    <w:rsid w:val="00170F4F"/>
    <w:rsid w:val="001730FA"/>
    <w:rsid w:val="001832E8"/>
    <w:rsid w:val="00184FF3"/>
    <w:rsid w:val="00185A83"/>
    <w:rsid w:val="00191D90"/>
    <w:rsid w:val="001937FE"/>
    <w:rsid w:val="00195E16"/>
    <w:rsid w:val="00195FF6"/>
    <w:rsid w:val="001A44E3"/>
    <w:rsid w:val="001A5393"/>
    <w:rsid w:val="001A595C"/>
    <w:rsid w:val="001B1661"/>
    <w:rsid w:val="001B3D8E"/>
    <w:rsid w:val="001B4921"/>
    <w:rsid w:val="001B6B09"/>
    <w:rsid w:val="001B7181"/>
    <w:rsid w:val="001C043F"/>
    <w:rsid w:val="001C1785"/>
    <w:rsid w:val="001C1F20"/>
    <w:rsid w:val="001C6B1C"/>
    <w:rsid w:val="001C6CBC"/>
    <w:rsid w:val="001C6FBB"/>
    <w:rsid w:val="001D0281"/>
    <w:rsid w:val="001D4286"/>
    <w:rsid w:val="001D765A"/>
    <w:rsid w:val="001D7861"/>
    <w:rsid w:val="001E018F"/>
    <w:rsid w:val="001E4455"/>
    <w:rsid w:val="001F27B3"/>
    <w:rsid w:val="001F282B"/>
    <w:rsid w:val="001F5C24"/>
    <w:rsid w:val="001F73B4"/>
    <w:rsid w:val="00201E0C"/>
    <w:rsid w:val="002063AD"/>
    <w:rsid w:val="0021100F"/>
    <w:rsid w:val="00214B5F"/>
    <w:rsid w:val="00214C93"/>
    <w:rsid w:val="00221BF8"/>
    <w:rsid w:val="00222270"/>
    <w:rsid w:val="00222BFA"/>
    <w:rsid w:val="00226345"/>
    <w:rsid w:val="00231C7C"/>
    <w:rsid w:val="00232A4B"/>
    <w:rsid w:val="002346E4"/>
    <w:rsid w:val="00252224"/>
    <w:rsid w:val="0025286E"/>
    <w:rsid w:val="00253D44"/>
    <w:rsid w:val="00254FBB"/>
    <w:rsid w:val="002640AC"/>
    <w:rsid w:val="002703D7"/>
    <w:rsid w:val="00272AE6"/>
    <w:rsid w:val="00272D41"/>
    <w:rsid w:val="0027464C"/>
    <w:rsid w:val="002809C5"/>
    <w:rsid w:val="002819C7"/>
    <w:rsid w:val="00286AAE"/>
    <w:rsid w:val="00286B83"/>
    <w:rsid w:val="00292C11"/>
    <w:rsid w:val="00294C0B"/>
    <w:rsid w:val="00294F1B"/>
    <w:rsid w:val="00295BD6"/>
    <w:rsid w:val="002A3DCF"/>
    <w:rsid w:val="002A75B2"/>
    <w:rsid w:val="002B5E4C"/>
    <w:rsid w:val="002B676B"/>
    <w:rsid w:val="002C11E3"/>
    <w:rsid w:val="002C1ACE"/>
    <w:rsid w:val="002C26F6"/>
    <w:rsid w:val="002C463E"/>
    <w:rsid w:val="002C5858"/>
    <w:rsid w:val="002D3C55"/>
    <w:rsid w:val="002D4677"/>
    <w:rsid w:val="002D51B7"/>
    <w:rsid w:val="002E0981"/>
    <w:rsid w:val="002E0E2C"/>
    <w:rsid w:val="002E2294"/>
    <w:rsid w:val="00302259"/>
    <w:rsid w:val="003056DA"/>
    <w:rsid w:val="003063E9"/>
    <w:rsid w:val="00307C29"/>
    <w:rsid w:val="003139A7"/>
    <w:rsid w:val="003164B6"/>
    <w:rsid w:val="00323A77"/>
    <w:rsid w:val="00325E1B"/>
    <w:rsid w:val="00331595"/>
    <w:rsid w:val="00332FD1"/>
    <w:rsid w:val="0033552C"/>
    <w:rsid w:val="00336D5A"/>
    <w:rsid w:val="00344C00"/>
    <w:rsid w:val="0034638E"/>
    <w:rsid w:val="003472E5"/>
    <w:rsid w:val="003512D0"/>
    <w:rsid w:val="003536A1"/>
    <w:rsid w:val="003537E4"/>
    <w:rsid w:val="00354E64"/>
    <w:rsid w:val="0035640A"/>
    <w:rsid w:val="00373D41"/>
    <w:rsid w:val="00375C5A"/>
    <w:rsid w:val="00381387"/>
    <w:rsid w:val="00383F0D"/>
    <w:rsid w:val="003853CA"/>
    <w:rsid w:val="00391C2A"/>
    <w:rsid w:val="003949A2"/>
    <w:rsid w:val="003A1006"/>
    <w:rsid w:val="003A37A0"/>
    <w:rsid w:val="003A788D"/>
    <w:rsid w:val="003B0D6E"/>
    <w:rsid w:val="003B473E"/>
    <w:rsid w:val="003C3CEE"/>
    <w:rsid w:val="003C7D7C"/>
    <w:rsid w:val="003D6444"/>
    <w:rsid w:val="003D66A5"/>
    <w:rsid w:val="003E1535"/>
    <w:rsid w:val="003E4A71"/>
    <w:rsid w:val="003E55B6"/>
    <w:rsid w:val="003F73D3"/>
    <w:rsid w:val="004123E8"/>
    <w:rsid w:val="00413665"/>
    <w:rsid w:val="0041480D"/>
    <w:rsid w:val="0041643C"/>
    <w:rsid w:val="0041713E"/>
    <w:rsid w:val="004203A0"/>
    <w:rsid w:val="004234D6"/>
    <w:rsid w:val="0042490E"/>
    <w:rsid w:val="00425E21"/>
    <w:rsid w:val="00434095"/>
    <w:rsid w:val="00440188"/>
    <w:rsid w:val="00443796"/>
    <w:rsid w:val="00445166"/>
    <w:rsid w:val="00445CBE"/>
    <w:rsid w:val="00450FB0"/>
    <w:rsid w:val="00457CB8"/>
    <w:rsid w:val="00461BB6"/>
    <w:rsid w:val="00462049"/>
    <w:rsid w:val="00462C15"/>
    <w:rsid w:val="00464A3D"/>
    <w:rsid w:val="00474A5A"/>
    <w:rsid w:val="004753AC"/>
    <w:rsid w:val="00475792"/>
    <w:rsid w:val="00475A12"/>
    <w:rsid w:val="0047652C"/>
    <w:rsid w:val="00482EF6"/>
    <w:rsid w:val="00483442"/>
    <w:rsid w:val="00483EC0"/>
    <w:rsid w:val="0048504F"/>
    <w:rsid w:val="004919D7"/>
    <w:rsid w:val="00492515"/>
    <w:rsid w:val="004A2DA4"/>
    <w:rsid w:val="004B1FEB"/>
    <w:rsid w:val="004B4801"/>
    <w:rsid w:val="004B5F5F"/>
    <w:rsid w:val="004B61A4"/>
    <w:rsid w:val="004B7E06"/>
    <w:rsid w:val="004C0B32"/>
    <w:rsid w:val="004D2992"/>
    <w:rsid w:val="004E0E3A"/>
    <w:rsid w:val="004E4863"/>
    <w:rsid w:val="004E5583"/>
    <w:rsid w:val="004E6324"/>
    <w:rsid w:val="004E6548"/>
    <w:rsid w:val="004F374C"/>
    <w:rsid w:val="004F5CDB"/>
    <w:rsid w:val="004F6579"/>
    <w:rsid w:val="004F7D38"/>
    <w:rsid w:val="005003A5"/>
    <w:rsid w:val="00503208"/>
    <w:rsid w:val="00506B36"/>
    <w:rsid w:val="00511326"/>
    <w:rsid w:val="00511F17"/>
    <w:rsid w:val="00516DD9"/>
    <w:rsid w:val="00527738"/>
    <w:rsid w:val="00532FA8"/>
    <w:rsid w:val="005407E1"/>
    <w:rsid w:val="005512E2"/>
    <w:rsid w:val="005558E2"/>
    <w:rsid w:val="00570421"/>
    <w:rsid w:val="00572329"/>
    <w:rsid w:val="005726B3"/>
    <w:rsid w:val="00577284"/>
    <w:rsid w:val="00577EEA"/>
    <w:rsid w:val="00581333"/>
    <w:rsid w:val="005926CC"/>
    <w:rsid w:val="00597E54"/>
    <w:rsid w:val="005A03B2"/>
    <w:rsid w:val="005A614C"/>
    <w:rsid w:val="005A76F6"/>
    <w:rsid w:val="005B106E"/>
    <w:rsid w:val="005B6FC8"/>
    <w:rsid w:val="005C0CD7"/>
    <w:rsid w:val="005C691C"/>
    <w:rsid w:val="005D729B"/>
    <w:rsid w:val="005E3324"/>
    <w:rsid w:val="005E512F"/>
    <w:rsid w:val="005E624B"/>
    <w:rsid w:val="005F54C8"/>
    <w:rsid w:val="0060068E"/>
    <w:rsid w:val="006014B6"/>
    <w:rsid w:val="00615E74"/>
    <w:rsid w:val="00620FF7"/>
    <w:rsid w:val="00623C9E"/>
    <w:rsid w:val="00624ABC"/>
    <w:rsid w:val="00627098"/>
    <w:rsid w:val="0063600D"/>
    <w:rsid w:val="0063652D"/>
    <w:rsid w:val="006409FE"/>
    <w:rsid w:val="00647C5A"/>
    <w:rsid w:val="006516DB"/>
    <w:rsid w:val="00656744"/>
    <w:rsid w:val="00667CF8"/>
    <w:rsid w:val="0067227A"/>
    <w:rsid w:val="0067314A"/>
    <w:rsid w:val="00677D4A"/>
    <w:rsid w:val="00680868"/>
    <w:rsid w:val="00683CBB"/>
    <w:rsid w:val="00687017"/>
    <w:rsid w:val="006956BD"/>
    <w:rsid w:val="006959CE"/>
    <w:rsid w:val="006B0AF1"/>
    <w:rsid w:val="006B41BC"/>
    <w:rsid w:val="006B67F8"/>
    <w:rsid w:val="006C6728"/>
    <w:rsid w:val="006C7C5D"/>
    <w:rsid w:val="006F09D8"/>
    <w:rsid w:val="006F14AF"/>
    <w:rsid w:val="00702874"/>
    <w:rsid w:val="0070488F"/>
    <w:rsid w:val="00706946"/>
    <w:rsid w:val="00706ED4"/>
    <w:rsid w:val="007108D0"/>
    <w:rsid w:val="00712115"/>
    <w:rsid w:val="0071340D"/>
    <w:rsid w:val="0071439F"/>
    <w:rsid w:val="00722007"/>
    <w:rsid w:val="00722240"/>
    <w:rsid w:val="007256EB"/>
    <w:rsid w:val="00726C72"/>
    <w:rsid w:val="00743D50"/>
    <w:rsid w:val="00744447"/>
    <w:rsid w:val="0074788F"/>
    <w:rsid w:val="007541D0"/>
    <w:rsid w:val="00757531"/>
    <w:rsid w:val="00760B80"/>
    <w:rsid w:val="007615C4"/>
    <w:rsid w:val="00774D52"/>
    <w:rsid w:val="00774FBA"/>
    <w:rsid w:val="0078090C"/>
    <w:rsid w:val="00782AE0"/>
    <w:rsid w:val="007919BC"/>
    <w:rsid w:val="0079203F"/>
    <w:rsid w:val="007920B8"/>
    <w:rsid w:val="0079353C"/>
    <w:rsid w:val="00795A3B"/>
    <w:rsid w:val="00796A47"/>
    <w:rsid w:val="00797867"/>
    <w:rsid w:val="007B1B15"/>
    <w:rsid w:val="007B54AF"/>
    <w:rsid w:val="007B6448"/>
    <w:rsid w:val="007B6511"/>
    <w:rsid w:val="007C30F1"/>
    <w:rsid w:val="007D5962"/>
    <w:rsid w:val="007D7D29"/>
    <w:rsid w:val="00804380"/>
    <w:rsid w:val="008043A1"/>
    <w:rsid w:val="008067A4"/>
    <w:rsid w:val="00820495"/>
    <w:rsid w:val="008230AA"/>
    <w:rsid w:val="00837324"/>
    <w:rsid w:val="00841C91"/>
    <w:rsid w:val="00842164"/>
    <w:rsid w:val="00845759"/>
    <w:rsid w:val="00847620"/>
    <w:rsid w:val="0085359A"/>
    <w:rsid w:val="008544BA"/>
    <w:rsid w:val="0085718A"/>
    <w:rsid w:val="008618C8"/>
    <w:rsid w:val="00873D7A"/>
    <w:rsid w:val="00876AB9"/>
    <w:rsid w:val="00877944"/>
    <w:rsid w:val="00881B3B"/>
    <w:rsid w:val="008871C4"/>
    <w:rsid w:val="00887E7B"/>
    <w:rsid w:val="00891CCA"/>
    <w:rsid w:val="008A09DC"/>
    <w:rsid w:val="008A4265"/>
    <w:rsid w:val="008A699E"/>
    <w:rsid w:val="008B4412"/>
    <w:rsid w:val="008B6368"/>
    <w:rsid w:val="008B6A91"/>
    <w:rsid w:val="008C3CA1"/>
    <w:rsid w:val="008C7B8C"/>
    <w:rsid w:val="008D6D13"/>
    <w:rsid w:val="008D76DE"/>
    <w:rsid w:val="008D7F96"/>
    <w:rsid w:val="008E10D3"/>
    <w:rsid w:val="008E28A1"/>
    <w:rsid w:val="008E5930"/>
    <w:rsid w:val="008E7578"/>
    <w:rsid w:val="008F5E64"/>
    <w:rsid w:val="008F637A"/>
    <w:rsid w:val="008F6EB5"/>
    <w:rsid w:val="00900F70"/>
    <w:rsid w:val="00904E46"/>
    <w:rsid w:val="00906038"/>
    <w:rsid w:val="00906829"/>
    <w:rsid w:val="00921AA3"/>
    <w:rsid w:val="009275E8"/>
    <w:rsid w:val="00927CF9"/>
    <w:rsid w:val="00927DB4"/>
    <w:rsid w:val="009421B2"/>
    <w:rsid w:val="009436FB"/>
    <w:rsid w:val="00951655"/>
    <w:rsid w:val="00955555"/>
    <w:rsid w:val="0095794C"/>
    <w:rsid w:val="00957CEC"/>
    <w:rsid w:val="009657C7"/>
    <w:rsid w:val="009674A2"/>
    <w:rsid w:val="00970F38"/>
    <w:rsid w:val="00975F00"/>
    <w:rsid w:val="009760A4"/>
    <w:rsid w:val="00977E44"/>
    <w:rsid w:val="00987935"/>
    <w:rsid w:val="009968C7"/>
    <w:rsid w:val="009A0811"/>
    <w:rsid w:val="009B1029"/>
    <w:rsid w:val="009B599C"/>
    <w:rsid w:val="009B5AC1"/>
    <w:rsid w:val="009C12E4"/>
    <w:rsid w:val="009D2B05"/>
    <w:rsid w:val="009D47B5"/>
    <w:rsid w:val="009D7622"/>
    <w:rsid w:val="009E14EA"/>
    <w:rsid w:val="009E2C9A"/>
    <w:rsid w:val="009E3B38"/>
    <w:rsid w:val="009E7DEC"/>
    <w:rsid w:val="009F0869"/>
    <w:rsid w:val="009F225E"/>
    <w:rsid w:val="009F4C15"/>
    <w:rsid w:val="00A01A93"/>
    <w:rsid w:val="00A02E0D"/>
    <w:rsid w:val="00A04065"/>
    <w:rsid w:val="00A05725"/>
    <w:rsid w:val="00A058AC"/>
    <w:rsid w:val="00A058B4"/>
    <w:rsid w:val="00A11952"/>
    <w:rsid w:val="00A11DD8"/>
    <w:rsid w:val="00A12C74"/>
    <w:rsid w:val="00A15FF5"/>
    <w:rsid w:val="00A16000"/>
    <w:rsid w:val="00A2254C"/>
    <w:rsid w:val="00A227B1"/>
    <w:rsid w:val="00A26C49"/>
    <w:rsid w:val="00A300C5"/>
    <w:rsid w:val="00A34A55"/>
    <w:rsid w:val="00A42A8C"/>
    <w:rsid w:val="00A472EE"/>
    <w:rsid w:val="00A529A1"/>
    <w:rsid w:val="00A53BAE"/>
    <w:rsid w:val="00A55EC8"/>
    <w:rsid w:val="00A603AE"/>
    <w:rsid w:val="00A626D4"/>
    <w:rsid w:val="00A64AD6"/>
    <w:rsid w:val="00A65D02"/>
    <w:rsid w:val="00A77780"/>
    <w:rsid w:val="00A833E2"/>
    <w:rsid w:val="00A84C33"/>
    <w:rsid w:val="00A85D93"/>
    <w:rsid w:val="00A86401"/>
    <w:rsid w:val="00A9041A"/>
    <w:rsid w:val="00A90813"/>
    <w:rsid w:val="00A94F99"/>
    <w:rsid w:val="00AA2878"/>
    <w:rsid w:val="00AB48DF"/>
    <w:rsid w:val="00AB6004"/>
    <w:rsid w:val="00AB62D3"/>
    <w:rsid w:val="00AC3501"/>
    <w:rsid w:val="00AC4423"/>
    <w:rsid w:val="00AD3D87"/>
    <w:rsid w:val="00AD58D0"/>
    <w:rsid w:val="00AD6AB1"/>
    <w:rsid w:val="00AD70F6"/>
    <w:rsid w:val="00AD75BE"/>
    <w:rsid w:val="00AE3353"/>
    <w:rsid w:val="00AE6AEB"/>
    <w:rsid w:val="00AF6C37"/>
    <w:rsid w:val="00B0791E"/>
    <w:rsid w:val="00B121DD"/>
    <w:rsid w:val="00B12580"/>
    <w:rsid w:val="00B20450"/>
    <w:rsid w:val="00B27F37"/>
    <w:rsid w:val="00B3238F"/>
    <w:rsid w:val="00B338BE"/>
    <w:rsid w:val="00B37444"/>
    <w:rsid w:val="00B45BA0"/>
    <w:rsid w:val="00B574AC"/>
    <w:rsid w:val="00B61059"/>
    <w:rsid w:val="00B628D8"/>
    <w:rsid w:val="00B63E64"/>
    <w:rsid w:val="00B6530B"/>
    <w:rsid w:val="00B7072A"/>
    <w:rsid w:val="00B846C0"/>
    <w:rsid w:val="00B85209"/>
    <w:rsid w:val="00B85EA3"/>
    <w:rsid w:val="00B976C4"/>
    <w:rsid w:val="00BA1FAA"/>
    <w:rsid w:val="00BB3047"/>
    <w:rsid w:val="00BB3AA4"/>
    <w:rsid w:val="00BB57C6"/>
    <w:rsid w:val="00BC2F06"/>
    <w:rsid w:val="00BC592C"/>
    <w:rsid w:val="00BC5C61"/>
    <w:rsid w:val="00BD3343"/>
    <w:rsid w:val="00BD49EC"/>
    <w:rsid w:val="00BE680C"/>
    <w:rsid w:val="00BE7026"/>
    <w:rsid w:val="00BE7642"/>
    <w:rsid w:val="00BF32E5"/>
    <w:rsid w:val="00BF62DE"/>
    <w:rsid w:val="00BF64DF"/>
    <w:rsid w:val="00BF6E3D"/>
    <w:rsid w:val="00BF7F7B"/>
    <w:rsid w:val="00C14DF8"/>
    <w:rsid w:val="00C33567"/>
    <w:rsid w:val="00C342FD"/>
    <w:rsid w:val="00C40E50"/>
    <w:rsid w:val="00C410D3"/>
    <w:rsid w:val="00C41B2B"/>
    <w:rsid w:val="00C57323"/>
    <w:rsid w:val="00C63394"/>
    <w:rsid w:val="00C63B78"/>
    <w:rsid w:val="00C66F4E"/>
    <w:rsid w:val="00C80124"/>
    <w:rsid w:val="00C810FC"/>
    <w:rsid w:val="00C82D19"/>
    <w:rsid w:val="00C92062"/>
    <w:rsid w:val="00C96E54"/>
    <w:rsid w:val="00CA4413"/>
    <w:rsid w:val="00CC3E9D"/>
    <w:rsid w:val="00CC59A2"/>
    <w:rsid w:val="00CC73E0"/>
    <w:rsid w:val="00CD002A"/>
    <w:rsid w:val="00CE4905"/>
    <w:rsid w:val="00CE53AC"/>
    <w:rsid w:val="00D048B4"/>
    <w:rsid w:val="00D04DBC"/>
    <w:rsid w:val="00D11CAC"/>
    <w:rsid w:val="00D12DE6"/>
    <w:rsid w:val="00D262F2"/>
    <w:rsid w:val="00D367F1"/>
    <w:rsid w:val="00D4147C"/>
    <w:rsid w:val="00D44245"/>
    <w:rsid w:val="00D4719F"/>
    <w:rsid w:val="00D504A8"/>
    <w:rsid w:val="00D60FD4"/>
    <w:rsid w:val="00D61B43"/>
    <w:rsid w:val="00D6335D"/>
    <w:rsid w:val="00D64D75"/>
    <w:rsid w:val="00D72CC2"/>
    <w:rsid w:val="00D8068F"/>
    <w:rsid w:val="00DA0859"/>
    <w:rsid w:val="00DA121F"/>
    <w:rsid w:val="00DA3AFA"/>
    <w:rsid w:val="00DA49B3"/>
    <w:rsid w:val="00DB07E3"/>
    <w:rsid w:val="00DC15D4"/>
    <w:rsid w:val="00DC3E13"/>
    <w:rsid w:val="00DC4EF6"/>
    <w:rsid w:val="00DD751D"/>
    <w:rsid w:val="00DD77F2"/>
    <w:rsid w:val="00DE5928"/>
    <w:rsid w:val="00DF3542"/>
    <w:rsid w:val="00DF641D"/>
    <w:rsid w:val="00DF6469"/>
    <w:rsid w:val="00DF6B0D"/>
    <w:rsid w:val="00E00102"/>
    <w:rsid w:val="00E01BFB"/>
    <w:rsid w:val="00E01F47"/>
    <w:rsid w:val="00E056B2"/>
    <w:rsid w:val="00E06262"/>
    <w:rsid w:val="00E07520"/>
    <w:rsid w:val="00E10F9B"/>
    <w:rsid w:val="00E11D03"/>
    <w:rsid w:val="00E12524"/>
    <w:rsid w:val="00E20FF5"/>
    <w:rsid w:val="00E306C8"/>
    <w:rsid w:val="00E31E57"/>
    <w:rsid w:val="00E32F5A"/>
    <w:rsid w:val="00E3383C"/>
    <w:rsid w:val="00E36B67"/>
    <w:rsid w:val="00E42873"/>
    <w:rsid w:val="00E452E4"/>
    <w:rsid w:val="00E4578A"/>
    <w:rsid w:val="00E4696F"/>
    <w:rsid w:val="00E50833"/>
    <w:rsid w:val="00E54532"/>
    <w:rsid w:val="00E63208"/>
    <w:rsid w:val="00E641E5"/>
    <w:rsid w:val="00E64DAE"/>
    <w:rsid w:val="00E66AFE"/>
    <w:rsid w:val="00E771A3"/>
    <w:rsid w:val="00E841F6"/>
    <w:rsid w:val="00E86E2C"/>
    <w:rsid w:val="00E87955"/>
    <w:rsid w:val="00E9254A"/>
    <w:rsid w:val="00E9363D"/>
    <w:rsid w:val="00E97845"/>
    <w:rsid w:val="00EA28A5"/>
    <w:rsid w:val="00EA2DB4"/>
    <w:rsid w:val="00EA4087"/>
    <w:rsid w:val="00EA40EB"/>
    <w:rsid w:val="00EB4DEA"/>
    <w:rsid w:val="00EB57B3"/>
    <w:rsid w:val="00EB5C7F"/>
    <w:rsid w:val="00EC0C72"/>
    <w:rsid w:val="00EC222E"/>
    <w:rsid w:val="00ED498C"/>
    <w:rsid w:val="00EE0CDA"/>
    <w:rsid w:val="00EE6CC2"/>
    <w:rsid w:val="00EE6EF9"/>
    <w:rsid w:val="00EF40AB"/>
    <w:rsid w:val="00EF7094"/>
    <w:rsid w:val="00EF7D7E"/>
    <w:rsid w:val="00F006CC"/>
    <w:rsid w:val="00F0570A"/>
    <w:rsid w:val="00F22EDA"/>
    <w:rsid w:val="00F2739C"/>
    <w:rsid w:val="00F323E6"/>
    <w:rsid w:val="00F40B1F"/>
    <w:rsid w:val="00F43C40"/>
    <w:rsid w:val="00F52463"/>
    <w:rsid w:val="00F55D8E"/>
    <w:rsid w:val="00F60C50"/>
    <w:rsid w:val="00F61761"/>
    <w:rsid w:val="00F665FF"/>
    <w:rsid w:val="00F72149"/>
    <w:rsid w:val="00F73740"/>
    <w:rsid w:val="00F765AF"/>
    <w:rsid w:val="00F77249"/>
    <w:rsid w:val="00F87080"/>
    <w:rsid w:val="00F87D41"/>
    <w:rsid w:val="00F90882"/>
    <w:rsid w:val="00F95024"/>
    <w:rsid w:val="00F96F0A"/>
    <w:rsid w:val="00FA0A9B"/>
    <w:rsid w:val="00FA3151"/>
    <w:rsid w:val="00FA6891"/>
    <w:rsid w:val="00FA7855"/>
    <w:rsid w:val="00FB1510"/>
    <w:rsid w:val="00FB3201"/>
    <w:rsid w:val="00FC4F64"/>
    <w:rsid w:val="00FC6EF2"/>
    <w:rsid w:val="00FD02C9"/>
    <w:rsid w:val="00FD0B36"/>
    <w:rsid w:val="00FE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;"/>
  <w14:docId w14:val="1B6EB20C"/>
  <w15:docId w15:val="{339A47B7-7C93-4D76-BBBA-766E4AF5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19D7"/>
    <w:pPr>
      <w:spacing w:after="200" w:line="276" w:lineRule="auto"/>
      <w:jc w:val="both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3652D"/>
    <w:pPr>
      <w:keepNext/>
      <w:keepLines/>
      <w:numPr>
        <w:numId w:val="1"/>
      </w:numPr>
      <w:pBdr>
        <w:top w:val="single" w:sz="4" w:space="3" w:color="auto" w:shadow="1"/>
        <w:left w:val="single" w:sz="4" w:space="10" w:color="auto" w:shadow="1"/>
        <w:bottom w:val="single" w:sz="4" w:space="1" w:color="auto" w:shadow="1"/>
        <w:right w:val="single" w:sz="4" w:space="10" w:color="auto" w:shadow="1"/>
      </w:pBdr>
      <w:tabs>
        <w:tab w:val="left" w:pos="425"/>
      </w:tabs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43C40"/>
    <w:pPr>
      <w:keepNext/>
      <w:keepLines/>
      <w:spacing w:before="200" w:after="0"/>
      <w:jc w:val="right"/>
      <w:outlineLvl w:val="1"/>
    </w:pPr>
    <w:rPr>
      <w:rFonts w:ascii="Arial" w:hAnsi="Arial"/>
      <w:b/>
      <w:bCs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AE6A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3652D"/>
    <w:rPr>
      <w:rFonts w:ascii="Arial" w:hAnsi="Arial" w:cs="Arial"/>
      <w:b/>
      <w:bCs/>
      <w:sz w:val="28"/>
      <w:szCs w:val="28"/>
      <w:lang w:val="cs-CZ" w:eastAsia="en-US" w:bidi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43C40"/>
    <w:rPr>
      <w:rFonts w:ascii="Arial" w:hAnsi="Arial" w:cs="Times New Roman"/>
      <w:b/>
      <w:sz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31C7C"/>
    <w:rPr>
      <w:rFonts w:ascii="Cambria" w:hAnsi="Cambria" w:cs="Times New Roman"/>
      <w:b/>
      <w:bCs/>
      <w:sz w:val="26"/>
      <w:szCs w:val="26"/>
      <w:lang w:eastAsia="en-US"/>
    </w:rPr>
  </w:style>
  <w:style w:type="paragraph" w:customStyle="1" w:styleId="Bezmezer1">
    <w:name w:val="Bez mezer1"/>
    <w:link w:val="BezmezerChar"/>
    <w:uiPriority w:val="99"/>
    <w:rsid w:val="00900F70"/>
    <w:pPr>
      <w:jc w:val="both"/>
    </w:pPr>
  </w:style>
  <w:style w:type="character" w:customStyle="1" w:styleId="BezmezerChar">
    <w:name w:val="Bez mezer Char"/>
    <w:link w:val="Bezmezer1"/>
    <w:uiPriority w:val="99"/>
    <w:locked/>
    <w:rsid w:val="00900F70"/>
    <w:rPr>
      <w:sz w:val="22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900F70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00F70"/>
    <w:rPr>
      <w:rFonts w:ascii="Tahoma" w:hAnsi="Tahoma" w:cs="Times New Roman"/>
      <w:sz w:val="16"/>
    </w:rPr>
  </w:style>
  <w:style w:type="paragraph" w:customStyle="1" w:styleId="Rozloendokumentu1">
    <w:name w:val="Rozložení dokumentu1"/>
    <w:basedOn w:val="Normln"/>
    <w:link w:val="RozloendokumentuChar"/>
    <w:uiPriority w:val="99"/>
    <w:semiHidden/>
    <w:rsid w:val="00195FF6"/>
    <w:pPr>
      <w:spacing w:after="0" w:line="240" w:lineRule="auto"/>
    </w:pPr>
    <w:rPr>
      <w:rFonts w:ascii="Tahoma" w:hAnsi="Tahoma"/>
      <w:sz w:val="16"/>
      <w:szCs w:val="20"/>
      <w:lang w:eastAsia="cs-CZ"/>
    </w:rPr>
  </w:style>
  <w:style w:type="character" w:customStyle="1" w:styleId="RozloendokumentuChar">
    <w:name w:val="Rozložení dokumentu Char"/>
    <w:link w:val="Rozloendokumentu1"/>
    <w:uiPriority w:val="99"/>
    <w:semiHidden/>
    <w:locked/>
    <w:rsid w:val="00195FF6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rsid w:val="00195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5FF6"/>
    <w:rPr>
      <w:rFonts w:cs="Times New Roman"/>
    </w:rPr>
  </w:style>
  <w:style w:type="paragraph" w:styleId="Zpat">
    <w:name w:val="footer"/>
    <w:basedOn w:val="Normln"/>
    <w:link w:val="ZpatChar"/>
    <w:uiPriority w:val="99"/>
    <w:rsid w:val="00195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95FF6"/>
    <w:rPr>
      <w:rFonts w:cs="Times New Roman"/>
    </w:rPr>
  </w:style>
  <w:style w:type="paragraph" w:customStyle="1" w:styleId="Nadpisobsahu1">
    <w:name w:val="Nadpis obsahu1"/>
    <w:basedOn w:val="Nadpis1"/>
    <w:next w:val="Normln"/>
    <w:uiPriority w:val="99"/>
    <w:rsid w:val="000863F6"/>
    <w:pPr>
      <w:numPr>
        <w:numId w:val="0"/>
      </w:numPr>
      <w:outlineLvl w:val="9"/>
    </w:pPr>
  </w:style>
  <w:style w:type="paragraph" w:styleId="Obsah1">
    <w:name w:val="toc 1"/>
    <w:basedOn w:val="Normln"/>
    <w:next w:val="Normln"/>
    <w:autoRedefine/>
    <w:uiPriority w:val="99"/>
    <w:semiHidden/>
    <w:rsid w:val="000863F6"/>
    <w:pPr>
      <w:spacing w:after="100"/>
    </w:pPr>
  </w:style>
  <w:style w:type="character" w:styleId="Hypertextovodkaz">
    <w:name w:val="Hyperlink"/>
    <w:basedOn w:val="Standardnpsmoodstavce"/>
    <w:uiPriority w:val="99"/>
    <w:rsid w:val="000863F6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rsid w:val="0063652D"/>
    <w:pPr>
      <w:ind w:left="720"/>
    </w:pPr>
  </w:style>
  <w:style w:type="table" w:styleId="Mkatabulky">
    <w:name w:val="Table Grid"/>
    <w:basedOn w:val="Normlntabulka"/>
    <w:uiPriority w:val="99"/>
    <w:rsid w:val="00577EEA"/>
    <w:pPr>
      <w:jc w:val="both"/>
    </w:pPr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stnovnzvraznn11">
    <w:name w:val="Světlé stínování – zvýraznění 11"/>
    <w:uiPriority w:val="99"/>
    <w:rsid w:val="00577EEA"/>
    <w:pPr>
      <w:jc w:val="both"/>
    </w:pPr>
    <w:rPr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tnovn1">
    <w:name w:val="Světlé stínování1"/>
    <w:uiPriority w:val="99"/>
    <w:rsid w:val="00577EEA"/>
    <w:pPr>
      <w:jc w:val="both"/>
    </w:pPr>
    <w:rPr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2">
    <w:name w:val="toc 2"/>
    <w:basedOn w:val="Normln"/>
    <w:next w:val="Normln"/>
    <w:autoRedefine/>
    <w:uiPriority w:val="99"/>
    <w:semiHidden/>
    <w:rsid w:val="008230AA"/>
    <w:pPr>
      <w:spacing w:after="100"/>
      <w:ind w:left="220"/>
    </w:pPr>
  </w:style>
  <w:style w:type="paragraph" w:customStyle="1" w:styleId="CharCharCharCharCharCharCharCharCharCharCharCharChar">
    <w:name w:val="Char Char Char Char Char Char Char Char Char Char Char Char Char"/>
    <w:basedOn w:val="Normln"/>
    <w:uiPriority w:val="99"/>
    <w:rsid w:val="00B121DD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styleId="Zkladntext">
    <w:name w:val="Body Text"/>
    <w:basedOn w:val="Normln"/>
    <w:link w:val="ZkladntextChar"/>
    <w:uiPriority w:val="99"/>
    <w:rsid w:val="00E01F47"/>
    <w:pPr>
      <w:widowControl w:val="0"/>
      <w:spacing w:after="0" w:line="360" w:lineRule="auto"/>
    </w:pPr>
    <w:rPr>
      <w:color w:val="3366FF"/>
      <w:sz w:val="24"/>
      <w:szCs w:val="24"/>
      <w:u w:color="00000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31C7C"/>
    <w:rPr>
      <w:rFonts w:cs="Times New Roman"/>
      <w:lang w:eastAsia="en-US"/>
    </w:rPr>
  </w:style>
  <w:style w:type="character" w:styleId="Siln">
    <w:name w:val="Strong"/>
    <w:basedOn w:val="Standardnpsmoodstavce"/>
    <w:uiPriority w:val="99"/>
    <w:qFormat/>
    <w:rsid w:val="0033552C"/>
    <w:rPr>
      <w:rFonts w:cs="Times New Roman"/>
      <w:b/>
    </w:rPr>
  </w:style>
  <w:style w:type="paragraph" w:styleId="Zkladntext2">
    <w:name w:val="Body Text 2"/>
    <w:basedOn w:val="Normln"/>
    <w:link w:val="Zkladntext2Char"/>
    <w:uiPriority w:val="99"/>
    <w:rsid w:val="009E3B3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31C7C"/>
    <w:rPr>
      <w:rFonts w:cs="Times New Roman"/>
      <w:lang w:eastAsia="en-US"/>
    </w:rPr>
  </w:style>
  <w:style w:type="paragraph" w:customStyle="1" w:styleId="Zkladntext31">
    <w:name w:val="Základní text 31"/>
    <w:basedOn w:val="Normln"/>
    <w:uiPriority w:val="99"/>
    <w:rsid w:val="009E3B38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sz w:val="24"/>
      <w:szCs w:val="20"/>
      <w:lang w:eastAsia="cs-CZ"/>
    </w:rPr>
  </w:style>
  <w:style w:type="paragraph" w:customStyle="1" w:styleId="CharCharCharChar">
    <w:name w:val="Char Char Char Char"/>
    <w:basedOn w:val="Normln"/>
    <w:uiPriority w:val="99"/>
    <w:rsid w:val="001F5C24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obsah-1">
    <w:name w:val="obsah-1"/>
    <w:basedOn w:val="Normln"/>
    <w:uiPriority w:val="99"/>
    <w:rsid w:val="005A614C"/>
    <w:pPr>
      <w:spacing w:after="0" w:line="240" w:lineRule="auto"/>
      <w:ind w:left="840" w:hanging="840"/>
    </w:pPr>
    <w:rPr>
      <w:rFonts w:ascii="Arial" w:eastAsia="Arial Unicode MS" w:hAnsi="Arial" w:cs="Arial"/>
      <w:color w:val="000000"/>
      <w:sz w:val="24"/>
      <w:szCs w:val="24"/>
      <w:lang w:eastAsia="cs-CZ"/>
    </w:rPr>
  </w:style>
  <w:style w:type="paragraph" w:customStyle="1" w:styleId="Default">
    <w:name w:val="Default"/>
    <w:uiPriority w:val="99"/>
    <w:rsid w:val="00D414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5407E1"/>
    <w:pPr>
      <w:spacing w:after="0" w:line="240" w:lineRule="auto"/>
      <w:ind w:left="720"/>
      <w:jc w:val="left"/>
    </w:pPr>
    <w:rPr>
      <w:sz w:val="24"/>
      <w:szCs w:val="24"/>
      <w:lang w:eastAsia="cs-CZ"/>
    </w:rPr>
  </w:style>
  <w:style w:type="paragraph" w:styleId="Bezmezer">
    <w:name w:val="No Spacing"/>
    <w:uiPriority w:val="99"/>
    <w:qFormat/>
    <w:rsid w:val="005407E1"/>
    <w:rPr>
      <w:rFonts w:ascii="Calibri" w:hAnsi="Calibri" w:cs="Calibri"/>
      <w:lang w:eastAsia="en-US"/>
    </w:rPr>
  </w:style>
  <w:style w:type="paragraph" w:customStyle="1" w:styleId="Hlavicka">
    <w:name w:val="Hlavicka"/>
    <w:uiPriority w:val="99"/>
    <w:rsid w:val="005407E1"/>
    <w:pPr>
      <w:autoSpaceDE w:val="0"/>
      <w:autoSpaceDN w:val="0"/>
      <w:ind w:left="426"/>
      <w:jc w:val="center"/>
    </w:pPr>
    <w:rPr>
      <w:rFonts w:ascii="CG Omega" w:hAnsi="CG Omega" w:cs="CG Omega"/>
      <w:b/>
      <w:bCs/>
      <w:sz w:val="36"/>
      <w:szCs w:val="36"/>
    </w:rPr>
  </w:style>
  <w:style w:type="character" w:styleId="Sledovanodkaz">
    <w:name w:val="FollowedHyperlink"/>
    <w:basedOn w:val="Standardnpsmoodstavce"/>
    <w:uiPriority w:val="99"/>
    <w:semiHidden/>
    <w:unhideWhenUsed/>
    <w:rsid w:val="005512E2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A03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03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03B2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03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03B2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6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69D45-87FB-4BFD-848E-D01FA3D4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3063</Words>
  <Characters>18074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JUSTITIA, s.r.o.</Company>
  <LinksUpToDate>false</LinksUpToDate>
  <CharactersWithSpaces>21095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táta</dc:creator>
  <cp:lastModifiedBy>Tomáš Stebel</cp:lastModifiedBy>
  <cp:revision>2</cp:revision>
  <cp:lastPrinted>2016-01-05T07:57:00Z</cp:lastPrinted>
  <dcterms:created xsi:type="dcterms:W3CDTF">2024-12-20T09:31:00Z</dcterms:created>
  <dcterms:modified xsi:type="dcterms:W3CDTF">2024-12-20T09:31:00Z</dcterms:modified>
</cp:coreProperties>
</file>