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6975" w14:textId="77777777" w:rsidR="004D05DE" w:rsidRDefault="004D05DE" w:rsidP="00E01901">
      <w:pPr>
        <w:pStyle w:val="Nadpis1"/>
        <w:jc w:val="right"/>
        <w:rPr>
          <w:rFonts w:ascii="Segoe UI" w:hAnsi="Segoe UI" w:cs="Arial"/>
          <w:b w:val="0"/>
          <w:bCs/>
          <w:sz w:val="20"/>
          <w:u w:val="none"/>
        </w:rPr>
      </w:pPr>
    </w:p>
    <w:p w14:paraId="1F1E39EC" w14:textId="1644C5A1" w:rsidR="00B81659" w:rsidRPr="00BE2989" w:rsidRDefault="00B81659" w:rsidP="00E01901">
      <w:pPr>
        <w:pStyle w:val="Nadpis1"/>
        <w:jc w:val="right"/>
        <w:rPr>
          <w:rFonts w:ascii="Segoe UI" w:hAnsi="Segoe UI" w:cs="Arial"/>
          <w:b w:val="0"/>
          <w:bCs/>
          <w:i/>
          <w:sz w:val="20"/>
          <w:u w:val="none"/>
        </w:rPr>
      </w:pPr>
      <w:r w:rsidRPr="00BE2989">
        <w:rPr>
          <w:rFonts w:ascii="Segoe UI" w:hAnsi="Segoe UI" w:cs="Arial"/>
          <w:b w:val="0"/>
          <w:bCs/>
          <w:sz w:val="20"/>
          <w:u w:val="none"/>
        </w:rPr>
        <w:t>č.</w:t>
      </w:r>
      <w:r w:rsidR="00C41403" w:rsidRPr="00BE2989">
        <w:rPr>
          <w:rFonts w:ascii="Segoe UI" w:hAnsi="Segoe UI" w:cs="Arial"/>
          <w:b w:val="0"/>
          <w:bCs/>
          <w:sz w:val="20"/>
          <w:u w:val="none"/>
        </w:rPr>
        <w:t xml:space="preserve"> </w:t>
      </w:r>
      <w:proofErr w:type="spellStart"/>
      <w:r w:rsidRPr="001B620A">
        <w:rPr>
          <w:rFonts w:ascii="Segoe UI" w:hAnsi="Segoe UI" w:cs="Arial"/>
          <w:b w:val="0"/>
          <w:bCs/>
          <w:sz w:val="20"/>
          <w:highlight w:val="red"/>
          <w:u w:val="none"/>
        </w:rPr>
        <w:t>sml</w:t>
      </w:r>
      <w:proofErr w:type="spellEnd"/>
      <w:r w:rsidRPr="001B620A">
        <w:rPr>
          <w:rFonts w:ascii="Segoe UI" w:hAnsi="Segoe UI" w:cs="Arial"/>
          <w:b w:val="0"/>
          <w:bCs/>
          <w:sz w:val="20"/>
          <w:highlight w:val="red"/>
          <w:u w:val="none"/>
        </w:rPr>
        <w:t>.</w:t>
      </w:r>
      <w:r w:rsidR="006F2BD7" w:rsidRPr="001B620A">
        <w:rPr>
          <w:rFonts w:ascii="Segoe UI" w:hAnsi="Segoe UI" w:cs="Arial"/>
          <w:b w:val="0"/>
          <w:bCs/>
          <w:sz w:val="20"/>
          <w:highlight w:val="red"/>
          <w:u w:val="none"/>
        </w:rPr>
        <w:t xml:space="preserve"> SNM-3</w:t>
      </w:r>
      <w:r w:rsidR="001B620A" w:rsidRPr="001B620A">
        <w:rPr>
          <w:rFonts w:ascii="Segoe UI" w:hAnsi="Segoe UI" w:cs="Arial"/>
          <w:b w:val="0"/>
          <w:bCs/>
          <w:sz w:val="20"/>
          <w:highlight w:val="red"/>
          <w:u w:val="none"/>
        </w:rPr>
        <w:t>50</w:t>
      </w:r>
      <w:r w:rsidR="006F2BD7" w:rsidRPr="001B620A">
        <w:rPr>
          <w:rFonts w:ascii="Segoe UI" w:hAnsi="Segoe UI" w:cs="Arial"/>
          <w:b w:val="0"/>
          <w:bCs/>
          <w:sz w:val="20"/>
          <w:highlight w:val="red"/>
          <w:u w:val="none"/>
        </w:rPr>
        <w:t>-202</w:t>
      </w:r>
      <w:r w:rsidR="001B620A" w:rsidRPr="001B620A">
        <w:rPr>
          <w:rFonts w:ascii="Segoe UI" w:hAnsi="Segoe UI" w:cs="Arial"/>
          <w:b w:val="0"/>
          <w:bCs/>
          <w:sz w:val="20"/>
          <w:highlight w:val="red"/>
          <w:u w:val="none"/>
        </w:rPr>
        <w:t>3</w:t>
      </w:r>
      <w:r w:rsidR="006F2BD7" w:rsidRPr="001B620A">
        <w:rPr>
          <w:rFonts w:ascii="Segoe UI" w:hAnsi="Segoe UI" w:cs="Arial"/>
          <w:b w:val="0"/>
          <w:bCs/>
          <w:sz w:val="20"/>
          <w:highlight w:val="red"/>
          <w:u w:val="none"/>
        </w:rPr>
        <w:t>/BVB-C/Ab</w:t>
      </w:r>
    </w:p>
    <w:p w14:paraId="65A0D74B" w14:textId="77777777" w:rsidR="00B81659" w:rsidRPr="00BE2989" w:rsidRDefault="00B81659" w:rsidP="00B81659">
      <w:pPr>
        <w:pStyle w:val="Nadpis1"/>
        <w:jc w:val="center"/>
        <w:rPr>
          <w:rFonts w:ascii="Segoe UI" w:hAnsi="Segoe UI" w:cs="Arial"/>
          <w:sz w:val="32"/>
          <w:szCs w:val="32"/>
          <w:u w:val="none"/>
        </w:rPr>
      </w:pPr>
      <w:r w:rsidRPr="00BE2989">
        <w:rPr>
          <w:rFonts w:ascii="Segoe UI" w:hAnsi="Segoe UI" w:cs="Arial"/>
          <w:sz w:val="32"/>
          <w:szCs w:val="32"/>
          <w:u w:val="none"/>
        </w:rPr>
        <w:t>SMLOUVA</w:t>
      </w:r>
    </w:p>
    <w:p w14:paraId="667039CD" w14:textId="77777777" w:rsidR="00B81659" w:rsidRPr="00BE2989" w:rsidRDefault="00B81659" w:rsidP="00B81659">
      <w:pPr>
        <w:pStyle w:val="Nadpis1"/>
        <w:jc w:val="center"/>
        <w:rPr>
          <w:rFonts w:ascii="Segoe UI" w:hAnsi="Segoe UI" w:cs="Arial"/>
          <w:sz w:val="22"/>
          <w:szCs w:val="22"/>
          <w:u w:val="none"/>
        </w:rPr>
      </w:pPr>
      <w:r w:rsidRPr="00BE2989">
        <w:rPr>
          <w:rFonts w:ascii="Segoe UI" w:hAnsi="Segoe UI" w:cs="Arial"/>
          <w:sz w:val="22"/>
          <w:szCs w:val="22"/>
          <w:u w:val="none"/>
        </w:rPr>
        <w:t xml:space="preserve">o budoucí smlouvě o zřízení věcného břemene </w:t>
      </w:r>
    </w:p>
    <w:p w14:paraId="7A665A57" w14:textId="060A796D" w:rsidR="002B5168" w:rsidRPr="00BE2989" w:rsidRDefault="002B5168" w:rsidP="002B5168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>uzavřená v souladu s ustanovením</w:t>
      </w:r>
      <w:r w:rsidR="002D6C9A">
        <w:rPr>
          <w:rFonts w:ascii="Segoe UI" w:hAnsi="Segoe UI" w:cs="Arial"/>
        </w:rPr>
        <w:t>i</w:t>
      </w:r>
      <w:r w:rsidRPr="00BE2989">
        <w:rPr>
          <w:rFonts w:ascii="Segoe UI" w:hAnsi="Segoe UI" w:cs="Arial"/>
        </w:rPr>
        <w:t xml:space="preserve"> § </w:t>
      </w:r>
      <w:proofErr w:type="gramStart"/>
      <w:r w:rsidRPr="00BE2989">
        <w:rPr>
          <w:rFonts w:ascii="Segoe UI" w:hAnsi="Segoe UI" w:cs="Arial"/>
        </w:rPr>
        <w:t>1785 - 1788</w:t>
      </w:r>
      <w:proofErr w:type="gramEnd"/>
      <w:r w:rsidRPr="00BE2989">
        <w:rPr>
          <w:rFonts w:ascii="Segoe UI" w:hAnsi="Segoe UI" w:cs="Arial"/>
        </w:rPr>
        <w:t xml:space="preserve"> záko</w:t>
      </w:r>
      <w:r w:rsidR="009E1305" w:rsidRPr="00BE2989">
        <w:rPr>
          <w:rFonts w:ascii="Segoe UI" w:hAnsi="Segoe UI" w:cs="Arial"/>
        </w:rPr>
        <w:t>na č. 89/2012</w:t>
      </w:r>
      <w:r w:rsidR="00455E1F" w:rsidRPr="00BE2989">
        <w:rPr>
          <w:rFonts w:ascii="Segoe UI" w:hAnsi="Segoe UI" w:cs="Arial"/>
        </w:rPr>
        <w:t xml:space="preserve"> Sb.</w:t>
      </w:r>
      <w:r w:rsidR="009E1305" w:rsidRPr="00BE2989">
        <w:rPr>
          <w:rFonts w:ascii="Segoe UI" w:hAnsi="Segoe UI" w:cs="Arial"/>
        </w:rPr>
        <w:t>, občanský zákoník</w:t>
      </w:r>
      <w:r w:rsidR="002F6A62" w:rsidRPr="00BE2989">
        <w:rPr>
          <w:rFonts w:ascii="Segoe UI" w:hAnsi="Segoe UI" w:cs="Arial"/>
        </w:rPr>
        <w:t xml:space="preserve">, </w:t>
      </w:r>
      <w:r w:rsidR="002F6A62" w:rsidRPr="00BE2989">
        <w:rPr>
          <w:rFonts w:ascii="Segoe UI" w:hAnsi="Segoe UI" w:cs="Arial"/>
          <w:kern w:val="1"/>
          <w:lang w:eastAsia="ar-SA"/>
        </w:rPr>
        <w:t>ve znění pozdějších předpisů</w:t>
      </w:r>
    </w:p>
    <w:p w14:paraId="43A4B8E3" w14:textId="77777777" w:rsidR="005B4775" w:rsidRPr="00BE2989" w:rsidRDefault="005B4775" w:rsidP="00B81659">
      <w:pPr>
        <w:shd w:val="clear" w:color="auto" w:fill="FFFFFF"/>
        <w:jc w:val="both"/>
        <w:rPr>
          <w:rFonts w:ascii="Segoe UI" w:hAnsi="Segoe UI" w:cs="Arial"/>
          <w:b/>
          <w:bCs/>
        </w:rPr>
      </w:pPr>
    </w:p>
    <w:p w14:paraId="2155AAEB" w14:textId="77777777" w:rsidR="00B81659" w:rsidRDefault="00B81659" w:rsidP="00B81659">
      <w:pPr>
        <w:shd w:val="clear" w:color="auto" w:fill="FFFFFF"/>
        <w:jc w:val="both"/>
        <w:rPr>
          <w:rFonts w:ascii="Segoe UI" w:hAnsi="Segoe UI" w:cs="Arial"/>
          <w:b/>
          <w:bCs/>
        </w:rPr>
      </w:pPr>
      <w:r w:rsidRPr="00BE2989">
        <w:rPr>
          <w:rFonts w:ascii="Segoe UI" w:hAnsi="Segoe UI" w:cs="Arial"/>
          <w:b/>
          <w:bCs/>
        </w:rPr>
        <w:t>mezi smluvními stranami:</w:t>
      </w:r>
    </w:p>
    <w:p w14:paraId="1C259455" w14:textId="77777777" w:rsidR="005E0E62" w:rsidRPr="00BE2989" w:rsidRDefault="005E0E62" w:rsidP="00B81659">
      <w:pPr>
        <w:shd w:val="clear" w:color="auto" w:fill="FFFFFF"/>
        <w:jc w:val="both"/>
        <w:rPr>
          <w:rFonts w:ascii="Segoe UI" w:hAnsi="Segoe UI" w:cs="Arial"/>
          <w:b/>
          <w:bCs/>
        </w:rPr>
      </w:pPr>
    </w:p>
    <w:p w14:paraId="5B5C9B9E" w14:textId="77777777" w:rsidR="005E0E62" w:rsidRPr="00BE2989" w:rsidRDefault="005E0E62" w:rsidP="005E0E62">
      <w:pPr>
        <w:rPr>
          <w:rFonts w:ascii="Segoe UI" w:hAnsi="Segoe UI" w:cs="Arial"/>
          <w:b/>
          <w:bCs/>
        </w:rPr>
      </w:pPr>
      <w:r w:rsidRPr="00BE2989">
        <w:rPr>
          <w:rFonts w:ascii="Segoe UI" w:hAnsi="Segoe UI" w:cs="Arial"/>
          <w:b/>
          <w:bCs/>
        </w:rPr>
        <w:t xml:space="preserve">GasNet, s.r.o.  </w:t>
      </w:r>
    </w:p>
    <w:p w14:paraId="0ACADC89" w14:textId="77777777" w:rsidR="005E0E62" w:rsidRPr="00BE2989" w:rsidRDefault="005E0E62" w:rsidP="005E0E62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>Sídlo:</w:t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  <w:t xml:space="preserve">Klíšská 940/96, </w:t>
      </w:r>
      <w:proofErr w:type="spellStart"/>
      <w:r w:rsidRPr="00BE2989">
        <w:rPr>
          <w:rFonts w:ascii="Segoe UI" w:hAnsi="Segoe UI" w:cs="Arial"/>
        </w:rPr>
        <w:t>Klíše</w:t>
      </w:r>
      <w:proofErr w:type="spellEnd"/>
      <w:r w:rsidRPr="00BE2989">
        <w:rPr>
          <w:rFonts w:ascii="Segoe UI" w:hAnsi="Segoe UI" w:cs="Arial"/>
        </w:rPr>
        <w:t>, 400 01 Ústí nad Labem</w:t>
      </w:r>
    </w:p>
    <w:p w14:paraId="237B28F8" w14:textId="77777777" w:rsidR="005E0E62" w:rsidRPr="00BE2989" w:rsidRDefault="005E0E62" w:rsidP="005E0E62">
      <w:pPr>
        <w:ind w:left="2124" w:hanging="2124"/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>Spisová značka:</w:t>
      </w:r>
      <w:r w:rsidRPr="00BE2989">
        <w:rPr>
          <w:rFonts w:ascii="Segoe UI" w:hAnsi="Segoe UI" w:cs="Arial"/>
        </w:rPr>
        <w:tab/>
        <w:t>C 23083 vedená u Krajského soudu v Ústí nad Labem</w:t>
      </w:r>
    </w:p>
    <w:p w14:paraId="46DF8A95" w14:textId="77777777" w:rsidR="005E0E62" w:rsidRPr="00BE2989" w:rsidRDefault="005E0E62" w:rsidP="005E0E62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 xml:space="preserve">IČO: </w:t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  <w:t>27295567</w:t>
      </w:r>
    </w:p>
    <w:p w14:paraId="08D463D4" w14:textId="2D28AFF3" w:rsidR="005E0E62" w:rsidRDefault="005E0E62" w:rsidP="005E0E62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 xml:space="preserve">DIČ: </w:t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  <w:t>CZ27295567</w:t>
      </w:r>
    </w:p>
    <w:p w14:paraId="0CF2C67C" w14:textId="6237B36A" w:rsidR="002971E3" w:rsidRDefault="002971E3" w:rsidP="005E0E62">
      <w:pPr>
        <w:jc w:val="both"/>
        <w:rPr>
          <w:rFonts w:ascii="Segoe UI" w:hAnsi="Segoe UI" w:cs="Arial"/>
        </w:rPr>
      </w:pPr>
      <w:r>
        <w:rPr>
          <w:rFonts w:ascii="Segoe UI" w:hAnsi="Segoe UI" w:cs="Arial"/>
        </w:rPr>
        <w:t>Bankovní spojení:</w:t>
      </w:r>
      <w:r>
        <w:rPr>
          <w:rFonts w:ascii="Segoe UI" w:hAnsi="Segoe UI" w:cs="Arial"/>
        </w:rPr>
        <w:tab/>
      </w:r>
      <w:r w:rsidRPr="002971E3">
        <w:rPr>
          <w:rFonts w:ascii="Segoe UI" w:hAnsi="Segoe UI" w:cs="Arial"/>
        </w:rPr>
        <w:t>Československá obchodní banka, a. s.</w:t>
      </w:r>
    </w:p>
    <w:p w14:paraId="0DEACE4A" w14:textId="77C3D502" w:rsidR="002971E3" w:rsidRPr="00BE2989" w:rsidRDefault="002971E3" w:rsidP="005E0E62">
      <w:pPr>
        <w:jc w:val="both"/>
        <w:rPr>
          <w:rFonts w:ascii="Segoe UI" w:hAnsi="Segoe UI" w:cs="Arial"/>
        </w:rPr>
      </w:pPr>
      <w:r>
        <w:rPr>
          <w:rFonts w:ascii="Segoe UI" w:hAnsi="Segoe UI" w:cs="Arial"/>
        </w:rPr>
        <w:t>Číslo účtu:</w:t>
      </w:r>
      <w:r>
        <w:rPr>
          <w:rFonts w:ascii="Segoe UI" w:hAnsi="Segoe UI" w:cs="Arial"/>
        </w:rPr>
        <w:tab/>
      </w:r>
      <w:r>
        <w:rPr>
          <w:rFonts w:ascii="Segoe UI" w:hAnsi="Segoe UI" w:cs="Arial"/>
        </w:rPr>
        <w:tab/>
      </w:r>
      <w:r w:rsidRPr="002971E3">
        <w:rPr>
          <w:rFonts w:ascii="Segoe UI" w:hAnsi="Segoe UI" w:cs="Arial"/>
        </w:rPr>
        <w:t>17663193/0300</w:t>
      </w:r>
    </w:p>
    <w:p w14:paraId="57066C7E" w14:textId="77777777" w:rsidR="005E0E62" w:rsidRPr="00BE2989" w:rsidRDefault="005E0E62" w:rsidP="005E0E62">
      <w:pPr>
        <w:rPr>
          <w:rFonts w:ascii="Segoe UI" w:hAnsi="Segoe UI" w:cs="Arial"/>
          <w:b/>
          <w:bCs/>
        </w:rPr>
      </w:pPr>
      <w:r w:rsidRPr="00BE2989">
        <w:rPr>
          <w:rFonts w:ascii="Segoe UI" w:hAnsi="Segoe UI" w:cs="Arial"/>
          <w:b/>
          <w:bCs/>
        </w:rPr>
        <w:t xml:space="preserve">Zastoupena na základě plné moci společností </w:t>
      </w:r>
    </w:p>
    <w:p w14:paraId="2C7D0B9F" w14:textId="77777777" w:rsidR="005E0E62" w:rsidRPr="00BE2989" w:rsidRDefault="005E0E62" w:rsidP="005E0E62">
      <w:pPr>
        <w:rPr>
          <w:rFonts w:ascii="Segoe UI" w:hAnsi="Segoe UI" w:cs="Arial"/>
          <w:b/>
          <w:bCs/>
        </w:rPr>
      </w:pPr>
    </w:p>
    <w:p w14:paraId="5433912D" w14:textId="77777777" w:rsidR="005E0E62" w:rsidRPr="00BE2989" w:rsidRDefault="005E0E62" w:rsidP="005E0E62">
      <w:pPr>
        <w:rPr>
          <w:rFonts w:ascii="Segoe UI" w:hAnsi="Segoe UI" w:cs="Arial"/>
        </w:rPr>
      </w:pPr>
      <w:r w:rsidRPr="00BE2989">
        <w:rPr>
          <w:rFonts w:ascii="Segoe UI" w:hAnsi="Segoe UI" w:cs="Arial"/>
          <w:b/>
          <w:bCs/>
        </w:rPr>
        <w:t>GasNet Služby, s.r.o.</w:t>
      </w:r>
    </w:p>
    <w:p w14:paraId="595550F3" w14:textId="77777777" w:rsidR="005E0E62" w:rsidRPr="00BE2989" w:rsidRDefault="005E0E62" w:rsidP="005E0E62">
      <w:pPr>
        <w:rPr>
          <w:rFonts w:ascii="Segoe UI" w:hAnsi="Segoe UI" w:cs="Arial"/>
        </w:rPr>
      </w:pPr>
      <w:r w:rsidRPr="00BE2989">
        <w:rPr>
          <w:rFonts w:ascii="Segoe UI" w:hAnsi="Segoe UI" w:cs="Arial"/>
        </w:rPr>
        <w:t>Sídlo:</w:t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  <w:t>Plynárenská 499/1, Zábrdovice, 602 00 Brno</w:t>
      </w:r>
    </w:p>
    <w:p w14:paraId="390F5FCE" w14:textId="68B837E0" w:rsidR="005E0E62" w:rsidRPr="00BE2989" w:rsidRDefault="005E0E62" w:rsidP="005E0E62">
      <w:pPr>
        <w:rPr>
          <w:rFonts w:ascii="Segoe UI" w:hAnsi="Segoe UI" w:cs="Arial"/>
        </w:rPr>
      </w:pPr>
      <w:r w:rsidRPr="00BE2989">
        <w:rPr>
          <w:rFonts w:ascii="Segoe UI" w:hAnsi="Segoe UI" w:cs="Arial"/>
        </w:rPr>
        <w:t>Spisová značka:</w:t>
      </w:r>
      <w:r w:rsidRPr="00BE2989">
        <w:rPr>
          <w:rFonts w:ascii="Segoe UI" w:hAnsi="Segoe UI" w:cs="Arial"/>
        </w:rPr>
        <w:tab/>
      </w:r>
      <w:r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>C 57165 vedená u Krajského soudu v Brně</w:t>
      </w:r>
    </w:p>
    <w:p w14:paraId="1DDB4066" w14:textId="77777777" w:rsidR="005E0E62" w:rsidRPr="00BE2989" w:rsidRDefault="005E0E62" w:rsidP="005E0E62">
      <w:pPr>
        <w:rPr>
          <w:rFonts w:ascii="Segoe UI" w:hAnsi="Segoe UI" w:cs="Arial"/>
        </w:rPr>
      </w:pPr>
      <w:r w:rsidRPr="00BE2989">
        <w:rPr>
          <w:rFonts w:ascii="Segoe UI" w:hAnsi="Segoe UI" w:cs="Arial"/>
        </w:rPr>
        <w:t xml:space="preserve">IČO: </w:t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  <w:t>27935311</w:t>
      </w:r>
    </w:p>
    <w:p w14:paraId="7F42455E" w14:textId="77777777" w:rsidR="005E0E62" w:rsidRPr="00BE2989" w:rsidRDefault="005E0E62" w:rsidP="005E0E62">
      <w:pPr>
        <w:rPr>
          <w:rFonts w:ascii="Segoe UI" w:hAnsi="Segoe UI" w:cs="Arial"/>
        </w:rPr>
      </w:pPr>
      <w:r w:rsidRPr="00BE2989">
        <w:rPr>
          <w:rFonts w:ascii="Segoe UI" w:hAnsi="Segoe UI" w:cs="Arial"/>
        </w:rPr>
        <w:t xml:space="preserve">DIČ: </w:t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  <w:t>CZ27935311</w:t>
      </w:r>
    </w:p>
    <w:p w14:paraId="2C6C2FD2" w14:textId="07A2278C" w:rsidR="005E0E62" w:rsidRPr="00A60D2A" w:rsidRDefault="005E0E62" w:rsidP="005E0E62">
      <w:pPr>
        <w:jc w:val="both"/>
        <w:rPr>
          <w:rFonts w:ascii="Segoe UI" w:hAnsi="Segoe UI" w:cs="Arial"/>
        </w:rPr>
      </w:pPr>
      <w:r w:rsidRPr="00A60D2A">
        <w:rPr>
          <w:rFonts w:ascii="Segoe UI" w:hAnsi="Segoe UI" w:cs="Arial"/>
        </w:rPr>
        <w:t>Zastoupena na základě plné moci</w:t>
      </w:r>
      <w:r>
        <w:rPr>
          <w:rFonts w:ascii="Segoe UI" w:hAnsi="Segoe UI" w:cs="Arial"/>
        </w:rPr>
        <w:t xml:space="preserve"> </w:t>
      </w:r>
      <w:r w:rsidRPr="00A87B1B">
        <w:rPr>
          <w:rFonts w:ascii="Segoe UI" w:hAnsi="Segoe UI" w:cs="Arial"/>
        </w:rPr>
        <w:t xml:space="preserve">plné moci </w:t>
      </w:r>
      <w:r w:rsidR="001B620A">
        <w:rPr>
          <w:rFonts w:ascii="Segoe UI" w:hAnsi="Segoe UI" w:cs="Arial"/>
        </w:rPr>
        <w:t xml:space="preserve">Markétou Kaňkovou, </w:t>
      </w:r>
      <w:r w:rsidRPr="00A87B1B">
        <w:rPr>
          <w:rFonts w:ascii="Segoe UI" w:hAnsi="Segoe UI" w:cs="Arial"/>
        </w:rPr>
        <w:t xml:space="preserve">vedoucí oddělení správy nemovitého majetku – Čechy východ, a </w:t>
      </w:r>
      <w:r w:rsidR="001B620A">
        <w:rPr>
          <w:rFonts w:ascii="Segoe UI" w:hAnsi="Segoe UI" w:cs="Arial"/>
        </w:rPr>
        <w:t>Zuzanou Hladíkovou</w:t>
      </w:r>
      <w:r w:rsidRPr="00A87B1B">
        <w:rPr>
          <w:rFonts w:ascii="Segoe UI" w:hAnsi="Segoe UI" w:cs="Arial"/>
        </w:rPr>
        <w:t>, technikem správy nemovitého</w:t>
      </w:r>
      <w:r w:rsidR="001B620A">
        <w:rPr>
          <w:rFonts w:ascii="Segoe UI" w:hAnsi="Segoe UI" w:cs="Arial"/>
        </w:rPr>
        <w:t xml:space="preserve"> majetku</w:t>
      </w:r>
    </w:p>
    <w:p w14:paraId="5A1B66BC" w14:textId="77777777" w:rsidR="00B81659" w:rsidRPr="00BE2989" w:rsidRDefault="00B81659" w:rsidP="00B81659">
      <w:pPr>
        <w:ind w:firstLine="708"/>
        <w:jc w:val="both"/>
        <w:rPr>
          <w:rFonts w:ascii="Segoe UI" w:hAnsi="Segoe UI" w:cs="Arial"/>
        </w:rPr>
      </w:pPr>
    </w:p>
    <w:p w14:paraId="68411C60" w14:textId="7E4472A6" w:rsidR="00B81659" w:rsidRPr="00BE2989" w:rsidRDefault="00B81659" w:rsidP="00B81659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 xml:space="preserve">dále jen </w:t>
      </w:r>
      <w:r w:rsidRPr="00BE2989">
        <w:rPr>
          <w:rFonts w:ascii="Segoe UI" w:hAnsi="Segoe UI" w:cs="Arial"/>
          <w:b/>
          <w:i/>
        </w:rPr>
        <w:t>„budoucí povinný“</w:t>
      </w:r>
    </w:p>
    <w:p w14:paraId="24EA862A" w14:textId="77777777" w:rsidR="00B81659" w:rsidRPr="00BE2989" w:rsidRDefault="00B81659" w:rsidP="00B81659">
      <w:pPr>
        <w:pStyle w:val="Zkladntext2"/>
        <w:tabs>
          <w:tab w:val="left" w:pos="426"/>
        </w:tabs>
        <w:rPr>
          <w:rFonts w:ascii="Segoe UI" w:hAnsi="Segoe UI" w:cs="Arial"/>
          <w:b/>
          <w:bCs/>
          <w:sz w:val="20"/>
        </w:rPr>
      </w:pPr>
    </w:p>
    <w:p w14:paraId="5429B354" w14:textId="77777777" w:rsidR="00B81659" w:rsidRPr="00BE2989" w:rsidRDefault="00B81659" w:rsidP="00B81659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>a</w:t>
      </w:r>
    </w:p>
    <w:p w14:paraId="55FBF003" w14:textId="77777777" w:rsidR="002971E3" w:rsidRDefault="002971E3" w:rsidP="001957E3">
      <w:pPr>
        <w:jc w:val="both"/>
        <w:rPr>
          <w:rFonts w:ascii="Segoe UI" w:hAnsi="Segoe UI" w:cs="Arial"/>
          <w:b/>
          <w:bCs/>
        </w:rPr>
      </w:pPr>
    </w:p>
    <w:p w14:paraId="60AC72EF" w14:textId="77777777" w:rsidR="00541F83" w:rsidRPr="00A502DE" w:rsidRDefault="00541F83" w:rsidP="001957E3">
      <w:pPr>
        <w:jc w:val="both"/>
        <w:rPr>
          <w:rStyle w:val="Siln"/>
          <w:rFonts w:ascii="Segoe UI" w:hAnsi="Segoe UI" w:cs="Segoe UI"/>
          <w:color w:val="212529"/>
          <w:shd w:val="clear" w:color="auto" w:fill="FFFFFF"/>
        </w:rPr>
      </w:pPr>
      <w:r w:rsidRPr="00A502DE">
        <w:rPr>
          <w:rStyle w:val="Siln"/>
          <w:rFonts w:ascii="Segoe UI" w:hAnsi="Segoe UI" w:cs="Segoe UI"/>
          <w:color w:val="212529"/>
          <w:shd w:val="clear" w:color="auto" w:fill="FFFFFF"/>
        </w:rPr>
        <w:t>Severočeská vodárenská společnost a. s.</w:t>
      </w:r>
    </w:p>
    <w:p w14:paraId="5B200D1D" w14:textId="1E6ABD48" w:rsidR="001957E3" w:rsidRPr="00B27A0A" w:rsidRDefault="001957E3" w:rsidP="001957E3">
      <w:pPr>
        <w:jc w:val="both"/>
        <w:rPr>
          <w:rFonts w:ascii="Segoe UI" w:hAnsi="Segoe UI" w:cs="Segoe UI"/>
        </w:rPr>
      </w:pPr>
      <w:r w:rsidRPr="00BE2989">
        <w:rPr>
          <w:rFonts w:ascii="Segoe UI" w:hAnsi="Segoe UI" w:cs="Arial"/>
        </w:rPr>
        <w:t>Sídlo:</w:t>
      </w:r>
      <w:r w:rsidRPr="00BE2989">
        <w:rPr>
          <w:rFonts w:ascii="Segoe UI" w:hAnsi="Segoe UI" w:cs="Arial"/>
        </w:rPr>
        <w:tab/>
      </w:r>
      <w:r w:rsidRPr="00BE2989">
        <w:rPr>
          <w:rFonts w:ascii="Segoe UI" w:hAnsi="Segoe UI" w:cs="Arial"/>
        </w:rPr>
        <w:tab/>
      </w:r>
      <w:r w:rsidR="002971E3">
        <w:rPr>
          <w:rFonts w:ascii="Segoe UI" w:hAnsi="Segoe UI" w:cs="Arial"/>
        </w:rPr>
        <w:tab/>
      </w:r>
      <w:r w:rsidR="00B27A0A" w:rsidRPr="00B27A0A">
        <w:rPr>
          <w:rFonts w:ascii="Segoe UI" w:hAnsi="Segoe UI" w:cs="Segoe UI"/>
          <w:color w:val="212529"/>
          <w:shd w:val="clear" w:color="auto" w:fill="FFFFFF"/>
        </w:rPr>
        <w:t xml:space="preserve">Teplice, </w:t>
      </w:r>
      <w:proofErr w:type="spellStart"/>
      <w:r w:rsidR="00B27A0A" w:rsidRPr="00B27A0A">
        <w:rPr>
          <w:rFonts w:ascii="Segoe UI" w:hAnsi="Segoe UI" w:cs="Segoe UI"/>
          <w:color w:val="212529"/>
          <w:shd w:val="clear" w:color="auto" w:fill="FFFFFF"/>
        </w:rPr>
        <w:t>Přítkovská</w:t>
      </w:r>
      <w:proofErr w:type="spellEnd"/>
      <w:r w:rsidR="00B27A0A" w:rsidRPr="00B27A0A">
        <w:rPr>
          <w:rFonts w:ascii="Segoe UI" w:hAnsi="Segoe UI" w:cs="Segoe UI"/>
          <w:color w:val="212529"/>
          <w:shd w:val="clear" w:color="auto" w:fill="FFFFFF"/>
        </w:rPr>
        <w:t xml:space="preserve"> 1689, PSČ 415 50</w:t>
      </w:r>
    </w:p>
    <w:p w14:paraId="77A400A7" w14:textId="346208AA" w:rsidR="001957E3" w:rsidRPr="00B27A0A" w:rsidRDefault="001957E3" w:rsidP="001957E3">
      <w:pPr>
        <w:ind w:left="2124" w:hanging="2124"/>
        <w:jc w:val="both"/>
        <w:rPr>
          <w:rFonts w:ascii="Segoe UI" w:hAnsi="Segoe UI" w:cs="Segoe UI"/>
        </w:rPr>
      </w:pPr>
      <w:r w:rsidRPr="00B27A0A">
        <w:rPr>
          <w:rFonts w:ascii="Segoe UI" w:hAnsi="Segoe UI" w:cs="Segoe UI"/>
        </w:rPr>
        <w:t>Spisová značka:</w:t>
      </w:r>
      <w:r w:rsidRPr="00B27A0A">
        <w:rPr>
          <w:rFonts w:ascii="Segoe UI" w:hAnsi="Segoe UI" w:cs="Segoe UI"/>
        </w:rPr>
        <w:tab/>
      </w:r>
    </w:p>
    <w:p w14:paraId="69B9EED1" w14:textId="25D45B39" w:rsidR="001957E3" w:rsidRPr="00BE2989" w:rsidRDefault="001957E3" w:rsidP="001957E3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 xml:space="preserve">IČO: </w:t>
      </w:r>
      <w:r w:rsidR="00D1424E" w:rsidRPr="00BE2989">
        <w:rPr>
          <w:rFonts w:ascii="Segoe UI" w:hAnsi="Segoe UI" w:cs="Arial"/>
        </w:rPr>
        <w:tab/>
      </w:r>
      <w:r w:rsidR="00D1424E" w:rsidRPr="00BE2989">
        <w:rPr>
          <w:rFonts w:ascii="Segoe UI" w:hAnsi="Segoe UI" w:cs="Arial"/>
        </w:rPr>
        <w:tab/>
      </w:r>
      <w:r w:rsidR="00D1424E" w:rsidRPr="00BE2989">
        <w:rPr>
          <w:rFonts w:ascii="Segoe UI" w:hAnsi="Segoe UI" w:cs="Arial"/>
        </w:rPr>
        <w:tab/>
      </w:r>
      <w:r w:rsidR="00401D78" w:rsidRPr="00401D78">
        <w:rPr>
          <w:rFonts w:ascii="Segoe UI" w:hAnsi="Segoe UI" w:cs="Segoe UI"/>
          <w:color w:val="212529"/>
          <w:shd w:val="clear" w:color="auto" w:fill="FFFFFF"/>
        </w:rPr>
        <w:t>49099469</w:t>
      </w:r>
    </w:p>
    <w:p w14:paraId="1D0BB459" w14:textId="588AB832" w:rsidR="001957E3" w:rsidRDefault="001957E3" w:rsidP="001957E3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 xml:space="preserve">DIČ: </w:t>
      </w:r>
      <w:r w:rsidR="00D1424E" w:rsidRPr="00BE2989">
        <w:rPr>
          <w:rFonts w:ascii="Segoe UI" w:hAnsi="Segoe UI" w:cs="Arial"/>
        </w:rPr>
        <w:tab/>
      </w:r>
      <w:r w:rsidR="00D1424E" w:rsidRPr="00BE2989">
        <w:rPr>
          <w:rFonts w:ascii="Segoe UI" w:hAnsi="Segoe UI" w:cs="Arial"/>
        </w:rPr>
        <w:tab/>
      </w:r>
      <w:r w:rsidR="00D1424E" w:rsidRPr="00BE2989">
        <w:rPr>
          <w:rFonts w:ascii="Segoe UI" w:hAnsi="Segoe UI" w:cs="Arial"/>
        </w:rPr>
        <w:tab/>
      </w:r>
      <w:r w:rsidR="002971E3" w:rsidRPr="002971E3">
        <w:rPr>
          <w:rFonts w:ascii="Segoe UI" w:hAnsi="Segoe UI" w:cs="Arial"/>
        </w:rPr>
        <w:t>CZ</w:t>
      </w:r>
      <w:r w:rsidR="00CA05AE" w:rsidRPr="00401D78">
        <w:rPr>
          <w:rFonts w:ascii="Segoe UI" w:hAnsi="Segoe UI" w:cs="Segoe UI"/>
          <w:color w:val="212529"/>
          <w:shd w:val="clear" w:color="auto" w:fill="FFFFFF"/>
        </w:rPr>
        <w:t>49099469</w:t>
      </w:r>
    </w:p>
    <w:p w14:paraId="4B297FDB" w14:textId="5CC946B4" w:rsidR="002971E3" w:rsidRDefault="002971E3" w:rsidP="001957E3">
      <w:pPr>
        <w:jc w:val="both"/>
        <w:rPr>
          <w:rFonts w:ascii="Segoe UI" w:hAnsi="Segoe UI" w:cs="Arial"/>
        </w:rPr>
      </w:pPr>
      <w:r>
        <w:rPr>
          <w:rFonts w:ascii="Segoe UI" w:hAnsi="Segoe UI" w:cs="Arial"/>
        </w:rPr>
        <w:t>Bankovní spojení:</w:t>
      </w:r>
      <w:r w:rsidR="00EE49AD">
        <w:rPr>
          <w:rFonts w:ascii="Segoe UI" w:hAnsi="Segoe UI" w:cs="Arial"/>
        </w:rPr>
        <w:tab/>
      </w:r>
    </w:p>
    <w:p w14:paraId="4FF3C24A" w14:textId="30AA60DA" w:rsidR="002971E3" w:rsidRDefault="002971E3" w:rsidP="0052169C">
      <w:pPr>
        <w:jc w:val="both"/>
        <w:rPr>
          <w:rFonts w:ascii="Segoe UI" w:hAnsi="Segoe UI" w:cs="Arial"/>
        </w:rPr>
      </w:pPr>
      <w:r>
        <w:rPr>
          <w:rFonts w:ascii="Segoe UI" w:hAnsi="Segoe UI" w:cs="Arial"/>
        </w:rPr>
        <w:t>Číslo účtu:</w:t>
      </w:r>
      <w:r w:rsidR="00EE49AD">
        <w:rPr>
          <w:rFonts w:ascii="Segoe UI" w:hAnsi="Segoe UI" w:cs="Arial"/>
        </w:rPr>
        <w:tab/>
      </w:r>
      <w:r w:rsidR="00EE49AD">
        <w:rPr>
          <w:rFonts w:ascii="Segoe UI" w:hAnsi="Segoe UI" w:cs="Arial"/>
        </w:rPr>
        <w:tab/>
      </w:r>
    </w:p>
    <w:p w14:paraId="5B0E143D" w14:textId="13524F88" w:rsidR="0052169C" w:rsidRDefault="002971E3" w:rsidP="0052169C">
      <w:pPr>
        <w:jc w:val="both"/>
        <w:rPr>
          <w:rFonts w:ascii="Segoe UI" w:hAnsi="Segoe UI" w:cs="Arial"/>
        </w:rPr>
      </w:pPr>
      <w:r w:rsidRPr="002971E3">
        <w:rPr>
          <w:rFonts w:ascii="Segoe UI" w:hAnsi="Segoe UI" w:cs="Arial"/>
        </w:rPr>
        <w:t>Zastoupena:</w:t>
      </w:r>
      <w:r w:rsidR="00EE49AD">
        <w:rPr>
          <w:rFonts w:ascii="Segoe UI" w:hAnsi="Segoe UI" w:cs="Arial"/>
        </w:rPr>
        <w:tab/>
      </w:r>
      <w:r w:rsidR="00EE49AD">
        <w:rPr>
          <w:rFonts w:ascii="Segoe UI" w:hAnsi="Segoe UI" w:cs="Arial"/>
        </w:rPr>
        <w:tab/>
        <w:t xml:space="preserve"> </w:t>
      </w:r>
    </w:p>
    <w:p w14:paraId="13D6D8A7" w14:textId="77777777" w:rsidR="00B81659" w:rsidRPr="00BE2989" w:rsidRDefault="00BE226B" w:rsidP="00B81659">
      <w:pPr>
        <w:ind w:firstLine="708"/>
        <w:jc w:val="both"/>
        <w:rPr>
          <w:rFonts w:ascii="Segoe UI" w:hAnsi="Segoe UI" w:cs="Arial"/>
        </w:rPr>
      </w:pPr>
      <w:r w:rsidRPr="00BE2989" w:rsidDel="00BE226B">
        <w:rPr>
          <w:rFonts w:ascii="Segoe UI" w:hAnsi="Segoe UI" w:cs="Arial"/>
          <w:b/>
        </w:rPr>
        <w:t xml:space="preserve"> </w:t>
      </w:r>
    </w:p>
    <w:p w14:paraId="344236B7" w14:textId="77777777" w:rsidR="00B81659" w:rsidRDefault="00B81659" w:rsidP="00B81659">
      <w:pPr>
        <w:jc w:val="both"/>
        <w:rPr>
          <w:rFonts w:ascii="Segoe UI" w:hAnsi="Segoe UI" w:cs="Arial"/>
          <w:b/>
          <w:i/>
        </w:rPr>
      </w:pPr>
      <w:r w:rsidRPr="00BE2989">
        <w:rPr>
          <w:rFonts w:ascii="Segoe UI" w:hAnsi="Segoe UI" w:cs="Arial"/>
        </w:rPr>
        <w:t xml:space="preserve">dále jen </w:t>
      </w:r>
      <w:r w:rsidRPr="00BE2989">
        <w:rPr>
          <w:rFonts w:ascii="Segoe UI" w:hAnsi="Segoe UI" w:cs="Arial"/>
          <w:b/>
          <w:i/>
        </w:rPr>
        <w:t>„budoucí oprávněný“</w:t>
      </w:r>
    </w:p>
    <w:p w14:paraId="423E4FC1" w14:textId="77777777" w:rsidR="004243F4" w:rsidRDefault="004243F4" w:rsidP="00B81659">
      <w:pPr>
        <w:jc w:val="both"/>
        <w:rPr>
          <w:rFonts w:ascii="Segoe UI" w:hAnsi="Segoe UI" w:cs="Arial"/>
          <w:b/>
          <w:i/>
        </w:rPr>
      </w:pPr>
    </w:p>
    <w:p w14:paraId="57956D23" w14:textId="705188E0" w:rsidR="004243F4" w:rsidRDefault="004243F4" w:rsidP="00B81659">
      <w:pPr>
        <w:jc w:val="both"/>
        <w:rPr>
          <w:rFonts w:ascii="Segoe UI" w:hAnsi="Segoe UI" w:cs="Arial"/>
          <w:b/>
          <w:i/>
        </w:rPr>
      </w:pPr>
      <w:r>
        <w:rPr>
          <w:rFonts w:ascii="Segoe UI" w:hAnsi="Segoe UI" w:cs="Arial"/>
          <w:b/>
          <w:i/>
        </w:rPr>
        <w:t>a</w:t>
      </w:r>
    </w:p>
    <w:p w14:paraId="545EBE5F" w14:textId="77777777" w:rsidR="006E2CD7" w:rsidRDefault="006E2CD7" w:rsidP="00B81659">
      <w:pPr>
        <w:jc w:val="both"/>
        <w:rPr>
          <w:rFonts w:ascii="Segoe UI" w:hAnsi="Segoe UI" w:cs="Arial"/>
          <w:b/>
          <w:i/>
        </w:rPr>
      </w:pPr>
    </w:p>
    <w:p w14:paraId="6698E012" w14:textId="5A4205B4" w:rsidR="006E2CD7" w:rsidRPr="00A8765B" w:rsidRDefault="006E2CD7" w:rsidP="00B81659">
      <w:pPr>
        <w:jc w:val="both"/>
        <w:rPr>
          <w:rFonts w:ascii="Segoe UI" w:hAnsi="Segoe UI" w:cs="Arial"/>
          <w:b/>
          <w:iCs/>
        </w:rPr>
      </w:pPr>
      <w:r w:rsidRPr="00A8765B">
        <w:rPr>
          <w:rFonts w:ascii="Segoe UI" w:hAnsi="Segoe UI" w:cs="Arial"/>
          <w:b/>
          <w:iCs/>
        </w:rPr>
        <w:t>Město Rychnov u Jablonce nad Nisou</w:t>
      </w:r>
    </w:p>
    <w:p w14:paraId="7D11439A" w14:textId="25D3EAE4" w:rsidR="00FF1C5C" w:rsidRPr="00A8765B" w:rsidRDefault="006874EE" w:rsidP="00B81659">
      <w:pPr>
        <w:jc w:val="both"/>
        <w:rPr>
          <w:rFonts w:ascii="Segoe UI" w:hAnsi="Segoe UI" w:cs="Arial"/>
          <w:bCs/>
          <w:iCs/>
        </w:rPr>
      </w:pPr>
      <w:proofErr w:type="gramStart"/>
      <w:r w:rsidRPr="00A8765B">
        <w:rPr>
          <w:rFonts w:ascii="Segoe UI" w:hAnsi="Segoe UI" w:cs="Arial"/>
          <w:bCs/>
          <w:iCs/>
        </w:rPr>
        <w:t xml:space="preserve">Sídlo:   </w:t>
      </w:r>
      <w:proofErr w:type="gramEnd"/>
      <w:r w:rsidRPr="00A8765B">
        <w:rPr>
          <w:rFonts w:ascii="Segoe UI" w:hAnsi="Segoe UI" w:cs="Arial"/>
          <w:bCs/>
          <w:iCs/>
        </w:rPr>
        <w:t xml:space="preserve">                      Husova 490, 468 02 Rychnov u Jablonce nad Nisou</w:t>
      </w:r>
    </w:p>
    <w:p w14:paraId="592B61E3" w14:textId="031288EB" w:rsidR="00106460" w:rsidRPr="00A8765B" w:rsidRDefault="00106460" w:rsidP="00B81659">
      <w:pPr>
        <w:jc w:val="both"/>
        <w:rPr>
          <w:rFonts w:ascii="Segoe UI" w:hAnsi="Segoe UI" w:cs="Arial"/>
          <w:bCs/>
          <w:iCs/>
        </w:rPr>
      </w:pPr>
      <w:proofErr w:type="gramStart"/>
      <w:r w:rsidRPr="00A8765B">
        <w:rPr>
          <w:rFonts w:ascii="Segoe UI" w:hAnsi="Segoe UI" w:cs="Arial"/>
          <w:bCs/>
          <w:iCs/>
        </w:rPr>
        <w:t xml:space="preserve">IČO: </w:t>
      </w:r>
      <w:r w:rsidR="003C340A" w:rsidRPr="00A8765B">
        <w:rPr>
          <w:rFonts w:ascii="Segoe UI" w:hAnsi="Segoe UI" w:cs="Arial"/>
          <w:bCs/>
          <w:iCs/>
        </w:rPr>
        <w:t xml:space="preserve">  </w:t>
      </w:r>
      <w:proofErr w:type="gramEnd"/>
      <w:r w:rsidR="003C340A" w:rsidRPr="00A8765B">
        <w:rPr>
          <w:rFonts w:ascii="Segoe UI" w:hAnsi="Segoe UI" w:cs="Arial"/>
          <w:bCs/>
          <w:iCs/>
        </w:rPr>
        <w:t xml:space="preserve">                        </w:t>
      </w:r>
      <w:r w:rsidRPr="00A8765B">
        <w:rPr>
          <w:rFonts w:ascii="Segoe UI" w:hAnsi="Segoe UI" w:cs="Arial"/>
          <w:bCs/>
          <w:iCs/>
        </w:rPr>
        <w:t>00262552</w:t>
      </w:r>
    </w:p>
    <w:p w14:paraId="4F6CDE4D" w14:textId="5DCF4281" w:rsidR="00106460" w:rsidRPr="00A8765B" w:rsidRDefault="00106460" w:rsidP="00B81659">
      <w:pPr>
        <w:jc w:val="both"/>
        <w:rPr>
          <w:rFonts w:ascii="Segoe UI" w:hAnsi="Segoe UI" w:cs="Arial"/>
          <w:bCs/>
          <w:iCs/>
        </w:rPr>
      </w:pPr>
      <w:proofErr w:type="gramStart"/>
      <w:r w:rsidRPr="00A8765B">
        <w:rPr>
          <w:rFonts w:ascii="Segoe UI" w:hAnsi="Segoe UI" w:cs="Arial"/>
          <w:bCs/>
          <w:iCs/>
        </w:rPr>
        <w:t xml:space="preserve">DIČ: </w:t>
      </w:r>
      <w:r w:rsidR="003C340A" w:rsidRPr="00A8765B">
        <w:rPr>
          <w:rFonts w:ascii="Segoe UI" w:hAnsi="Segoe UI" w:cs="Arial"/>
          <w:bCs/>
          <w:iCs/>
        </w:rPr>
        <w:t xml:space="preserve">  </w:t>
      </w:r>
      <w:proofErr w:type="gramEnd"/>
      <w:r w:rsidR="003C340A" w:rsidRPr="00A8765B">
        <w:rPr>
          <w:rFonts w:ascii="Segoe UI" w:hAnsi="Segoe UI" w:cs="Arial"/>
          <w:bCs/>
          <w:iCs/>
        </w:rPr>
        <w:t xml:space="preserve">                        </w:t>
      </w:r>
      <w:r w:rsidR="003926A5" w:rsidRPr="00A8765B">
        <w:rPr>
          <w:rFonts w:ascii="Segoe UI" w:hAnsi="Segoe UI" w:cs="Arial"/>
          <w:bCs/>
          <w:iCs/>
        </w:rPr>
        <w:t>CZ00262552</w:t>
      </w:r>
    </w:p>
    <w:p w14:paraId="3747DF1C" w14:textId="6D1588A4" w:rsidR="00A86AAF" w:rsidRPr="00AC676C" w:rsidRDefault="00A86AAF" w:rsidP="00B81659">
      <w:pPr>
        <w:jc w:val="both"/>
        <w:rPr>
          <w:rFonts w:ascii="Segoe UI" w:hAnsi="Segoe UI" w:cs="Arial"/>
          <w:bCs/>
          <w:iCs/>
        </w:rPr>
      </w:pPr>
      <w:r w:rsidRPr="00A8765B">
        <w:rPr>
          <w:rFonts w:ascii="Segoe UI" w:hAnsi="Segoe UI" w:cs="Arial"/>
          <w:bCs/>
          <w:iCs/>
        </w:rPr>
        <w:t xml:space="preserve">Číslo </w:t>
      </w:r>
      <w:proofErr w:type="gramStart"/>
      <w:r w:rsidRPr="00A8765B">
        <w:rPr>
          <w:rFonts w:ascii="Segoe UI" w:hAnsi="Segoe UI" w:cs="Arial"/>
          <w:bCs/>
          <w:iCs/>
        </w:rPr>
        <w:t xml:space="preserve">účtu:   </w:t>
      </w:r>
      <w:proofErr w:type="gramEnd"/>
      <w:r w:rsidRPr="00A8765B">
        <w:rPr>
          <w:rFonts w:ascii="Segoe UI" w:hAnsi="Segoe UI" w:cs="Arial"/>
          <w:bCs/>
          <w:iCs/>
        </w:rPr>
        <w:t xml:space="preserve">              ………………………</w:t>
      </w:r>
    </w:p>
    <w:p w14:paraId="687B708A" w14:textId="215A0FAC" w:rsidR="00106460" w:rsidRPr="00AC676C" w:rsidRDefault="00106460" w:rsidP="00B81659">
      <w:pPr>
        <w:jc w:val="both"/>
        <w:rPr>
          <w:rFonts w:ascii="Segoe UI" w:hAnsi="Segoe UI" w:cs="Arial"/>
          <w:bCs/>
          <w:iCs/>
        </w:rPr>
      </w:pPr>
      <w:proofErr w:type="gramStart"/>
      <w:r w:rsidRPr="00AC676C">
        <w:rPr>
          <w:rFonts w:ascii="Segoe UI" w:hAnsi="Segoe UI" w:cs="Arial"/>
          <w:bCs/>
          <w:iCs/>
        </w:rPr>
        <w:t xml:space="preserve">Zastoupeno: </w:t>
      </w:r>
      <w:r w:rsidR="003C340A" w:rsidRPr="00AC676C">
        <w:rPr>
          <w:rFonts w:ascii="Segoe UI" w:hAnsi="Segoe UI" w:cs="Arial"/>
          <w:bCs/>
          <w:iCs/>
        </w:rPr>
        <w:t xml:space="preserve">  </w:t>
      </w:r>
      <w:proofErr w:type="gramEnd"/>
      <w:r w:rsidR="003C340A" w:rsidRPr="00AC676C">
        <w:rPr>
          <w:rFonts w:ascii="Segoe UI" w:hAnsi="Segoe UI" w:cs="Arial"/>
          <w:bCs/>
          <w:iCs/>
        </w:rPr>
        <w:t xml:space="preserve">          Bc. Tomášem Levinským, starostou</w:t>
      </w:r>
    </w:p>
    <w:p w14:paraId="43C16A47" w14:textId="77777777" w:rsidR="009C766E" w:rsidRPr="00AC676C" w:rsidRDefault="009C766E" w:rsidP="00B81659">
      <w:pPr>
        <w:jc w:val="both"/>
        <w:rPr>
          <w:rFonts w:ascii="Segoe UI" w:hAnsi="Segoe UI" w:cs="Arial"/>
          <w:bCs/>
          <w:iCs/>
        </w:rPr>
      </w:pPr>
    </w:p>
    <w:p w14:paraId="448ACB2B" w14:textId="5B34D7AA" w:rsidR="009C766E" w:rsidRPr="00AC676C" w:rsidRDefault="009C766E" w:rsidP="00B81659">
      <w:pPr>
        <w:jc w:val="both"/>
        <w:rPr>
          <w:rFonts w:ascii="Segoe UI" w:hAnsi="Segoe UI" w:cs="Arial"/>
          <w:bCs/>
          <w:iCs/>
        </w:rPr>
      </w:pPr>
      <w:r w:rsidRPr="00AC676C">
        <w:rPr>
          <w:rFonts w:ascii="Segoe UI" w:hAnsi="Segoe UI" w:cs="Arial"/>
          <w:bCs/>
          <w:iCs/>
        </w:rPr>
        <w:t>dále jen „</w:t>
      </w:r>
      <w:r w:rsidRPr="00AC676C">
        <w:rPr>
          <w:rFonts w:ascii="Segoe UI" w:hAnsi="Segoe UI" w:cs="Arial"/>
          <w:b/>
          <w:i/>
        </w:rPr>
        <w:t>investor</w:t>
      </w:r>
      <w:r w:rsidRPr="00AC676C">
        <w:rPr>
          <w:rFonts w:ascii="Segoe UI" w:hAnsi="Segoe UI" w:cs="Arial"/>
          <w:bCs/>
          <w:iCs/>
        </w:rPr>
        <w:t>“</w:t>
      </w:r>
    </w:p>
    <w:p w14:paraId="796F8E32" w14:textId="77777777" w:rsidR="006E2CD7" w:rsidRPr="009C766E" w:rsidRDefault="006E2CD7" w:rsidP="00B81659">
      <w:pPr>
        <w:jc w:val="both"/>
        <w:rPr>
          <w:rFonts w:ascii="Segoe UI" w:hAnsi="Segoe UI" w:cs="Arial"/>
          <w:bCs/>
          <w:iCs/>
        </w:rPr>
      </w:pPr>
    </w:p>
    <w:p w14:paraId="6B39DF39" w14:textId="77777777" w:rsidR="00CA28C8" w:rsidRPr="00BE2989" w:rsidRDefault="00CA28C8" w:rsidP="0025469F">
      <w:pPr>
        <w:jc w:val="center"/>
        <w:rPr>
          <w:rFonts w:ascii="Segoe UI" w:hAnsi="Segoe UI" w:cs="Arial"/>
        </w:rPr>
      </w:pPr>
    </w:p>
    <w:p w14:paraId="054D46E4" w14:textId="77777777" w:rsidR="00EE49AD" w:rsidRDefault="00EE49AD" w:rsidP="0025469F">
      <w:pPr>
        <w:pStyle w:val="Nadpis4"/>
        <w:rPr>
          <w:rFonts w:ascii="Segoe UI" w:hAnsi="Segoe UI" w:cs="Arial"/>
          <w:sz w:val="20"/>
        </w:rPr>
      </w:pPr>
    </w:p>
    <w:p w14:paraId="26357842" w14:textId="14A47C9D" w:rsidR="00B81659" w:rsidRPr="00BE2989" w:rsidRDefault="00B81659" w:rsidP="0025469F">
      <w:pPr>
        <w:pStyle w:val="Nadpis4"/>
        <w:rPr>
          <w:rFonts w:ascii="Segoe UI" w:hAnsi="Segoe UI" w:cs="Arial"/>
          <w:sz w:val="20"/>
        </w:rPr>
      </w:pPr>
      <w:r w:rsidRPr="00BE2989">
        <w:rPr>
          <w:rFonts w:ascii="Segoe UI" w:hAnsi="Segoe UI" w:cs="Arial"/>
          <w:sz w:val="20"/>
        </w:rPr>
        <w:t>I.</w:t>
      </w:r>
    </w:p>
    <w:p w14:paraId="6C533AD7" w14:textId="77777777" w:rsidR="00D1424E" w:rsidRPr="0025469F" w:rsidRDefault="00D1424E" w:rsidP="0025469F">
      <w:pPr>
        <w:jc w:val="center"/>
      </w:pPr>
    </w:p>
    <w:p w14:paraId="50053327" w14:textId="668D8E18" w:rsidR="00B81659" w:rsidRPr="00BE2989" w:rsidRDefault="00B81659" w:rsidP="00B81659">
      <w:pPr>
        <w:jc w:val="both"/>
        <w:rPr>
          <w:rFonts w:ascii="Segoe UI" w:hAnsi="Segoe UI" w:cs="Arial"/>
          <w:iCs/>
          <w:snapToGrid w:val="0"/>
        </w:rPr>
      </w:pPr>
      <w:r w:rsidRPr="00BE2989">
        <w:rPr>
          <w:rFonts w:ascii="Segoe UI" w:hAnsi="Segoe UI" w:cs="Arial"/>
          <w:bCs/>
        </w:rPr>
        <w:t xml:space="preserve">Budoucí povinný </w:t>
      </w:r>
      <w:r w:rsidR="004B03F0" w:rsidRPr="00BE2989">
        <w:rPr>
          <w:rFonts w:ascii="Segoe UI" w:hAnsi="Segoe UI" w:cs="Arial"/>
          <w:bCs/>
        </w:rPr>
        <w:t>prohlašuje</w:t>
      </w:r>
      <w:r w:rsidRPr="00BE2989">
        <w:rPr>
          <w:rFonts w:ascii="Segoe UI" w:hAnsi="Segoe UI" w:cs="Arial"/>
          <w:bCs/>
        </w:rPr>
        <w:t xml:space="preserve">, že </w:t>
      </w:r>
      <w:r w:rsidRPr="00BE2989">
        <w:rPr>
          <w:rFonts w:ascii="Segoe UI" w:hAnsi="Segoe UI" w:cs="Arial"/>
        </w:rPr>
        <w:t>je</w:t>
      </w:r>
      <w:r w:rsidR="002971E3">
        <w:rPr>
          <w:rFonts w:ascii="Segoe UI" w:hAnsi="Segoe UI" w:cs="Arial"/>
        </w:rPr>
        <w:t xml:space="preserve"> výlučným</w:t>
      </w:r>
      <w:r w:rsidRPr="00BE2989">
        <w:rPr>
          <w:rFonts w:ascii="Segoe UI" w:hAnsi="Segoe UI" w:cs="Arial"/>
        </w:rPr>
        <w:t xml:space="preserve"> vlastníkem pozemk</w:t>
      </w:r>
      <w:r w:rsidR="002971E3">
        <w:rPr>
          <w:rFonts w:ascii="Segoe UI" w:hAnsi="Segoe UI" w:cs="Arial"/>
        </w:rPr>
        <w:t xml:space="preserve">ů </w:t>
      </w:r>
      <w:proofErr w:type="spellStart"/>
      <w:r w:rsidRPr="00BE2989">
        <w:rPr>
          <w:rFonts w:ascii="Segoe UI" w:hAnsi="Segoe UI" w:cs="Arial"/>
        </w:rPr>
        <w:t>parc</w:t>
      </w:r>
      <w:proofErr w:type="spellEnd"/>
      <w:r w:rsidRPr="00BE2989">
        <w:rPr>
          <w:rFonts w:ascii="Segoe UI" w:hAnsi="Segoe UI" w:cs="Arial"/>
        </w:rPr>
        <w:t>. č.</w:t>
      </w:r>
      <w:r w:rsidR="002971E3">
        <w:rPr>
          <w:rFonts w:ascii="Segoe UI" w:hAnsi="Segoe UI" w:cs="Arial"/>
        </w:rPr>
        <w:t xml:space="preserve"> </w:t>
      </w:r>
      <w:r w:rsidR="001A1F80">
        <w:rPr>
          <w:rFonts w:ascii="Segoe UI" w:hAnsi="Segoe UI" w:cs="Arial"/>
        </w:rPr>
        <w:t xml:space="preserve">216 a </w:t>
      </w:r>
      <w:proofErr w:type="spellStart"/>
      <w:r w:rsidR="002971E3">
        <w:rPr>
          <w:rFonts w:ascii="Segoe UI" w:hAnsi="Segoe UI" w:cs="Arial"/>
        </w:rPr>
        <w:t>parc</w:t>
      </w:r>
      <w:proofErr w:type="spellEnd"/>
      <w:r w:rsidR="002971E3">
        <w:rPr>
          <w:rFonts w:ascii="Segoe UI" w:hAnsi="Segoe UI" w:cs="Arial"/>
        </w:rPr>
        <w:t xml:space="preserve">. č. </w:t>
      </w:r>
      <w:r w:rsidR="009E67EE">
        <w:rPr>
          <w:rFonts w:ascii="Segoe UI" w:hAnsi="Segoe UI" w:cs="Arial"/>
        </w:rPr>
        <w:t>897/2</w:t>
      </w:r>
      <w:r w:rsidRPr="00BE2989">
        <w:rPr>
          <w:rFonts w:ascii="Segoe UI" w:hAnsi="Segoe UI" w:cs="Arial"/>
        </w:rPr>
        <w:t>, zapsan</w:t>
      </w:r>
      <w:r w:rsidR="002971E3">
        <w:rPr>
          <w:rFonts w:ascii="Segoe UI" w:hAnsi="Segoe UI" w:cs="Arial"/>
        </w:rPr>
        <w:t>ých</w:t>
      </w:r>
      <w:r w:rsidRPr="00BE2989">
        <w:rPr>
          <w:rFonts w:ascii="Segoe UI" w:hAnsi="Segoe UI" w:cs="Arial"/>
        </w:rPr>
        <w:t xml:space="preserve"> na LV č. </w:t>
      </w:r>
      <w:r w:rsidR="00E924C8">
        <w:rPr>
          <w:rFonts w:ascii="Segoe UI" w:hAnsi="Segoe UI" w:cs="Arial"/>
        </w:rPr>
        <w:t xml:space="preserve">1004 </w:t>
      </w:r>
      <w:r w:rsidRPr="00BE2989">
        <w:rPr>
          <w:rFonts w:ascii="Segoe UI" w:hAnsi="Segoe UI" w:cs="Arial"/>
        </w:rPr>
        <w:t xml:space="preserve">pro </w:t>
      </w:r>
      <w:proofErr w:type="spellStart"/>
      <w:r w:rsidRPr="00BE2989">
        <w:rPr>
          <w:rFonts w:ascii="Segoe UI" w:hAnsi="Segoe UI" w:cs="Arial"/>
        </w:rPr>
        <w:t>k.ú</w:t>
      </w:r>
      <w:proofErr w:type="spellEnd"/>
      <w:r w:rsidRPr="00BE2989">
        <w:rPr>
          <w:rFonts w:ascii="Segoe UI" w:hAnsi="Segoe UI" w:cs="Arial"/>
        </w:rPr>
        <w:t>.</w:t>
      </w:r>
      <w:r w:rsidR="00696B86">
        <w:rPr>
          <w:rFonts w:ascii="Segoe UI" w:hAnsi="Segoe UI" w:cs="Arial"/>
        </w:rPr>
        <w:t xml:space="preserve"> </w:t>
      </w:r>
      <w:proofErr w:type="spellStart"/>
      <w:r w:rsidR="00696B86">
        <w:rPr>
          <w:rFonts w:ascii="Segoe UI" w:hAnsi="Segoe UI" w:cs="Arial"/>
        </w:rPr>
        <w:t>Kokonín</w:t>
      </w:r>
      <w:proofErr w:type="spellEnd"/>
      <w:r w:rsidRPr="00BE2989">
        <w:rPr>
          <w:rFonts w:ascii="Segoe UI" w:hAnsi="Segoe UI" w:cs="Arial"/>
        </w:rPr>
        <w:t xml:space="preserve"> </w:t>
      </w:r>
      <w:r w:rsidR="00A87A64">
        <w:rPr>
          <w:rFonts w:ascii="Segoe UI" w:hAnsi="Segoe UI" w:cs="Arial"/>
        </w:rPr>
        <w:t xml:space="preserve">a obec </w:t>
      </w:r>
      <w:r w:rsidR="00696B86">
        <w:rPr>
          <w:rFonts w:ascii="Segoe UI" w:hAnsi="Segoe UI" w:cs="Arial"/>
        </w:rPr>
        <w:t>Jablonec nad Nisou</w:t>
      </w:r>
      <w:r w:rsidR="00A87A64">
        <w:rPr>
          <w:rFonts w:ascii="Segoe UI" w:hAnsi="Segoe UI" w:cs="Arial"/>
        </w:rPr>
        <w:t>,</w:t>
      </w:r>
      <w:r w:rsidRPr="00BE2989">
        <w:rPr>
          <w:rFonts w:ascii="Segoe UI" w:hAnsi="Segoe UI" w:cs="Arial"/>
        </w:rPr>
        <w:t xml:space="preserve"> u Katastrálního úřadu pro </w:t>
      </w:r>
      <w:r w:rsidR="00F26A89">
        <w:rPr>
          <w:rFonts w:ascii="Segoe UI" w:hAnsi="Segoe UI" w:cs="Arial"/>
        </w:rPr>
        <w:t>Liberec</w:t>
      </w:r>
      <w:r w:rsidR="00A87A64">
        <w:rPr>
          <w:rFonts w:ascii="Segoe UI" w:hAnsi="Segoe UI" w:cs="Arial"/>
        </w:rPr>
        <w:t xml:space="preserve">ký </w:t>
      </w:r>
      <w:r w:rsidRPr="00BE2989">
        <w:rPr>
          <w:rFonts w:ascii="Segoe UI" w:hAnsi="Segoe UI" w:cs="Arial"/>
        </w:rPr>
        <w:t xml:space="preserve">kraj, katastrální pracoviště </w:t>
      </w:r>
      <w:r w:rsidR="00F26A89">
        <w:rPr>
          <w:rFonts w:ascii="Segoe UI" w:hAnsi="Segoe UI" w:cs="Arial"/>
        </w:rPr>
        <w:t>Jablonec nad Nisou</w:t>
      </w:r>
      <w:r w:rsidRPr="00BE2989">
        <w:rPr>
          <w:rFonts w:ascii="Segoe UI" w:hAnsi="Segoe UI" w:cs="Arial"/>
          <w:iCs/>
          <w:snapToGrid w:val="0"/>
        </w:rPr>
        <w:t xml:space="preserve"> (dále jen </w:t>
      </w:r>
      <w:r w:rsidRPr="00BE2989">
        <w:rPr>
          <w:rFonts w:ascii="Segoe UI" w:hAnsi="Segoe UI" w:cs="Arial"/>
          <w:b/>
          <w:i/>
          <w:iCs/>
          <w:snapToGrid w:val="0"/>
        </w:rPr>
        <w:t>„</w:t>
      </w:r>
      <w:r w:rsidR="00AA075C" w:rsidRPr="00BE2989">
        <w:rPr>
          <w:rFonts w:ascii="Segoe UI" w:hAnsi="Segoe UI" w:cs="Arial"/>
          <w:b/>
          <w:i/>
          <w:iCs/>
          <w:snapToGrid w:val="0"/>
        </w:rPr>
        <w:t xml:space="preserve">budoucí </w:t>
      </w:r>
      <w:r w:rsidR="00F52A70" w:rsidRPr="00BE2989">
        <w:rPr>
          <w:rFonts w:ascii="Segoe UI" w:hAnsi="Segoe UI" w:cs="Arial"/>
          <w:b/>
          <w:i/>
          <w:iCs/>
          <w:snapToGrid w:val="0"/>
        </w:rPr>
        <w:t>služeb</w:t>
      </w:r>
      <w:r w:rsidR="00AA075C" w:rsidRPr="00BE2989">
        <w:rPr>
          <w:rFonts w:ascii="Segoe UI" w:hAnsi="Segoe UI" w:cs="Arial"/>
          <w:b/>
          <w:i/>
          <w:iCs/>
          <w:snapToGrid w:val="0"/>
        </w:rPr>
        <w:t>ný pozemek</w:t>
      </w:r>
      <w:r w:rsidRPr="00BE2989">
        <w:rPr>
          <w:rFonts w:ascii="Segoe UI" w:hAnsi="Segoe UI" w:cs="Arial"/>
          <w:b/>
          <w:i/>
          <w:iCs/>
          <w:snapToGrid w:val="0"/>
        </w:rPr>
        <w:t>“</w:t>
      </w:r>
      <w:r w:rsidRPr="00BE2989">
        <w:rPr>
          <w:rFonts w:ascii="Segoe UI" w:hAnsi="Segoe UI" w:cs="Arial"/>
          <w:iCs/>
          <w:snapToGrid w:val="0"/>
        </w:rPr>
        <w:t>).</w:t>
      </w:r>
    </w:p>
    <w:p w14:paraId="7288527B" w14:textId="77777777" w:rsidR="00B81659" w:rsidRPr="00BE2989" w:rsidRDefault="00B81659" w:rsidP="00D1424E">
      <w:pPr>
        <w:pStyle w:val="Nadpis4"/>
        <w:jc w:val="left"/>
        <w:rPr>
          <w:rFonts w:ascii="Segoe UI" w:hAnsi="Segoe UI" w:cs="Arial"/>
          <w:b w:val="0"/>
          <w:szCs w:val="22"/>
        </w:rPr>
      </w:pPr>
    </w:p>
    <w:p w14:paraId="72D1276D" w14:textId="1624085D" w:rsidR="00A6728E" w:rsidRDefault="00A6728E" w:rsidP="00A6728E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>Uzavřením této smlouvy budoucí povinný v souladu s příslušnými ustanoveními zákona č. 183/2006 Sb., o územním plánování a stavebním řádu, ve znění pozdějších předpisů</w:t>
      </w:r>
      <w:r w:rsidR="00CC388B" w:rsidRPr="00BE2989">
        <w:rPr>
          <w:rFonts w:ascii="Segoe UI" w:hAnsi="Segoe UI" w:cs="Arial"/>
        </w:rPr>
        <w:t xml:space="preserve"> </w:t>
      </w:r>
      <w:r w:rsidRPr="00BE2989">
        <w:rPr>
          <w:rFonts w:ascii="Segoe UI" w:hAnsi="Segoe UI" w:cs="Arial"/>
        </w:rPr>
        <w:t xml:space="preserve">uděluje </w:t>
      </w:r>
      <w:r w:rsidR="00CB3430">
        <w:rPr>
          <w:rFonts w:ascii="Segoe UI" w:hAnsi="Segoe UI" w:cs="Arial"/>
        </w:rPr>
        <w:t>investorovi</w:t>
      </w:r>
      <w:r w:rsidRPr="00BE2989">
        <w:rPr>
          <w:rFonts w:ascii="Segoe UI" w:hAnsi="Segoe UI" w:cs="Arial"/>
        </w:rPr>
        <w:t xml:space="preserve"> a jím pověřeným osobám právo provést stavbu</w:t>
      </w:r>
      <w:r w:rsidRPr="00A55E3F">
        <w:rPr>
          <w:rFonts w:asciiTheme="minorHAnsi" w:hAnsiTheme="minorHAnsi" w:cstheme="minorHAnsi"/>
        </w:rPr>
        <w:t xml:space="preserve"> </w:t>
      </w:r>
      <w:r w:rsidR="00B01A45" w:rsidRPr="005426A6">
        <w:rPr>
          <w:rFonts w:ascii="Segoe UI" w:hAnsi="Segoe UI" w:cs="Segoe UI"/>
          <w:b/>
          <w:bCs/>
        </w:rPr>
        <w:t>Splašková a dešťová kanalizace v ul. Na Hranici, Boční, Okružní, Vyhlídková a Horní, Rychnov u Jablonce nad Nisou – I. Etapa.</w:t>
      </w:r>
      <w:r w:rsidR="00A55E3F">
        <w:rPr>
          <w:rFonts w:asciiTheme="minorHAnsi" w:hAnsiTheme="minorHAnsi" w:cstheme="minorHAnsi"/>
        </w:rPr>
        <w:t xml:space="preserve"> </w:t>
      </w:r>
      <w:r w:rsidRPr="00BE2989">
        <w:rPr>
          <w:rFonts w:ascii="Segoe UI" w:hAnsi="Segoe UI"/>
          <w:bCs/>
        </w:rPr>
        <w:t xml:space="preserve">včetně </w:t>
      </w:r>
      <w:r w:rsidRPr="00BE2989">
        <w:rPr>
          <w:rFonts w:ascii="Segoe UI" w:hAnsi="Segoe UI" w:cs="Arial"/>
        </w:rPr>
        <w:t>jeho součástí, příslušenství, opěrných a vytyčovacích bodů</w:t>
      </w:r>
      <w:r w:rsidRPr="00BE2989">
        <w:rPr>
          <w:rFonts w:ascii="Segoe UI" w:hAnsi="Segoe UI"/>
          <w:bCs/>
        </w:rPr>
        <w:t xml:space="preserve"> (dále jen </w:t>
      </w:r>
      <w:r w:rsidRPr="00BE2989">
        <w:rPr>
          <w:rFonts w:ascii="Segoe UI" w:hAnsi="Segoe UI"/>
          <w:b/>
          <w:bCs/>
        </w:rPr>
        <w:t>„</w:t>
      </w:r>
      <w:r w:rsidRPr="00BE2989">
        <w:rPr>
          <w:rFonts w:ascii="Segoe UI" w:hAnsi="Segoe UI"/>
          <w:b/>
          <w:bCs/>
          <w:i/>
        </w:rPr>
        <w:t>zařízení“</w:t>
      </w:r>
      <w:r w:rsidRPr="00BE2989">
        <w:rPr>
          <w:rFonts w:ascii="Segoe UI" w:hAnsi="Segoe UI"/>
          <w:bCs/>
        </w:rPr>
        <w:t xml:space="preserve">) na budoucím </w:t>
      </w:r>
      <w:r w:rsidR="00304255" w:rsidRPr="00BE2989">
        <w:rPr>
          <w:rFonts w:ascii="Segoe UI" w:hAnsi="Segoe UI"/>
          <w:bCs/>
        </w:rPr>
        <w:t>služeb</w:t>
      </w:r>
      <w:r w:rsidRPr="00BE2989">
        <w:rPr>
          <w:rFonts w:ascii="Segoe UI" w:hAnsi="Segoe UI"/>
          <w:bCs/>
        </w:rPr>
        <w:t>ném pozemku. T</w:t>
      </w:r>
      <w:r w:rsidRPr="00BE2989">
        <w:rPr>
          <w:rFonts w:ascii="Segoe UI" w:hAnsi="Segoe UI" w:cs="Arial"/>
        </w:rPr>
        <w:t xml:space="preserve">rasa zařízení je vyznačena v kopii katastrální mapy, jež </w:t>
      </w:r>
      <w:proofErr w:type="gramStart"/>
      <w:r w:rsidRPr="00BE2989">
        <w:rPr>
          <w:rFonts w:ascii="Segoe UI" w:hAnsi="Segoe UI" w:cs="Arial"/>
        </w:rPr>
        <w:t>tvoří</w:t>
      </w:r>
      <w:proofErr w:type="gramEnd"/>
      <w:r w:rsidRPr="00BE2989">
        <w:rPr>
          <w:rFonts w:ascii="Segoe UI" w:hAnsi="Segoe UI" w:cs="Arial"/>
        </w:rPr>
        <w:t xml:space="preserve"> nedílnou součást této smlouvy.</w:t>
      </w:r>
      <w:r w:rsidR="00E715C2" w:rsidRPr="00E715C2">
        <w:rPr>
          <w:rFonts w:ascii="Segoe UI" w:hAnsi="Segoe UI" w:cs="Arial"/>
        </w:rPr>
        <w:t xml:space="preserve"> </w:t>
      </w:r>
      <w:r w:rsidR="00E715C2">
        <w:rPr>
          <w:rFonts w:ascii="Segoe UI" w:hAnsi="Segoe UI" w:cs="Arial"/>
        </w:rPr>
        <w:t>Stavba bude majetkem budoucího oprávněného.</w:t>
      </w:r>
    </w:p>
    <w:p w14:paraId="200849FC" w14:textId="77777777" w:rsidR="007A421F" w:rsidRDefault="007A421F" w:rsidP="00A6728E">
      <w:pPr>
        <w:jc w:val="both"/>
        <w:rPr>
          <w:rFonts w:ascii="Segoe UI" w:hAnsi="Segoe UI" w:cs="Arial"/>
        </w:rPr>
      </w:pPr>
    </w:p>
    <w:p w14:paraId="1C9A23C7" w14:textId="77777777" w:rsidR="007A421F" w:rsidRDefault="007A421F" w:rsidP="007A421F">
      <w:pPr>
        <w:tabs>
          <w:tab w:val="left" w:pos="284"/>
        </w:tabs>
        <w:spacing w:after="120"/>
        <w:jc w:val="both"/>
        <w:rPr>
          <w:rFonts w:ascii="Segoe UI" w:hAnsi="Segoe UI" w:cs="Arial"/>
        </w:rPr>
      </w:pPr>
      <w:r w:rsidRPr="006613D2">
        <w:rPr>
          <w:rFonts w:ascii="Segoe UI" w:hAnsi="Segoe UI" w:cs="Arial"/>
        </w:rPr>
        <w:t xml:space="preserve">Stavba zařízení bude vybudována v souladu s vydaným stanoviskem GasNet, s.r.o. č. </w:t>
      </w:r>
      <w:r w:rsidRPr="006613D2">
        <w:rPr>
          <w:rFonts w:ascii="Segoe UI" w:hAnsi="Segoe UI" w:cs="Segoe UI"/>
        </w:rPr>
        <w:t>5002745089 z</w:t>
      </w:r>
      <w:r w:rsidRPr="006613D2">
        <w:rPr>
          <w:rFonts w:ascii="Segoe UI" w:hAnsi="Segoe UI" w:cs="Arial"/>
        </w:rPr>
        <w:t xml:space="preserve">e dne 02. 02. 2023, které jako příloha č. 2 </w:t>
      </w:r>
      <w:proofErr w:type="gramStart"/>
      <w:r w:rsidRPr="006613D2">
        <w:rPr>
          <w:rFonts w:ascii="Segoe UI" w:hAnsi="Segoe UI" w:cs="Arial"/>
        </w:rPr>
        <w:t>tvoří</w:t>
      </w:r>
      <w:proofErr w:type="gramEnd"/>
      <w:r w:rsidRPr="006613D2">
        <w:rPr>
          <w:rFonts w:ascii="Segoe UI" w:hAnsi="Segoe UI" w:cs="Arial"/>
        </w:rPr>
        <w:t xml:space="preserve"> nedílnou součást této smlouvy. Případné změny oproti předložené projektové dokumentaci týkající se zájmů budoucí povinné budou předloženy k odsouhlasení před vlastní realizací stavby zařízení distribuční soustavy, a to nejpozději 14 dní před zahájením realizace stavby.</w:t>
      </w:r>
      <w:r>
        <w:rPr>
          <w:rFonts w:ascii="Segoe UI" w:hAnsi="Segoe UI" w:cs="Arial"/>
        </w:rPr>
        <w:t xml:space="preserve"> V opačném případě se investor zavazuje uhradit budoucímu povinnému smluvní pokutu ve výši </w:t>
      </w:r>
      <w:proofErr w:type="gramStart"/>
      <w:r>
        <w:rPr>
          <w:rFonts w:ascii="Segoe UI" w:hAnsi="Segoe UI" w:cs="Arial"/>
        </w:rPr>
        <w:t>50.000,-</w:t>
      </w:r>
      <w:proofErr w:type="gramEnd"/>
      <w:r>
        <w:rPr>
          <w:rFonts w:ascii="Segoe UI" w:hAnsi="Segoe UI" w:cs="Arial"/>
        </w:rPr>
        <w:t xml:space="preserve"> Kč (slovy: padesát tisíc korun českých). Zaplacením smluvní pokuty není dotčen nárok na náhradu vzniklé škody.</w:t>
      </w:r>
    </w:p>
    <w:p w14:paraId="073B03CD" w14:textId="62A8F77F" w:rsidR="00B55BD5" w:rsidRDefault="00F25488" w:rsidP="007A421F">
      <w:pPr>
        <w:tabs>
          <w:tab w:val="left" w:pos="284"/>
        </w:tabs>
        <w:spacing w:after="120"/>
        <w:jc w:val="both"/>
        <w:rPr>
          <w:rFonts w:ascii="Segoe UI" w:hAnsi="Segoe UI" w:cs="Arial"/>
        </w:rPr>
      </w:pPr>
      <w:r w:rsidRPr="0034731E">
        <w:rPr>
          <w:rFonts w:ascii="Segoe UI" w:hAnsi="Segoe UI" w:cs="Arial"/>
        </w:rPr>
        <w:t>Budoucí oprávněný se zavazuje nejméně 14 dnů před započetím vlastní realizace stavby zařízení vyzvat budoucího povinného</w:t>
      </w:r>
      <w:r w:rsidR="00B82CAF">
        <w:rPr>
          <w:rFonts w:ascii="Segoe UI" w:hAnsi="Segoe UI" w:cs="Arial"/>
        </w:rPr>
        <w:t xml:space="preserve"> prostřednictvím níže uvedené kontaktní osoby</w:t>
      </w:r>
      <w:r w:rsidRPr="0034731E">
        <w:rPr>
          <w:rFonts w:ascii="Segoe UI" w:hAnsi="Segoe UI" w:cs="Arial"/>
        </w:rPr>
        <w:t xml:space="preserve"> k protokolárnímu předání dotčeného pozemku</w:t>
      </w:r>
      <w:r w:rsidR="002C50A7">
        <w:rPr>
          <w:rFonts w:ascii="Segoe UI" w:hAnsi="Segoe UI" w:cs="Arial"/>
        </w:rPr>
        <w:t>.</w:t>
      </w:r>
    </w:p>
    <w:p w14:paraId="52F981AE" w14:textId="527BA521" w:rsidR="003957AC" w:rsidRDefault="00F25488" w:rsidP="002C50A7">
      <w:pPr>
        <w:tabs>
          <w:tab w:val="left" w:pos="284"/>
        </w:tabs>
        <w:spacing w:after="120"/>
        <w:jc w:val="both"/>
        <w:rPr>
          <w:rFonts w:ascii="Segoe UI" w:hAnsi="Segoe UI" w:cs="Arial"/>
        </w:rPr>
      </w:pPr>
      <w:r w:rsidRPr="00D90EC5">
        <w:rPr>
          <w:rFonts w:ascii="Segoe UI" w:hAnsi="Segoe UI" w:cs="Arial"/>
        </w:rPr>
        <w:t xml:space="preserve">Po skončení prací je </w:t>
      </w:r>
      <w:r>
        <w:rPr>
          <w:rFonts w:ascii="Segoe UI" w:hAnsi="Segoe UI" w:cs="Arial"/>
        </w:rPr>
        <w:t>investor</w:t>
      </w:r>
      <w:r w:rsidRPr="00D90EC5">
        <w:rPr>
          <w:rFonts w:ascii="Segoe UI" w:hAnsi="Segoe UI" w:cs="Arial"/>
        </w:rPr>
        <w:t xml:space="preserve"> povin</w:t>
      </w:r>
      <w:r>
        <w:rPr>
          <w:rFonts w:ascii="Segoe UI" w:hAnsi="Segoe UI" w:cs="Arial"/>
        </w:rPr>
        <w:t>e</w:t>
      </w:r>
      <w:r w:rsidRPr="00D90EC5">
        <w:rPr>
          <w:rFonts w:ascii="Segoe UI" w:hAnsi="Segoe UI" w:cs="Arial"/>
        </w:rPr>
        <w:t>n uvést dotčenou nemovitost do předchozího stavu, nebo není-li to možné s ohledem na povahu provedených prací, do stavu odpovídajícímu předchozímu účelu či užívání dotčené nemovitosti</w:t>
      </w:r>
      <w:r>
        <w:rPr>
          <w:rFonts w:ascii="Segoe UI" w:hAnsi="Segoe UI" w:cs="Arial"/>
        </w:rPr>
        <w:t>,</w:t>
      </w:r>
      <w:r w:rsidRPr="00D90EC5">
        <w:rPr>
          <w:rFonts w:ascii="Segoe UI" w:hAnsi="Segoe UI" w:cs="Arial"/>
        </w:rPr>
        <w:t xml:space="preserve"> a oznámit tuto skutečnost </w:t>
      </w:r>
      <w:r w:rsidR="00B82CAF">
        <w:rPr>
          <w:rFonts w:ascii="Segoe UI" w:hAnsi="Segoe UI" w:cs="Arial"/>
        </w:rPr>
        <w:t>budoucímu povinnému</w:t>
      </w:r>
      <w:r w:rsidRPr="00D90EC5">
        <w:rPr>
          <w:rFonts w:ascii="Segoe UI" w:hAnsi="Segoe UI" w:cs="Arial"/>
        </w:rPr>
        <w:t xml:space="preserve">. </w:t>
      </w:r>
      <w:r w:rsidR="002C50A7">
        <w:rPr>
          <w:rFonts w:ascii="Segoe UI" w:hAnsi="Segoe UI" w:cs="Arial"/>
        </w:rPr>
        <w:t>Neprodleně</w:t>
      </w:r>
      <w:r w:rsidRPr="0034731E">
        <w:rPr>
          <w:rFonts w:ascii="Segoe UI" w:hAnsi="Segoe UI" w:cs="Arial"/>
        </w:rPr>
        <w:t xml:space="preserve"> po dokončení vyzve budoucí oprávněný budoucího povinného k protokolárnímu převzetí dotčeného pozemku</w:t>
      </w:r>
      <w:r w:rsidR="00FA7F27">
        <w:rPr>
          <w:rFonts w:ascii="Segoe UI" w:hAnsi="Segoe UI" w:cs="Arial"/>
        </w:rPr>
        <w:t xml:space="preserve"> na níže uvedené kontaktní adrese</w:t>
      </w:r>
      <w:r w:rsidRPr="0034731E">
        <w:rPr>
          <w:rFonts w:ascii="Segoe UI" w:hAnsi="Segoe UI" w:cs="Arial"/>
        </w:rPr>
        <w:t xml:space="preserve">. </w:t>
      </w:r>
    </w:p>
    <w:p w14:paraId="586E3522" w14:textId="4150E8C4" w:rsidR="00FA7F27" w:rsidRDefault="00FA7F27" w:rsidP="00FA7F27">
      <w:pPr>
        <w:jc w:val="both"/>
        <w:rPr>
          <w:rFonts w:ascii="Segoe UI" w:hAnsi="Segoe UI" w:cs="Arial"/>
        </w:rPr>
      </w:pPr>
      <w:r>
        <w:rPr>
          <w:rFonts w:ascii="Segoe UI" w:hAnsi="Segoe UI" w:cs="Arial"/>
        </w:rPr>
        <w:t xml:space="preserve">Investor se zavazuje přizvat budoucího povinného k závěrečné kontrolní prohlídce stavby zařízení, prováděné příslušným stavebním úřadem před vydáním kolaudačního souhlasu, popř. jiného ukončení stavby zařízení. Oznámení o termínu konání závěrečné kontrolní prohlídky stavby zařízení zašle investor budoucímu povinnému nejpozději 14 dnů před jejím konáním. V případě nesplnění této povinnosti se investor zavazuje uhradit budoucímu povinnému smluvní pokutu ve výši </w:t>
      </w:r>
      <w:proofErr w:type="gramStart"/>
      <w:r>
        <w:rPr>
          <w:rFonts w:ascii="Segoe UI" w:hAnsi="Segoe UI" w:cs="Arial"/>
        </w:rPr>
        <w:t>50.000,-</w:t>
      </w:r>
      <w:proofErr w:type="gramEnd"/>
      <w:r>
        <w:rPr>
          <w:rFonts w:ascii="Segoe UI" w:hAnsi="Segoe UI" w:cs="Arial"/>
        </w:rPr>
        <w:t xml:space="preserve"> Kč (slovy. Padesát tisíc korun českých). Nárok na náhradu škody způsobené porušením této smluvní povinnosti není úhradou smluvní pokuty dotčen.</w:t>
      </w:r>
    </w:p>
    <w:p w14:paraId="4F4A4BBA" w14:textId="77777777" w:rsidR="00FA7F27" w:rsidRDefault="00FA7F27" w:rsidP="00FA7F27">
      <w:pPr>
        <w:jc w:val="both"/>
        <w:rPr>
          <w:rFonts w:ascii="Segoe UI" w:hAnsi="Segoe UI" w:cs="Arial"/>
        </w:rPr>
      </w:pPr>
    </w:p>
    <w:p w14:paraId="304D9F4B" w14:textId="32B9FE7E" w:rsidR="00F25488" w:rsidRPr="00D90EC5" w:rsidRDefault="00F25488" w:rsidP="00AC676C">
      <w:pPr>
        <w:tabs>
          <w:tab w:val="left" w:pos="284"/>
        </w:tabs>
        <w:spacing w:after="120"/>
        <w:jc w:val="both"/>
        <w:rPr>
          <w:rFonts w:ascii="Segoe UI" w:hAnsi="Segoe UI" w:cs="Arial"/>
        </w:rPr>
      </w:pPr>
      <w:r w:rsidRPr="0034731E">
        <w:rPr>
          <w:rFonts w:ascii="Segoe UI" w:hAnsi="Segoe UI" w:cs="Arial"/>
        </w:rPr>
        <w:t xml:space="preserve">Kontaktní osoba budoucího povinného pouze </w:t>
      </w:r>
      <w:r w:rsidR="003957AC">
        <w:rPr>
          <w:rFonts w:ascii="Segoe UI" w:hAnsi="Segoe UI" w:cs="Arial"/>
        </w:rPr>
        <w:t>pro účely předání a převzetí pozemku při započetí prací, po jejich skončení a</w:t>
      </w:r>
      <w:r w:rsidR="005E25D7">
        <w:rPr>
          <w:rFonts w:ascii="Segoe UI" w:hAnsi="Segoe UI" w:cs="Arial"/>
        </w:rPr>
        <w:t xml:space="preserve"> ke kontrolní </w:t>
      </w:r>
      <w:r w:rsidR="00AC6812">
        <w:rPr>
          <w:rFonts w:ascii="Segoe UI" w:hAnsi="Segoe UI" w:cs="Arial"/>
        </w:rPr>
        <w:t>závěrečné</w:t>
      </w:r>
      <w:r w:rsidR="005E25D7">
        <w:rPr>
          <w:rFonts w:ascii="Segoe UI" w:hAnsi="Segoe UI" w:cs="Arial"/>
        </w:rPr>
        <w:t xml:space="preserve"> prohlídce </w:t>
      </w:r>
      <w:r w:rsidR="005E25D7" w:rsidRPr="00AC676C">
        <w:rPr>
          <w:rFonts w:ascii="Segoe UI" w:hAnsi="Segoe UI" w:cs="Arial"/>
          <w:highlight w:val="green"/>
        </w:rPr>
        <w:t>je</w:t>
      </w:r>
      <w:r w:rsidRPr="00AC676C">
        <w:rPr>
          <w:rFonts w:ascii="Segoe UI" w:hAnsi="Segoe UI" w:cs="Arial"/>
          <w:highlight w:val="green"/>
        </w:rPr>
        <w:t xml:space="preserve"> Ing. Martin Vasko, Vedoucí technické podpory RO-Čechy 3 – tel. 724 127 974, e-mail </w:t>
      </w:r>
      <w:hyperlink r:id="rId12" w:history="1">
        <w:r w:rsidRPr="00AC676C">
          <w:rPr>
            <w:rStyle w:val="Hypertextovodkaz"/>
            <w:rFonts w:ascii="Segoe UI" w:hAnsi="Segoe UI" w:cs="Arial"/>
            <w:highlight w:val="green"/>
          </w:rPr>
          <w:t>martin.vasko@gasnet.cz</w:t>
        </w:r>
      </w:hyperlink>
      <w:r>
        <w:rPr>
          <w:rFonts w:ascii="Segoe UI" w:hAnsi="Segoe UI" w:cs="Arial"/>
        </w:rPr>
        <w:t xml:space="preserve"> </w:t>
      </w:r>
      <w:r w:rsidRPr="00D90EC5">
        <w:rPr>
          <w:rFonts w:ascii="Segoe UI" w:hAnsi="Segoe UI" w:cs="Arial"/>
        </w:rPr>
        <w:t xml:space="preserve">  </w:t>
      </w:r>
      <w:r>
        <w:rPr>
          <w:rFonts w:ascii="Segoe UI" w:hAnsi="Segoe UI" w:cs="Arial"/>
        </w:rPr>
        <w:t xml:space="preserve"> </w:t>
      </w:r>
    </w:p>
    <w:p w14:paraId="3A912136" w14:textId="77777777" w:rsidR="00521E55" w:rsidRDefault="00521E55" w:rsidP="00A6728E">
      <w:pPr>
        <w:jc w:val="both"/>
        <w:rPr>
          <w:rFonts w:ascii="Segoe UI" w:hAnsi="Segoe UI" w:cs="Arial"/>
        </w:rPr>
      </w:pPr>
    </w:p>
    <w:p w14:paraId="5CE26C6B" w14:textId="7CDFB3C0" w:rsidR="00521415" w:rsidRDefault="00521415" w:rsidP="0025469F">
      <w:pPr>
        <w:jc w:val="center"/>
        <w:rPr>
          <w:rFonts w:ascii="Segoe UI" w:hAnsi="Segoe UI"/>
        </w:rPr>
      </w:pPr>
    </w:p>
    <w:p w14:paraId="2CFFD665" w14:textId="77777777" w:rsidR="00EE49AD" w:rsidRPr="00BE2989" w:rsidRDefault="00EE49AD" w:rsidP="0025469F">
      <w:pPr>
        <w:jc w:val="center"/>
        <w:rPr>
          <w:rFonts w:ascii="Segoe UI" w:hAnsi="Segoe UI"/>
        </w:rPr>
      </w:pPr>
    </w:p>
    <w:p w14:paraId="75662D65" w14:textId="77777777" w:rsidR="00B81659" w:rsidRPr="00BE2989" w:rsidRDefault="00FA0D4D" w:rsidP="00E5307E">
      <w:pPr>
        <w:spacing w:after="120"/>
        <w:jc w:val="center"/>
        <w:rPr>
          <w:rFonts w:ascii="Segoe UI" w:hAnsi="Segoe UI"/>
          <w:b/>
        </w:rPr>
      </w:pPr>
      <w:r w:rsidRPr="00BE2989">
        <w:rPr>
          <w:rFonts w:ascii="Segoe UI" w:hAnsi="Segoe UI"/>
          <w:b/>
        </w:rPr>
        <w:t>I</w:t>
      </w:r>
      <w:r w:rsidR="00B81659" w:rsidRPr="00BE2989">
        <w:rPr>
          <w:rFonts w:ascii="Segoe UI" w:hAnsi="Segoe UI"/>
          <w:b/>
        </w:rPr>
        <w:t>I.</w:t>
      </w:r>
    </w:p>
    <w:p w14:paraId="4D621A7E" w14:textId="18B3AE5C" w:rsidR="00A34E3B" w:rsidRPr="00BE2989" w:rsidRDefault="00840901" w:rsidP="00E5307E">
      <w:pPr>
        <w:pStyle w:val="odstpolV"/>
        <w:numPr>
          <w:ilvl w:val="0"/>
          <w:numId w:val="0"/>
        </w:numPr>
        <w:tabs>
          <w:tab w:val="left" w:pos="284"/>
        </w:tabs>
        <w:spacing w:after="120"/>
        <w:rPr>
          <w:rFonts w:ascii="Segoe UI" w:hAnsi="Segoe UI" w:cs="Arial"/>
          <w:sz w:val="20"/>
          <w:szCs w:val="20"/>
        </w:rPr>
      </w:pPr>
      <w:r w:rsidRPr="00BE2989">
        <w:rPr>
          <w:rFonts w:ascii="Segoe UI" w:hAnsi="Segoe UI" w:cs="Arial"/>
          <w:sz w:val="20"/>
          <w:szCs w:val="20"/>
        </w:rPr>
        <w:t xml:space="preserve">Smluvní strany se </w:t>
      </w:r>
      <w:r w:rsidRPr="00BE2989">
        <w:rPr>
          <w:rFonts w:ascii="Segoe UI" w:hAnsi="Segoe UI"/>
          <w:sz w:val="20"/>
          <w:szCs w:val="20"/>
        </w:rPr>
        <w:t xml:space="preserve">dohodly, že do </w:t>
      </w:r>
      <w:r w:rsidRPr="00BE2989">
        <w:rPr>
          <w:rFonts w:ascii="Segoe UI" w:hAnsi="Segoe UI" w:cs="Arial"/>
          <w:sz w:val="20"/>
          <w:szCs w:val="20"/>
        </w:rPr>
        <w:t xml:space="preserve">jednoho roku </w:t>
      </w:r>
      <w:r w:rsidR="00864692" w:rsidRPr="00BE2989">
        <w:rPr>
          <w:rFonts w:ascii="Segoe UI" w:hAnsi="Segoe UI" w:cs="Arial"/>
          <w:sz w:val="20"/>
          <w:szCs w:val="20"/>
        </w:rPr>
        <w:t xml:space="preserve">ode dne, kdy bude </w:t>
      </w:r>
      <w:r w:rsidR="00DB0BB0">
        <w:rPr>
          <w:rFonts w:ascii="Segoe UI" w:hAnsi="Segoe UI" w:cs="Arial"/>
          <w:sz w:val="20"/>
          <w:szCs w:val="20"/>
        </w:rPr>
        <w:t>investorovi</w:t>
      </w:r>
      <w:r w:rsidR="00864692" w:rsidRPr="00BE2989">
        <w:rPr>
          <w:rFonts w:ascii="Segoe UI" w:hAnsi="Segoe UI" w:cs="Arial"/>
          <w:sz w:val="20"/>
          <w:szCs w:val="20"/>
        </w:rPr>
        <w:t xml:space="preserve"> doručen kolaudační souhlas k zařízení nebo jiný doklad</w:t>
      </w:r>
      <w:r w:rsidR="00F37505" w:rsidRPr="00BE2989">
        <w:rPr>
          <w:rFonts w:ascii="Segoe UI" w:hAnsi="Segoe UI" w:cs="Arial"/>
          <w:sz w:val="20"/>
          <w:szCs w:val="20"/>
        </w:rPr>
        <w:t>, kterým se prokáže, že lze stavbu</w:t>
      </w:r>
      <w:r w:rsidR="00A1244F" w:rsidRPr="00BE2989">
        <w:rPr>
          <w:rFonts w:ascii="Segoe UI" w:hAnsi="Segoe UI" w:cs="Arial"/>
          <w:sz w:val="20"/>
          <w:szCs w:val="20"/>
        </w:rPr>
        <w:t xml:space="preserve"> zařízení užívat, </w:t>
      </w:r>
      <w:r w:rsidR="00555A01" w:rsidRPr="00BE2989">
        <w:rPr>
          <w:rFonts w:ascii="Segoe UI" w:hAnsi="Segoe UI" w:cs="Arial"/>
          <w:sz w:val="20"/>
          <w:szCs w:val="20"/>
        </w:rPr>
        <w:t xml:space="preserve">nejpozději </w:t>
      </w:r>
      <w:r w:rsidR="008721D0" w:rsidRPr="00BE2989">
        <w:rPr>
          <w:rFonts w:ascii="Segoe UI" w:hAnsi="Segoe UI" w:cs="Arial"/>
          <w:sz w:val="20"/>
          <w:szCs w:val="20"/>
        </w:rPr>
        <w:t xml:space="preserve">však </w:t>
      </w:r>
      <w:r w:rsidR="00555A01" w:rsidRPr="00BE2989">
        <w:rPr>
          <w:rFonts w:ascii="Segoe UI" w:hAnsi="Segoe UI" w:cs="Arial"/>
          <w:sz w:val="20"/>
          <w:szCs w:val="20"/>
        </w:rPr>
        <w:t xml:space="preserve">do </w:t>
      </w:r>
      <w:r w:rsidR="00E5307E">
        <w:rPr>
          <w:rFonts w:ascii="Segoe UI" w:hAnsi="Segoe UI" w:cs="Arial"/>
          <w:sz w:val="20"/>
          <w:szCs w:val="20"/>
        </w:rPr>
        <w:t>tří</w:t>
      </w:r>
      <w:r w:rsidR="00A87A64">
        <w:rPr>
          <w:rFonts w:ascii="Segoe UI" w:hAnsi="Segoe UI" w:cs="Arial"/>
          <w:sz w:val="20"/>
          <w:szCs w:val="20"/>
        </w:rPr>
        <w:t xml:space="preserve"> let od uzavření této smlouvy,</w:t>
      </w:r>
      <w:r w:rsidR="00CE0BDA" w:rsidRPr="00BE2989">
        <w:rPr>
          <w:rFonts w:ascii="Segoe UI" w:hAnsi="Segoe UI" w:cs="Arial"/>
          <w:sz w:val="20"/>
          <w:szCs w:val="20"/>
        </w:rPr>
        <w:t xml:space="preserve"> </w:t>
      </w:r>
      <w:r w:rsidR="00A34E3B" w:rsidRPr="00BE2989">
        <w:rPr>
          <w:rFonts w:ascii="Segoe UI" w:hAnsi="Segoe UI"/>
          <w:sz w:val="20"/>
          <w:szCs w:val="20"/>
        </w:rPr>
        <w:t>uzavřou</w:t>
      </w:r>
      <w:r w:rsidR="00A34E3B" w:rsidRPr="00BE2989">
        <w:rPr>
          <w:rFonts w:ascii="Segoe UI" w:hAnsi="Segoe UI" w:cs="Arial"/>
          <w:sz w:val="20"/>
          <w:szCs w:val="20"/>
        </w:rPr>
        <w:t xml:space="preserve"> smlouvu o zřízení věcného břemene </w:t>
      </w:r>
      <w:r w:rsidR="00A87A64">
        <w:rPr>
          <w:rFonts w:ascii="Segoe UI" w:hAnsi="Segoe UI" w:cs="Arial"/>
          <w:sz w:val="20"/>
          <w:szCs w:val="20"/>
        </w:rPr>
        <w:t xml:space="preserve">ve smyslu služebnosti </w:t>
      </w:r>
      <w:r w:rsidR="00A34E3B" w:rsidRPr="00BE2989">
        <w:rPr>
          <w:rFonts w:ascii="Segoe UI" w:hAnsi="Segoe UI" w:cs="Arial"/>
          <w:sz w:val="20"/>
          <w:szCs w:val="20"/>
        </w:rPr>
        <w:t xml:space="preserve">(dále jen </w:t>
      </w:r>
      <w:r w:rsidR="00A34E3B" w:rsidRPr="00BE2989">
        <w:rPr>
          <w:rFonts w:ascii="Segoe UI" w:hAnsi="Segoe UI" w:cs="Arial"/>
          <w:b/>
          <w:i/>
          <w:sz w:val="20"/>
          <w:szCs w:val="20"/>
        </w:rPr>
        <w:t>„smlouva o VB“</w:t>
      </w:r>
      <w:r w:rsidR="00A34E3B" w:rsidRPr="00BE2989">
        <w:rPr>
          <w:rFonts w:ascii="Segoe UI" w:hAnsi="Segoe UI" w:cs="Arial"/>
          <w:sz w:val="20"/>
          <w:szCs w:val="20"/>
        </w:rPr>
        <w:t>), jejímž předmětem bude k budoucímu služebnému pozemku na dobu neurčitou úplatně zřízeno věcné břemeno ve smyslu služebnosti spočívající v:</w:t>
      </w:r>
    </w:p>
    <w:p w14:paraId="479F2CB7" w14:textId="329B7E29" w:rsidR="00A34E3B" w:rsidRPr="00BE2989" w:rsidRDefault="00A34E3B" w:rsidP="00AC577D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851"/>
        </w:tabs>
        <w:spacing w:after="0"/>
        <w:ind w:left="851" w:hanging="284"/>
        <w:rPr>
          <w:rFonts w:ascii="Segoe UI" w:hAnsi="Segoe UI" w:cs="Arial"/>
          <w:sz w:val="20"/>
          <w:szCs w:val="20"/>
        </w:rPr>
      </w:pPr>
      <w:r w:rsidRPr="00BE2989">
        <w:rPr>
          <w:rFonts w:ascii="Segoe UI" w:hAnsi="Segoe UI" w:cs="Arial"/>
          <w:sz w:val="20"/>
          <w:szCs w:val="20"/>
        </w:rPr>
        <w:lastRenderedPageBreak/>
        <w:t>právu zřídit a provozovat na budoucím služebném pozemku zařízení,</w:t>
      </w:r>
    </w:p>
    <w:p w14:paraId="40833342" w14:textId="1243BCCB" w:rsidR="00A34E3B" w:rsidRPr="00BE2989" w:rsidRDefault="00A34E3B" w:rsidP="00AC577D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851"/>
        </w:tabs>
        <w:spacing w:after="0"/>
        <w:ind w:left="851" w:hanging="284"/>
        <w:rPr>
          <w:rFonts w:ascii="Segoe UI" w:hAnsi="Segoe UI" w:cs="Arial"/>
          <w:bCs/>
          <w:sz w:val="20"/>
          <w:szCs w:val="20"/>
        </w:rPr>
      </w:pPr>
      <w:r w:rsidRPr="00BE2989">
        <w:rPr>
          <w:rFonts w:ascii="Segoe UI" w:hAnsi="Segoe UI" w:cs="Arial"/>
          <w:sz w:val="20"/>
          <w:szCs w:val="20"/>
        </w:rPr>
        <w:t>právu vstupovat a vjíždět na budoucí služebný pozemek v souvislosti se zřizováním, stavebními úpravami,</w:t>
      </w:r>
      <w:r w:rsidRPr="00BE2989">
        <w:rPr>
          <w:rFonts w:ascii="Segoe UI" w:hAnsi="Segoe UI" w:cs="Arial"/>
          <w:bCs/>
          <w:sz w:val="20"/>
          <w:szCs w:val="20"/>
        </w:rPr>
        <w:t xml:space="preserve"> opravami, provozováním a odstraněním zařízení</w:t>
      </w:r>
    </w:p>
    <w:p w14:paraId="04524F76" w14:textId="77777777" w:rsidR="00A34E3B" w:rsidRDefault="00AC577D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Segoe UI" w:hAnsi="Segoe UI" w:cs="Arial"/>
          <w:bCs/>
          <w:sz w:val="20"/>
          <w:szCs w:val="20"/>
        </w:rPr>
      </w:pPr>
      <w:r w:rsidRPr="00BE2989">
        <w:rPr>
          <w:rFonts w:ascii="Segoe UI" w:hAnsi="Segoe UI" w:cs="Arial"/>
          <w:bCs/>
          <w:sz w:val="20"/>
          <w:szCs w:val="20"/>
        </w:rPr>
        <w:tab/>
      </w:r>
      <w:r w:rsidR="00A34E3B" w:rsidRPr="00BE2989">
        <w:rPr>
          <w:rFonts w:ascii="Segoe UI" w:hAnsi="Segoe UI" w:cs="Arial"/>
          <w:bCs/>
          <w:sz w:val="20"/>
          <w:szCs w:val="20"/>
        </w:rPr>
        <w:t xml:space="preserve">(dále jen </w:t>
      </w:r>
      <w:r w:rsidR="00A34E3B" w:rsidRPr="00BE2989">
        <w:rPr>
          <w:rFonts w:ascii="Segoe UI" w:hAnsi="Segoe UI" w:cs="Arial"/>
          <w:b/>
          <w:bCs/>
          <w:i/>
          <w:sz w:val="20"/>
          <w:szCs w:val="20"/>
        </w:rPr>
        <w:t>„věcné břemeno“</w:t>
      </w:r>
      <w:r w:rsidR="00A34E3B" w:rsidRPr="00BE2989">
        <w:rPr>
          <w:rFonts w:ascii="Segoe UI" w:hAnsi="Segoe UI" w:cs="Arial"/>
          <w:bCs/>
          <w:sz w:val="20"/>
          <w:szCs w:val="20"/>
        </w:rPr>
        <w:t>).</w:t>
      </w:r>
    </w:p>
    <w:p w14:paraId="58009980" w14:textId="77777777" w:rsidR="00185E5E" w:rsidRDefault="00185E5E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Segoe UI" w:hAnsi="Segoe UI" w:cs="Arial"/>
          <w:bCs/>
          <w:sz w:val="20"/>
          <w:szCs w:val="20"/>
        </w:rPr>
      </w:pPr>
    </w:p>
    <w:p w14:paraId="0F389E73" w14:textId="64198A89" w:rsidR="00B81659" w:rsidRPr="00BE2989" w:rsidRDefault="00674E27" w:rsidP="00E5307E">
      <w:pPr>
        <w:pStyle w:val="odstpolV"/>
        <w:numPr>
          <w:ilvl w:val="0"/>
          <w:numId w:val="0"/>
        </w:numPr>
        <w:tabs>
          <w:tab w:val="left" w:pos="284"/>
        </w:tabs>
        <w:spacing w:before="120" w:after="120"/>
        <w:rPr>
          <w:rFonts w:ascii="Segoe UI" w:hAnsi="Segoe UI" w:cs="Arial"/>
          <w:sz w:val="20"/>
          <w:szCs w:val="20"/>
        </w:rPr>
      </w:pPr>
      <w:r w:rsidRPr="00B83E90">
        <w:rPr>
          <w:rFonts w:ascii="Segoe UI" w:hAnsi="Segoe UI" w:cs="Arial"/>
          <w:sz w:val="20"/>
          <w:szCs w:val="20"/>
        </w:rPr>
        <w:t xml:space="preserve">Smluvní strany se </w:t>
      </w:r>
      <w:r w:rsidR="000E348A" w:rsidRPr="00B83E90">
        <w:rPr>
          <w:rFonts w:ascii="Segoe UI" w:hAnsi="Segoe UI" w:cs="Arial"/>
          <w:sz w:val="20"/>
          <w:szCs w:val="20"/>
        </w:rPr>
        <w:t xml:space="preserve">dále </w:t>
      </w:r>
      <w:r w:rsidRPr="00B83E90">
        <w:rPr>
          <w:rFonts w:ascii="Segoe UI" w:hAnsi="Segoe UI" w:cs="Arial"/>
          <w:sz w:val="20"/>
          <w:szCs w:val="20"/>
        </w:rPr>
        <w:t xml:space="preserve">dohodly na </w:t>
      </w:r>
      <w:r w:rsidR="000F0932" w:rsidRPr="00B83E90">
        <w:rPr>
          <w:rFonts w:ascii="Segoe UI" w:hAnsi="Segoe UI" w:cs="Arial"/>
          <w:sz w:val="20"/>
          <w:szCs w:val="20"/>
        </w:rPr>
        <w:t>rozsahu</w:t>
      </w:r>
      <w:r w:rsidR="00B81659" w:rsidRPr="00B83E90">
        <w:rPr>
          <w:rFonts w:ascii="Segoe UI" w:hAnsi="Segoe UI" w:cs="Arial"/>
          <w:sz w:val="20"/>
          <w:szCs w:val="20"/>
        </w:rPr>
        <w:t xml:space="preserve"> věcného břemen</w:t>
      </w:r>
      <w:r w:rsidR="00A87A64" w:rsidRPr="00B83E90">
        <w:rPr>
          <w:rFonts w:ascii="Segoe UI" w:hAnsi="Segoe UI" w:cs="Arial"/>
          <w:sz w:val="20"/>
          <w:szCs w:val="20"/>
        </w:rPr>
        <w:t xml:space="preserve">e </w:t>
      </w:r>
      <w:r w:rsidR="00C44C6C" w:rsidRPr="00B83E90">
        <w:rPr>
          <w:rFonts w:ascii="Segoe UI" w:hAnsi="Segoe UI" w:cs="Arial"/>
          <w:sz w:val="20"/>
          <w:szCs w:val="20"/>
          <w:highlight w:val="yellow"/>
        </w:rPr>
        <w:t>……</w:t>
      </w:r>
      <w:r w:rsidR="0074585A" w:rsidRPr="00B83E90">
        <w:rPr>
          <w:rFonts w:ascii="Segoe UI" w:hAnsi="Segoe UI" w:cs="Arial"/>
          <w:sz w:val="20"/>
          <w:szCs w:val="20"/>
          <w:highlight w:val="yellow"/>
        </w:rPr>
        <w:t xml:space="preserve"> m</w:t>
      </w:r>
      <w:r w:rsidR="0074585A" w:rsidRPr="00B83E90">
        <w:rPr>
          <w:rFonts w:ascii="Segoe UI" w:hAnsi="Segoe UI" w:cs="Arial"/>
          <w:sz w:val="20"/>
          <w:szCs w:val="20"/>
        </w:rPr>
        <w:t xml:space="preserve"> na obě strany od půdorysu kana</w:t>
      </w:r>
      <w:r w:rsidR="00640256" w:rsidRPr="00B83E90">
        <w:rPr>
          <w:rFonts w:ascii="Segoe UI" w:hAnsi="Segoe UI" w:cs="Arial"/>
          <w:sz w:val="20"/>
          <w:szCs w:val="20"/>
        </w:rPr>
        <w:t>lizace</w:t>
      </w:r>
      <w:r w:rsidR="00A87A64" w:rsidRPr="00B83E90">
        <w:rPr>
          <w:rFonts w:ascii="Segoe UI" w:hAnsi="Segoe UI" w:cs="Arial"/>
          <w:sz w:val="20"/>
          <w:szCs w:val="20"/>
        </w:rPr>
        <w:t xml:space="preserve">, umístěné na budoucím služebném pozemku. Rozsah věcného břemene </w:t>
      </w:r>
      <w:proofErr w:type="gramStart"/>
      <w:r w:rsidR="00A87A64" w:rsidRPr="00B83E90">
        <w:rPr>
          <w:rFonts w:ascii="Segoe UI" w:hAnsi="Segoe UI" w:cs="Arial"/>
          <w:sz w:val="20"/>
          <w:szCs w:val="20"/>
        </w:rPr>
        <w:t xml:space="preserve">bude  </w:t>
      </w:r>
      <w:r w:rsidR="00B83E90" w:rsidRPr="00B83E90">
        <w:rPr>
          <w:rFonts w:ascii="Segoe UI" w:hAnsi="Segoe UI" w:cs="Arial"/>
          <w:sz w:val="20"/>
          <w:szCs w:val="20"/>
          <w:highlight w:val="yellow"/>
        </w:rPr>
        <w:t>…</w:t>
      </w:r>
      <w:proofErr w:type="gramEnd"/>
      <w:r w:rsidR="00B83E90" w:rsidRPr="00B83E90">
        <w:rPr>
          <w:rFonts w:ascii="Segoe UI" w:hAnsi="Segoe UI" w:cs="Arial"/>
          <w:sz w:val="20"/>
          <w:szCs w:val="20"/>
          <w:highlight w:val="yellow"/>
        </w:rPr>
        <w:t>..</w:t>
      </w:r>
      <w:r w:rsidR="00A87A64" w:rsidRPr="00B83E90">
        <w:rPr>
          <w:rFonts w:ascii="Segoe UI" w:hAnsi="Segoe UI" w:cs="Arial"/>
          <w:sz w:val="20"/>
          <w:szCs w:val="20"/>
        </w:rPr>
        <w:t xml:space="preserve">. </w:t>
      </w:r>
      <w:r w:rsidRPr="00B83E90">
        <w:rPr>
          <w:rFonts w:ascii="Segoe UI" w:hAnsi="Segoe UI" w:cs="Arial"/>
          <w:sz w:val="20"/>
          <w:szCs w:val="20"/>
        </w:rPr>
        <w:t>Geometrický plán</w:t>
      </w:r>
      <w:r w:rsidR="004164F1" w:rsidRPr="00B83E90">
        <w:rPr>
          <w:rFonts w:ascii="Segoe UI" w:hAnsi="Segoe UI" w:cs="Arial"/>
          <w:sz w:val="20"/>
          <w:szCs w:val="20"/>
        </w:rPr>
        <w:t xml:space="preserve">, kterým se vyznačí část budoucího </w:t>
      </w:r>
      <w:r w:rsidR="00304255" w:rsidRPr="00B83E90">
        <w:rPr>
          <w:rFonts w:ascii="Segoe UI" w:hAnsi="Segoe UI" w:cs="Arial"/>
          <w:sz w:val="20"/>
          <w:szCs w:val="20"/>
        </w:rPr>
        <w:t>služeb</w:t>
      </w:r>
      <w:r w:rsidR="004164F1" w:rsidRPr="00B83E90">
        <w:rPr>
          <w:rFonts w:ascii="Segoe UI" w:hAnsi="Segoe UI" w:cs="Arial"/>
          <w:sz w:val="20"/>
          <w:szCs w:val="20"/>
        </w:rPr>
        <w:t>ného pozemku dotčeného věcným břemenem,</w:t>
      </w:r>
      <w:r w:rsidRPr="00B83E90">
        <w:rPr>
          <w:rFonts w:ascii="Segoe UI" w:hAnsi="Segoe UI" w:cs="Arial"/>
          <w:sz w:val="20"/>
          <w:szCs w:val="20"/>
        </w:rPr>
        <w:t xml:space="preserve"> nechá na své náklady vyhotovit </w:t>
      </w:r>
      <w:r w:rsidR="00AF364D">
        <w:rPr>
          <w:rFonts w:ascii="Segoe UI" w:hAnsi="Segoe UI" w:cs="Arial"/>
          <w:sz w:val="20"/>
          <w:szCs w:val="20"/>
        </w:rPr>
        <w:t>investor</w:t>
      </w:r>
      <w:r w:rsidR="00B81659" w:rsidRPr="00B83E90">
        <w:rPr>
          <w:rFonts w:ascii="Segoe UI" w:hAnsi="Segoe UI" w:cs="Arial"/>
          <w:sz w:val="20"/>
          <w:szCs w:val="20"/>
        </w:rPr>
        <w:t>.</w:t>
      </w:r>
    </w:p>
    <w:p w14:paraId="09060ABA" w14:textId="5826DE76" w:rsidR="00B81659" w:rsidRPr="00BE2989" w:rsidRDefault="00A02D67" w:rsidP="00E5307E">
      <w:pPr>
        <w:pStyle w:val="odstpolV"/>
        <w:numPr>
          <w:ilvl w:val="0"/>
          <w:numId w:val="0"/>
        </w:numPr>
        <w:tabs>
          <w:tab w:val="left" w:pos="284"/>
        </w:tabs>
        <w:spacing w:after="120"/>
        <w:rPr>
          <w:rFonts w:ascii="Segoe UI" w:hAnsi="Segoe UI" w:cs="Arial"/>
          <w:sz w:val="20"/>
          <w:szCs w:val="20"/>
        </w:rPr>
      </w:pPr>
      <w:r>
        <w:rPr>
          <w:rFonts w:ascii="Segoe UI" w:hAnsi="Segoe UI" w:cs="Arial"/>
          <w:sz w:val="20"/>
          <w:szCs w:val="20"/>
        </w:rPr>
        <w:t>Investor</w:t>
      </w:r>
      <w:r w:rsidR="00B81659" w:rsidRPr="00BE2989">
        <w:rPr>
          <w:rFonts w:ascii="Segoe UI" w:hAnsi="Segoe UI" w:cs="Arial"/>
          <w:sz w:val="20"/>
          <w:szCs w:val="20"/>
        </w:rPr>
        <w:t xml:space="preserve"> se zavazuje vyhotovit a zkompletovat příslušný počet výtisků smlouvy</w:t>
      </w:r>
      <w:r w:rsidR="005152C6" w:rsidRPr="00BE2989">
        <w:rPr>
          <w:rFonts w:ascii="Segoe UI" w:hAnsi="Segoe UI" w:cs="Arial"/>
          <w:sz w:val="20"/>
          <w:szCs w:val="20"/>
        </w:rPr>
        <w:t xml:space="preserve"> o VB</w:t>
      </w:r>
      <w:r w:rsidR="00B81659" w:rsidRPr="00BE2989">
        <w:rPr>
          <w:rFonts w:ascii="Segoe UI" w:hAnsi="Segoe UI" w:cs="Arial"/>
          <w:sz w:val="20"/>
          <w:szCs w:val="20"/>
        </w:rPr>
        <w:t xml:space="preserve"> a prokazatelně je doručit budoucímu povinnému. </w:t>
      </w:r>
    </w:p>
    <w:p w14:paraId="01DD2698" w14:textId="74E0386E" w:rsidR="00B81659" w:rsidRPr="00BE2989" w:rsidRDefault="00B81659" w:rsidP="00E5307E">
      <w:pPr>
        <w:pStyle w:val="odstpolV"/>
        <w:numPr>
          <w:ilvl w:val="0"/>
          <w:numId w:val="0"/>
        </w:numPr>
        <w:tabs>
          <w:tab w:val="left" w:pos="284"/>
        </w:tabs>
        <w:spacing w:after="120"/>
        <w:rPr>
          <w:rFonts w:ascii="Segoe UI" w:hAnsi="Segoe UI" w:cs="Arial"/>
          <w:sz w:val="20"/>
          <w:szCs w:val="20"/>
        </w:rPr>
      </w:pPr>
      <w:r w:rsidRPr="00BE2989">
        <w:rPr>
          <w:rFonts w:ascii="Segoe UI" w:hAnsi="Segoe UI" w:cs="Arial"/>
          <w:sz w:val="20"/>
          <w:szCs w:val="20"/>
        </w:rPr>
        <w:t xml:space="preserve">Budoucí povinný se zavazuje nejpozději do 30 dnů od </w:t>
      </w:r>
      <w:r w:rsidR="00E23F43" w:rsidRPr="00BE2989">
        <w:rPr>
          <w:rFonts w:ascii="Segoe UI" w:hAnsi="Segoe UI" w:cs="Arial"/>
          <w:sz w:val="20"/>
          <w:szCs w:val="20"/>
        </w:rPr>
        <w:t>jejího doručení smlouvu</w:t>
      </w:r>
      <w:r w:rsidR="005152C6" w:rsidRPr="00BE2989">
        <w:rPr>
          <w:rFonts w:ascii="Segoe UI" w:hAnsi="Segoe UI" w:cs="Arial"/>
          <w:sz w:val="20"/>
          <w:szCs w:val="20"/>
        </w:rPr>
        <w:t xml:space="preserve"> o VB</w:t>
      </w:r>
      <w:r w:rsidRPr="00BE2989">
        <w:rPr>
          <w:rFonts w:ascii="Segoe UI" w:hAnsi="Segoe UI" w:cs="Arial"/>
          <w:sz w:val="20"/>
          <w:szCs w:val="20"/>
        </w:rPr>
        <w:t xml:space="preserve"> </w:t>
      </w:r>
      <w:r w:rsidR="00BE226B" w:rsidRPr="00BE2989">
        <w:rPr>
          <w:rFonts w:ascii="Segoe UI" w:hAnsi="Segoe UI" w:cs="Arial"/>
          <w:sz w:val="20"/>
          <w:szCs w:val="20"/>
        </w:rPr>
        <w:t>podepsa</w:t>
      </w:r>
      <w:r w:rsidRPr="00BE2989">
        <w:rPr>
          <w:rFonts w:ascii="Segoe UI" w:hAnsi="Segoe UI" w:cs="Arial"/>
          <w:sz w:val="20"/>
          <w:szCs w:val="20"/>
        </w:rPr>
        <w:t>t</w:t>
      </w:r>
      <w:r w:rsidR="008014C4">
        <w:rPr>
          <w:rFonts w:ascii="Segoe UI" w:hAnsi="Segoe UI" w:cs="Arial"/>
          <w:sz w:val="20"/>
          <w:szCs w:val="20"/>
        </w:rPr>
        <w:t xml:space="preserve"> </w:t>
      </w:r>
      <w:r w:rsidR="005B3237" w:rsidRPr="00BE2989">
        <w:rPr>
          <w:rFonts w:ascii="Segoe UI" w:hAnsi="Segoe UI" w:cs="Arial"/>
          <w:sz w:val="20"/>
          <w:szCs w:val="20"/>
        </w:rPr>
        <w:t>a doručit</w:t>
      </w:r>
      <w:r w:rsidR="008014C4">
        <w:rPr>
          <w:rFonts w:ascii="Segoe UI" w:hAnsi="Segoe UI" w:cs="Arial"/>
          <w:sz w:val="20"/>
          <w:szCs w:val="20"/>
        </w:rPr>
        <w:t xml:space="preserve"> ji</w:t>
      </w:r>
      <w:r w:rsidR="005B3237" w:rsidRPr="00BE2989">
        <w:rPr>
          <w:rFonts w:ascii="Segoe UI" w:hAnsi="Segoe UI" w:cs="Arial"/>
          <w:sz w:val="20"/>
          <w:szCs w:val="20"/>
        </w:rPr>
        <w:t xml:space="preserve"> </w:t>
      </w:r>
      <w:r w:rsidR="004E162B">
        <w:rPr>
          <w:rFonts w:ascii="Segoe UI" w:hAnsi="Segoe UI" w:cs="Arial"/>
          <w:sz w:val="20"/>
          <w:szCs w:val="20"/>
        </w:rPr>
        <w:t>investorovi</w:t>
      </w:r>
      <w:r w:rsidR="00A77EE0" w:rsidRPr="00BE2989">
        <w:rPr>
          <w:rFonts w:ascii="Segoe UI" w:hAnsi="Segoe UI" w:cs="Arial"/>
          <w:sz w:val="20"/>
          <w:szCs w:val="20"/>
        </w:rPr>
        <w:t xml:space="preserve">, který následně podá návrh na </w:t>
      </w:r>
      <w:r w:rsidR="002E5242" w:rsidRPr="00BE2989">
        <w:rPr>
          <w:rFonts w:ascii="Segoe UI" w:hAnsi="Segoe UI" w:cs="Arial"/>
          <w:sz w:val="20"/>
          <w:szCs w:val="20"/>
        </w:rPr>
        <w:t>zápis věcného břemene</w:t>
      </w:r>
      <w:r w:rsidR="00A77EE0" w:rsidRPr="00BE2989">
        <w:rPr>
          <w:rFonts w:ascii="Segoe UI" w:hAnsi="Segoe UI" w:cs="Arial"/>
          <w:sz w:val="20"/>
          <w:szCs w:val="20"/>
        </w:rPr>
        <w:t xml:space="preserve"> do katastru nemovitostí</w:t>
      </w:r>
      <w:r w:rsidRPr="00BE2989">
        <w:rPr>
          <w:rFonts w:ascii="Segoe UI" w:hAnsi="Segoe UI" w:cs="Arial"/>
          <w:sz w:val="20"/>
          <w:szCs w:val="20"/>
        </w:rPr>
        <w:t>.</w:t>
      </w:r>
    </w:p>
    <w:p w14:paraId="0A95D114" w14:textId="72277CB8" w:rsidR="008014C4" w:rsidRDefault="00A532D3" w:rsidP="00E5307E">
      <w:pPr>
        <w:pStyle w:val="odstpolV"/>
        <w:numPr>
          <w:ilvl w:val="0"/>
          <w:numId w:val="0"/>
        </w:numPr>
        <w:tabs>
          <w:tab w:val="left" w:pos="284"/>
        </w:tabs>
        <w:spacing w:after="120"/>
        <w:rPr>
          <w:rFonts w:ascii="Segoe UI" w:hAnsi="Segoe UI" w:cs="Arial"/>
          <w:sz w:val="20"/>
          <w:szCs w:val="20"/>
        </w:rPr>
      </w:pPr>
      <w:r w:rsidRPr="00B56842">
        <w:rPr>
          <w:rFonts w:ascii="Segoe UI" w:hAnsi="Segoe UI" w:cs="Arial"/>
          <w:sz w:val="20"/>
          <w:szCs w:val="20"/>
        </w:rPr>
        <w:t>Smluvní strany se dohodly, že</w:t>
      </w:r>
      <w:r w:rsidR="008014C4" w:rsidRPr="00B56842">
        <w:rPr>
          <w:rFonts w:ascii="Segoe UI" w:hAnsi="Segoe UI" w:cs="Arial"/>
          <w:sz w:val="20"/>
          <w:szCs w:val="20"/>
        </w:rPr>
        <w:t xml:space="preserve"> jednorázová</w:t>
      </w:r>
      <w:r w:rsidRPr="00B56842">
        <w:rPr>
          <w:rFonts w:ascii="Segoe UI" w:hAnsi="Segoe UI" w:cs="Arial"/>
          <w:sz w:val="20"/>
          <w:szCs w:val="20"/>
        </w:rPr>
        <w:t xml:space="preserve"> úplata za zřízení věcného břemene bude činit </w:t>
      </w:r>
      <w:r w:rsidR="00B83E90">
        <w:rPr>
          <w:rFonts w:ascii="Segoe UI" w:hAnsi="Segoe UI" w:cs="Arial"/>
          <w:sz w:val="20"/>
          <w:szCs w:val="20"/>
          <w:highlight w:val="yellow"/>
        </w:rPr>
        <w:t>……</w:t>
      </w:r>
      <w:r w:rsidR="008014C4" w:rsidRPr="00B56842">
        <w:rPr>
          <w:rFonts w:ascii="Segoe UI" w:hAnsi="Segoe UI" w:cs="Arial"/>
          <w:sz w:val="20"/>
          <w:szCs w:val="20"/>
          <w:highlight w:val="yellow"/>
        </w:rPr>
        <w:t xml:space="preserve"> Kč</w:t>
      </w:r>
      <w:r w:rsidR="008014C4" w:rsidRPr="00B56842">
        <w:rPr>
          <w:rFonts w:ascii="Segoe UI" w:hAnsi="Segoe UI" w:cs="Arial"/>
          <w:sz w:val="20"/>
          <w:szCs w:val="20"/>
        </w:rPr>
        <w:t xml:space="preserve"> bez DPH, k uvedené částce bude připočtena DPH dle zákonné sazby platné ke dni uskutečnění platby. Úplata bude uhrazena </w:t>
      </w:r>
      <w:r w:rsidR="00A14ABC">
        <w:rPr>
          <w:rFonts w:ascii="Segoe UI" w:hAnsi="Segoe UI" w:cs="Arial"/>
          <w:sz w:val="20"/>
          <w:szCs w:val="20"/>
        </w:rPr>
        <w:t>investorem</w:t>
      </w:r>
      <w:r w:rsidR="008014C4" w:rsidRPr="00B56842">
        <w:rPr>
          <w:rFonts w:ascii="Segoe UI" w:hAnsi="Segoe UI" w:cs="Arial"/>
          <w:sz w:val="20"/>
          <w:szCs w:val="20"/>
        </w:rPr>
        <w:t xml:space="preserve"> na základě faktury – daňového dokladu, kter</w:t>
      </w:r>
      <w:r w:rsidR="00E5307E" w:rsidRPr="00B56842">
        <w:rPr>
          <w:rFonts w:ascii="Segoe UI" w:hAnsi="Segoe UI" w:cs="Arial"/>
          <w:sz w:val="20"/>
          <w:szCs w:val="20"/>
        </w:rPr>
        <w:t>á</w:t>
      </w:r>
      <w:r w:rsidR="008014C4" w:rsidRPr="00B56842">
        <w:rPr>
          <w:rFonts w:ascii="Segoe UI" w:hAnsi="Segoe UI" w:cs="Arial"/>
          <w:sz w:val="20"/>
          <w:szCs w:val="20"/>
        </w:rPr>
        <w:t xml:space="preserve"> bude vystavena budoucím povinným, a to ke dni podpisu smlouvy o VB. Úplatu vč. DPH se zavazuje </w:t>
      </w:r>
      <w:r w:rsidR="00225A9D">
        <w:rPr>
          <w:rFonts w:ascii="Segoe UI" w:hAnsi="Segoe UI" w:cs="Arial"/>
          <w:sz w:val="20"/>
          <w:szCs w:val="20"/>
        </w:rPr>
        <w:t>investor</w:t>
      </w:r>
      <w:r w:rsidR="008014C4" w:rsidRPr="00B56842">
        <w:rPr>
          <w:rFonts w:ascii="Segoe UI" w:hAnsi="Segoe UI" w:cs="Arial"/>
          <w:sz w:val="20"/>
          <w:szCs w:val="20"/>
        </w:rPr>
        <w:t xml:space="preserve"> uhradit nejpozději do 30 dnů ode dne doručení faktury.</w:t>
      </w:r>
      <w:r w:rsidR="008014C4">
        <w:rPr>
          <w:rFonts w:ascii="Segoe UI" w:hAnsi="Segoe UI" w:cs="Arial"/>
          <w:sz w:val="20"/>
          <w:szCs w:val="20"/>
        </w:rPr>
        <w:t xml:space="preserve"> </w:t>
      </w:r>
    </w:p>
    <w:p w14:paraId="21C84A85" w14:textId="77777777" w:rsidR="00B77BF0" w:rsidRPr="00BE2989" w:rsidRDefault="00B77BF0" w:rsidP="00B77BF0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>Budoucí oprávněný se zavazuje věcné břemeno přijmout a budoucí povinný se zavazuje výkon těchto práv</w:t>
      </w:r>
      <w:r w:rsidR="000F0932" w:rsidRPr="00BE2989">
        <w:rPr>
          <w:rFonts w:ascii="Segoe UI" w:hAnsi="Segoe UI" w:cs="Arial"/>
        </w:rPr>
        <w:t xml:space="preserve"> </w:t>
      </w:r>
      <w:r w:rsidRPr="00BE2989">
        <w:rPr>
          <w:rFonts w:ascii="Segoe UI" w:hAnsi="Segoe UI" w:cs="Arial"/>
        </w:rPr>
        <w:t>trpět.</w:t>
      </w:r>
    </w:p>
    <w:p w14:paraId="1BDF8BAA" w14:textId="00A5409F" w:rsidR="00B81659" w:rsidRDefault="00B81659" w:rsidP="0025469F">
      <w:pPr>
        <w:pStyle w:val="odstpolV"/>
        <w:numPr>
          <w:ilvl w:val="0"/>
          <w:numId w:val="0"/>
        </w:numPr>
        <w:tabs>
          <w:tab w:val="left" w:pos="284"/>
        </w:tabs>
        <w:spacing w:after="0"/>
        <w:jc w:val="center"/>
        <w:rPr>
          <w:rFonts w:ascii="Segoe UI" w:hAnsi="Segoe UI" w:cs="Arial"/>
          <w:sz w:val="20"/>
          <w:szCs w:val="20"/>
        </w:rPr>
      </w:pPr>
    </w:p>
    <w:p w14:paraId="5EACB22E" w14:textId="77777777" w:rsidR="00EE49AD" w:rsidRPr="00BE2989" w:rsidRDefault="00EE49AD" w:rsidP="0025469F">
      <w:pPr>
        <w:pStyle w:val="odstpolV"/>
        <w:numPr>
          <w:ilvl w:val="0"/>
          <w:numId w:val="0"/>
        </w:numPr>
        <w:tabs>
          <w:tab w:val="left" w:pos="284"/>
        </w:tabs>
        <w:spacing w:after="0"/>
        <w:jc w:val="center"/>
        <w:rPr>
          <w:rFonts w:ascii="Segoe UI" w:hAnsi="Segoe UI" w:cs="Arial"/>
          <w:sz w:val="20"/>
          <w:szCs w:val="20"/>
        </w:rPr>
      </w:pPr>
    </w:p>
    <w:p w14:paraId="69FDA6D6" w14:textId="77777777" w:rsidR="00B81659" w:rsidRPr="00BE2989" w:rsidRDefault="00674E27" w:rsidP="00E5307E">
      <w:pPr>
        <w:spacing w:after="120"/>
        <w:jc w:val="center"/>
        <w:rPr>
          <w:rFonts w:ascii="Segoe UI" w:hAnsi="Segoe UI"/>
          <w:b/>
        </w:rPr>
      </w:pPr>
      <w:r w:rsidRPr="00BE2989">
        <w:rPr>
          <w:rFonts w:ascii="Segoe UI" w:hAnsi="Segoe UI"/>
          <w:b/>
        </w:rPr>
        <w:t>III</w:t>
      </w:r>
      <w:r w:rsidR="00B81659" w:rsidRPr="00BE2989">
        <w:rPr>
          <w:rFonts w:ascii="Segoe UI" w:hAnsi="Segoe UI"/>
          <w:b/>
        </w:rPr>
        <w:t>.</w:t>
      </w:r>
    </w:p>
    <w:p w14:paraId="7F1F4BDA" w14:textId="77777777" w:rsidR="00B81659" w:rsidRPr="00BE2989" w:rsidRDefault="00B81659" w:rsidP="00EE49AD">
      <w:pPr>
        <w:tabs>
          <w:tab w:val="left" w:pos="3480"/>
        </w:tabs>
        <w:spacing w:after="120"/>
        <w:rPr>
          <w:rFonts w:ascii="Segoe UI" w:hAnsi="Segoe UI" w:cs="Arial"/>
        </w:rPr>
      </w:pPr>
      <w:r w:rsidRPr="00BE2989">
        <w:rPr>
          <w:rFonts w:ascii="Segoe UI" w:hAnsi="Segoe UI" w:cs="Arial"/>
        </w:rPr>
        <w:t xml:space="preserve">Náklady spojené s běžným udržováním </w:t>
      </w:r>
      <w:r w:rsidR="007373B8" w:rsidRPr="00BE2989">
        <w:rPr>
          <w:rFonts w:ascii="Segoe UI" w:hAnsi="Segoe UI" w:cs="Arial"/>
        </w:rPr>
        <w:t xml:space="preserve">budoucího </w:t>
      </w:r>
      <w:r w:rsidR="00304255" w:rsidRPr="00BE2989">
        <w:rPr>
          <w:rFonts w:ascii="Segoe UI" w:hAnsi="Segoe UI" w:cs="Arial"/>
        </w:rPr>
        <w:t>služeb</w:t>
      </w:r>
      <w:r w:rsidR="007373B8" w:rsidRPr="00BE2989">
        <w:rPr>
          <w:rFonts w:ascii="Segoe UI" w:hAnsi="Segoe UI" w:cs="Arial"/>
        </w:rPr>
        <w:t xml:space="preserve">ného </w:t>
      </w:r>
      <w:r w:rsidRPr="00BE2989">
        <w:rPr>
          <w:rFonts w:ascii="Segoe UI" w:hAnsi="Segoe UI" w:cs="Arial"/>
        </w:rPr>
        <w:t xml:space="preserve">pozemku ponese budoucí povinný. </w:t>
      </w:r>
    </w:p>
    <w:p w14:paraId="6EADEA2C" w14:textId="6298266B" w:rsidR="00B81659" w:rsidRDefault="007D0047" w:rsidP="00B81659">
      <w:pPr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>N</w:t>
      </w:r>
      <w:r w:rsidR="00B81659" w:rsidRPr="00BE2989">
        <w:rPr>
          <w:rFonts w:ascii="Segoe UI" w:hAnsi="Segoe UI" w:cs="Arial"/>
        </w:rPr>
        <w:t>áklady spojen</w:t>
      </w:r>
      <w:r w:rsidR="00FA0D4D" w:rsidRPr="00BE2989">
        <w:rPr>
          <w:rFonts w:ascii="Segoe UI" w:hAnsi="Segoe UI" w:cs="Arial"/>
        </w:rPr>
        <w:t>é se zřízením věcného břemene ponese</w:t>
      </w:r>
      <w:r w:rsidR="00B81659" w:rsidRPr="00BE2989">
        <w:rPr>
          <w:rFonts w:ascii="Segoe UI" w:hAnsi="Segoe UI" w:cs="Arial"/>
        </w:rPr>
        <w:t xml:space="preserve"> </w:t>
      </w:r>
      <w:r w:rsidR="00225A9D">
        <w:rPr>
          <w:rFonts w:ascii="Segoe UI" w:hAnsi="Segoe UI" w:cs="Arial"/>
        </w:rPr>
        <w:t>investor</w:t>
      </w:r>
      <w:r w:rsidR="00B81659" w:rsidRPr="00BE2989">
        <w:rPr>
          <w:rFonts w:ascii="Segoe UI" w:hAnsi="Segoe UI" w:cs="Arial"/>
        </w:rPr>
        <w:t>.</w:t>
      </w:r>
    </w:p>
    <w:p w14:paraId="7A79D202" w14:textId="77777777" w:rsidR="00634591" w:rsidRDefault="00634591" w:rsidP="00B81659">
      <w:pPr>
        <w:jc w:val="both"/>
        <w:rPr>
          <w:rFonts w:ascii="Segoe UI" w:hAnsi="Segoe UI" w:cs="Arial"/>
        </w:rPr>
      </w:pPr>
    </w:p>
    <w:p w14:paraId="084567CC" w14:textId="77777777" w:rsidR="00634591" w:rsidRPr="00BE2989" w:rsidRDefault="00634591" w:rsidP="00B81659">
      <w:pPr>
        <w:jc w:val="both"/>
        <w:rPr>
          <w:rFonts w:ascii="Segoe UI" w:hAnsi="Segoe UI" w:cs="Arial"/>
          <w:b/>
        </w:rPr>
      </w:pPr>
    </w:p>
    <w:p w14:paraId="20FD7D1E" w14:textId="223C852D" w:rsidR="00D71B80" w:rsidRDefault="00D71B80" w:rsidP="00B81659">
      <w:pPr>
        <w:jc w:val="center"/>
        <w:rPr>
          <w:rFonts w:ascii="Segoe UI" w:hAnsi="Segoe UI" w:cs="Arial"/>
          <w:b/>
        </w:rPr>
      </w:pPr>
    </w:p>
    <w:p w14:paraId="06CDD4F6" w14:textId="77777777" w:rsidR="00EE49AD" w:rsidRPr="00BE2989" w:rsidRDefault="00EE49AD" w:rsidP="00B81659">
      <w:pPr>
        <w:jc w:val="center"/>
        <w:rPr>
          <w:rFonts w:ascii="Segoe UI" w:hAnsi="Segoe UI" w:cs="Arial"/>
          <w:b/>
        </w:rPr>
      </w:pPr>
    </w:p>
    <w:p w14:paraId="4EE26EDB" w14:textId="09569697" w:rsidR="00D1424E" w:rsidRPr="00BE2989" w:rsidRDefault="00674E27" w:rsidP="00E5307E">
      <w:pPr>
        <w:spacing w:after="120"/>
        <w:jc w:val="center"/>
        <w:rPr>
          <w:rFonts w:ascii="Segoe UI" w:hAnsi="Segoe UI"/>
          <w:b/>
        </w:rPr>
      </w:pPr>
      <w:r w:rsidRPr="00BE2989">
        <w:rPr>
          <w:rFonts w:ascii="Segoe UI" w:hAnsi="Segoe UI"/>
          <w:b/>
        </w:rPr>
        <w:t>IV</w:t>
      </w:r>
      <w:r w:rsidR="00B81659" w:rsidRPr="00BE2989">
        <w:rPr>
          <w:rFonts w:ascii="Segoe UI" w:hAnsi="Segoe UI"/>
          <w:b/>
        </w:rPr>
        <w:t>.</w:t>
      </w:r>
    </w:p>
    <w:p w14:paraId="5FC399C1" w14:textId="03A86E74" w:rsidR="00B81659" w:rsidRPr="00BE2989" w:rsidRDefault="00C413D2" w:rsidP="00E5307E">
      <w:pPr>
        <w:spacing w:after="120"/>
        <w:jc w:val="both"/>
        <w:rPr>
          <w:rFonts w:ascii="Segoe UI" w:hAnsi="Segoe UI" w:cs="Arial"/>
        </w:rPr>
      </w:pPr>
      <w:r>
        <w:rPr>
          <w:rFonts w:ascii="Segoe UI" w:hAnsi="Segoe UI" w:cs="Arial"/>
        </w:rPr>
        <w:t>B</w:t>
      </w:r>
      <w:r w:rsidR="008014C4" w:rsidRPr="008014C4">
        <w:rPr>
          <w:rFonts w:ascii="Segoe UI" w:hAnsi="Segoe UI" w:cs="Arial"/>
        </w:rPr>
        <w:t>udoucí povinn</w:t>
      </w:r>
      <w:r w:rsidR="008014C4">
        <w:rPr>
          <w:rFonts w:ascii="Segoe UI" w:hAnsi="Segoe UI" w:cs="Arial"/>
        </w:rPr>
        <w:t>ý</w:t>
      </w:r>
      <w:r w:rsidR="008014C4" w:rsidRPr="008014C4">
        <w:rPr>
          <w:rFonts w:ascii="Segoe UI" w:hAnsi="Segoe UI" w:cs="Arial"/>
        </w:rPr>
        <w:t xml:space="preserve"> se pro případ převodu vlastnického práva k dotčené nemovitosti smluvně zavazuje převést na nabyvatele dotčené nemovitosti zároveň práva a povinnosti vyplývající z této smlouvy, a to formou postoupení smlouvy dle § 1895 a násl. občanského zákoníku, k čemuž budoucí oprávněná tímto uděluje svůj předchozí souhlas</w:t>
      </w:r>
      <w:r w:rsidR="00B81659" w:rsidRPr="00BE2989">
        <w:rPr>
          <w:rFonts w:ascii="Segoe UI" w:hAnsi="Segoe UI" w:cs="Arial"/>
        </w:rPr>
        <w:t>.</w:t>
      </w:r>
    </w:p>
    <w:p w14:paraId="79B977FD" w14:textId="0C0A765A" w:rsidR="00EE49AD" w:rsidRDefault="00B81659" w:rsidP="009B7EDE">
      <w:pPr>
        <w:tabs>
          <w:tab w:val="left" w:pos="284"/>
        </w:tabs>
        <w:jc w:val="both"/>
        <w:rPr>
          <w:rFonts w:ascii="Segoe UI" w:hAnsi="Segoe UI" w:cs="Arial"/>
          <w:b/>
        </w:rPr>
      </w:pPr>
      <w:r w:rsidRPr="00BE2989">
        <w:rPr>
          <w:rFonts w:ascii="Segoe UI" w:hAnsi="Segoe UI" w:cs="Arial"/>
        </w:rPr>
        <w:t>Budoucí oprávněný se pro případ převodu vlastnického práva k</w:t>
      </w:r>
      <w:r w:rsidR="00413B69" w:rsidRPr="00BE2989">
        <w:rPr>
          <w:rFonts w:ascii="Segoe UI" w:hAnsi="Segoe UI" w:cs="Arial"/>
        </w:rPr>
        <w:t> zařízení</w:t>
      </w:r>
      <w:r w:rsidRPr="00BE2989">
        <w:rPr>
          <w:rFonts w:ascii="Segoe UI" w:hAnsi="Segoe UI" w:cs="Arial"/>
        </w:rPr>
        <w:t xml:space="preserve">, případně jeho části, na třetí osobu před uzavřením smlouvy </w:t>
      </w:r>
      <w:r w:rsidR="005152C6" w:rsidRPr="00BE2989">
        <w:rPr>
          <w:rFonts w:ascii="Segoe UI" w:hAnsi="Segoe UI" w:cs="Arial"/>
        </w:rPr>
        <w:t xml:space="preserve">o VB </w:t>
      </w:r>
      <w:r w:rsidRPr="00BE2989">
        <w:rPr>
          <w:rFonts w:ascii="Segoe UI" w:hAnsi="Segoe UI" w:cs="Arial"/>
        </w:rPr>
        <w:t>zavazuje p</w:t>
      </w:r>
      <w:r w:rsidR="006B499E" w:rsidRPr="00BE2989">
        <w:rPr>
          <w:rFonts w:ascii="Segoe UI" w:hAnsi="Segoe UI" w:cs="Arial"/>
        </w:rPr>
        <w:t>ostoupit</w:t>
      </w:r>
      <w:r w:rsidRPr="00BE2989">
        <w:rPr>
          <w:rFonts w:ascii="Segoe UI" w:hAnsi="Segoe UI" w:cs="Arial"/>
        </w:rPr>
        <w:t xml:space="preserve"> </w:t>
      </w:r>
      <w:r w:rsidR="007D27F8" w:rsidRPr="00BE2989">
        <w:rPr>
          <w:rFonts w:ascii="Segoe UI" w:hAnsi="Segoe UI" w:cs="Arial"/>
        </w:rPr>
        <w:t xml:space="preserve">za souhlasu budoucího povinného </w:t>
      </w:r>
      <w:r w:rsidRPr="00BE2989">
        <w:rPr>
          <w:rFonts w:ascii="Segoe UI" w:hAnsi="Segoe UI" w:cs="Arial"/>
        </w:rPr>
        <w:t>na</w:t>
      </w:r>
      <w:r w:rsidR="007D27F8" w:rsidRPr="00BE2989">
        <w:rPr>
          <w:rFonts w:ascii="Segoe UI" w:hAnsi="Segoe UI" w:cs="Arial"/>
        </w:rPr>
        <w:t> </w:t>
      </w:r>
      <w:r w:rsidRPr="00BE2989">
        <w:rPr>
          <w:rFonts w:ascii="Segoe UI" w:hAnsi="Segoe UI" w:cs="Arial"/>
        </w:rPr>
        <w:t xml:space="preserve">tuto </w:t>
      </w:r>
      <w:r w:rsidR="006B499E" w:rsidRPr="00BE2989">
        <w:rPr>
          <w:rFonts w:ascii="Segoe UI" w:hAnsi="Segoe UI" w:cs="Arial"/>
        </w:rPr>
        <w:t xml:space="preserve">třetí </w:t>
      </w:r>
      <w:r w:rsidRPr="00BE2989">
        <w:rPr>
          <w:rFonts w:ascii="Segoe UI" w:hAnsi="Segoe UI" w:cs="Arial"/>
        </w:rPr>
        <w:t xml:space="preserve">osobu současně i </w:t>
      </w:r>
      <w:r w:rsidR="00AB6D80" w:rsidRPr="00BE2989">
        <w:rPr>
          <w:rFonts w:ascii="Segoe UI" w:hAnsi="Segoe UI" w:cs="Arial"/>
        </w:rPr>
        <w:t>tuto smlouvu</w:t>
      </w:r>
      <w:r w:rsidRPr="00BE2989">
        <w:rPr>
          <w:rFonts w:ascii="Segoe UI" w:hAnsi="Segoe UI" w:cs="Arial"/>
        </w:rPr>
        <w:t xml:space="preserve">, případně zajistit uzavření </w:t>
      </w:r>
      <w:r w:rsidR="00AB6D80" w:rsidRPr="00BE2989">
        <w:rPr>
          <w:rFonts w:ascii="Segoe UI" w:hAnsi="Segoe UI" w:cs="Arial"/>
        </w:rPr>
        <w:t xml:space="preserve">nové </w:t>
      </w:r>
      <w:r w:rsidRPr="00BE2989">
        <w:rPr>
          <w:rFonts w:ascii="Segoe UI" w:hAnsi="Segoe UI" w:cs="Arial"/>
        </w:rPr>
        <w:t>smlouvy o budoucí smlouvě o zřízení věcného břemene za shodných podmínek mezi budoucím povinný</w:t>
      </w:r>
      <w:r w:rsidR="00242A11" w:rsidRPr="00BE2989">
        <w:rPr>
          <w:rFonts w:ascii="Segoe UI" w:hAnsi="Segoe UI" w:cs="Arial"/>
        </w:rPr>
        <w:t>m</w:t>
      </w:r>
      <w:r w:rsidRPr="00BE2989">
        <w:rPr>
          <w:rFonts w:ascii="Segoe UI" w:hAnsi="Segoe UI" w:cs="Arial"/>
        </w:rPr>
        <w:t xml:space="preserve"> a </w:t>
      </w:r>
      <w:r w:rsidR="006B499E" w:rsidRPr="00BE2989">
        <w:rPr>
          <w:rFonts w:ascii="Segoe UI" w:hAnsi="Segoe UI" w:cs="Arial"/>
        </w:rPr>
        <w:t>touto třetí osobou</w:t>
      </w:r>
      <w:r w:rsidRPr="00BE2989">
        <w:rPr>
          <w:rFonts w:ascii="Segoe UI" w:hAnsi="Segoe UI" w:cs="Arial"/>
        </w:rPr>
        <w:t>.</w:t>
      </w:r>
      <w:r w:rsidR="008014C4">
        <w:rPr>
          <w:rFonts w:ascii="Segoe UI" w:hAnsi="Segoe UI" w:cs="Arial"/>
        </w:rPr>
        <w:t xml:space="preserve"> </w:t>
      </w:r>
      <w:r w:rsidR="008014C4" w:rsidRPr="008014C4">
        <w:rPr>
          <w:rFonts w:ascii="Segoe UI" w:hAnsi="Segoe UI" w:cs="Arial"/>
        </w:rPr>
        <w:t>V opačném případě vzniká budoucí</w:t>
      </w:r>
      <w:r w:rsidR="00E5307E">
        <w:rPr>
          <w:rFonts w:ascii="Segoe UI" w:hAnsi="Segoe UI" w:cs="Arial"/>
        </w:rPr>
        <w:t>mu</w:t>
      </w:r>
      <w:r w:rsidR="008014C4" w:rsidRPr="008014C4">
        <w:rPr>
          <w:rFonts w:ascii="Segoe UI" w:hAnsi="Segoe UI" w:cs="Arial"/>
        </w:rPr>
        <w:t xml:space="preserve"> povinné</w:t>
      </w:r>
      <w:r w:rsidR="00E5307E">
        <w:rPr>
          <w:rFonts w:ascii="Segoe UI" w:hAnsi="Segoe UI" w:cs="Arial"/>
        </w:rPr>
        <w:t>mu</w:t>
      </w:r>
      <w:r w:rsidR="008014C4" w:rsidRPr="008014C4">
        <w:rPr>
          <w:rFonts w:ascii="Segoe UI" w:hAnsi="Segoe UI" w:cs="Arial"/>
        </w:rPr>
        <w:t xml:space="preserve"> nárok na náhradu škody způsobené porušením povinností z této smlouvy vyplývajících</w:t>
      </w:r>
      <w:r w:rsidR="008014C4">
        <w:rPr>
          <w:rFonts w:ascii="Segoe UI" w:hAnsi="Segoe UI" w:cs="Arial"/>
        </w:rPr>
        <w:t xml:space="preserve">. </w:t>
      </w:r>
    </w:p>
    <w:p w14:paraId="5113BA52" w14:textId="77777777" w:rsidR="00EE49AD" w:rsidRDefault="00EE49AD" w:rsidP="0025469F">
      <w:pPr>
        <w:tabs>
          <w:tab w:val="left" w:pos="3810"/>
          <w:tab w:val="center" w:pos="4649"/>
        </w:tabs>
        <w:jc w:val="center"/>
        <w:rPr>
          <w:rFonts w:ascii="Segoe UI" w:hAnsi="Segoe UI" w:cs="Arial"/>
          <w:b/>
        </w:rPr>
      </w:pPr>
    </w:p>
    <w:p w14:paraId="50A82D47" w14:textId="5B3D1321" w:rsidR="00980A64" w:rsidRPr="00BE2989" w:rsidRDefault="00980A64" w:rsidP="0025469F">
      <w:pPr>
        <w:tabs>
          <w:tab w:val="left" w:pos="3810"/>
          <w:tab w:val="center" w:pos="4649"/>
        </w:tabs>
        <w:jc w:val="center"/>
        <w:rPr>
          <w:rFonts w:ascii="Segoe UI" w:hAnsi="Segoe UI" w:cs="Arial"/>
          <w:b/>
        </w:rPr>
      </w:pPr>
      <w:r w:rsidRPr="00BE2989">
        <w:rPr>
          <w:rFonts w:ascii="Segoe UI" w:hAnsi="Segoe UI" w:cs="Arial"/>
          <w:b/>
        </w:rPr>
        <w:t>V.</w:t>
      </w:r>
    </w:p>
    <w:p w14:paraId="5EDDE9BD" w14:textId="4B505E3D" w:rsidR="00D1424E" w:rsidRDefault="00D90EC5" w:rsidP="00E5307E">
      <w:pPr>
        <w:tabs>
          <w:tab w:val="left" w:pos="3810"/>
          <w:tab w:val="center" w:pos="4649"/>
        </w:tabs>
        <w:spacing w:after="120"/>
        <w:jc w:val="center"/>
        <w:rPr>
          <w:rFonts w:ascii="Segoe UI" w:hAnsi="Segoe UI" w:cs="Arial"/>
          <w:b/>
        </w:rPr>
      </w:pPr>
      <w:r>
        <w:rPr>
          <w:rFonts w:ascii="Segoe UI" w:hAnsi="Segoe UI" w:cs="Arial"/>
          <w:b/>
        </w:rPr>
        <w:t xml:space="preserve">Ostatní ujednání </w:t>
      </w:r>
    </w:p>
    <w:p w14:paraId="6ACEEEFF" w14:textId="275A8037" w:rsidR="00D90EC5" w:rsidRPr="00D90EC5" w:rsidRDefault="00D90EC5" w:rsidP="00E5307E">
      <w:pPr>
        <w:tabs>
          <w:tab w:val="left" w:pos="284"/>
        </w:tabs>
        <w:spacing w:after="120"/>
        <w:jc w:val="both"/>
        <w:rPr>
          <w:rFonts w:ascii="Segoe UI" w:hAnsi="Segoe UI" w:cs="Arial"/>
        </w:rPr>
      </w:pPr>
      <w:r w:rsidRPr="00D90EC5">
        <w:rPr>
          <w:rFonts w:ascii="Segoe UI" w:hAnsi="Segoe UI" w:cs="Arial"/>
        </w:rPr>
        <w:t xml:space="preserve">Veškeré náklady spojené s vyhotovením této a vlastní smlouvy, geometrického plánu a podáním návrhu na vklad do katastru nemovitostí, se zavazuje uhradit </w:t>
      </w:r>
      <w:r w:rsidR="00BD2FAE">
        <w:rPr>
          <w:rFonts w:ascii="Segoe UI" w:hAnsi="Segoe UI" w:cs="Arial"/>
        </w:rPr>
        <w:t>investor</w:t>
      </w:r>
      <w:r w:rsidRPr="00D90EC5">
        <w:rPr>
          <w:rFonts w:ascii="Segoe UI" w:hAnsi="Segoe UI" w:cs="Arial"/>
        </w:rPr>
        <w:t>.</w:t>
      </w:r>
    </w:p>
    <w:p w14:paraId="47AA8BEE" w14:textId="428633B5" w:rsidR="00D90EC5" w:rsidRPr="00D90EC5" w:rsidRDefault="00D90EC5" w:rsidP="00E5307E">
      <w:pPr>
        <w:tabs>
          <w:tab w:val="left" w:pos="284"/>
        </w:tabs>
        <w:spacing w:after="120"/>
        <w:jc w:val="both"/>
        <w:rPr>
          <w:rFonts w:ascii="Segoe UI" w:hAnsi="Segoe UI" w:cs="Arial"/>
        </w:rPr>
      </w:pPr>
      <w:r w:rsidRPr="00D90EC5">
        <w:rPr>
          <w:rFonts w:ascii="Segoe UI" w:hAnsi="Segoe UI" w:cs="Arial"/>
        </w:rPr>
        <w:t>Pokud byl budoucí povinn</w:t>
      </w:r>
      <w:r>
        <w:rPr>
          <w:rFonts w:ascii="Segoe UI" w:hAnsi="Segoe UI" w:cs="Arial"/>
        </w:rPr>
        <w:t>ý</w:t>
      </w:r>
      <w:r w:rsidRPr="00D90EC5">
        <w:rPr>
          <w:rFonts w:ascii="Segoe UI" w:hAnsi="Segoe UI" w:cs="Arial"/>
        </w:rPr>
        <w:t xml:space="preserve"> nebo uživatel dotčené nemovitosti v důsledku výkonu práv budoucí</w:t>
      </w:r>
      <w:r w:rsidR="00E5307E">
        <w:rPr>
          <w:rFonts w:ascii="Segoe UI" w:hAnsi="Segoe UI" w:cs="Arial"/>
        </w:rPr>
        <w:t>ho</w:t>
      </w:r>
      <w:r w:rsidRPr="00D90EC5">
        <w:rPr>
          <w:rFonts w:ascii="Segoe UI" w:hAnsi="Segoe UI" w:cs="Arial"/>
        </w:rPr>
        <w:t xml:space="preserve"> oprávněné</w:t>
      </w:r>
      <w:r w:rsidR="00E5307E">
        <w:rPr>
          <w:rFonts w:ascii="Segoe UI" w:hAnsi="Segoe UI" w:cs="Arial"/>
        </w:rPr>
        <w:t>ho</w:t>
      </w:r>
      <w:r w:rsidR="008F435D">
        <w:rPr>
          <w:rFonts w:ascii="Segoe UI" w:hAnsi="Segoe UI" w:cs="Arial"/>
        </w:rPr>
        <w:t xml:space="preserve"> či investora</w:t>
      </w:r>
      <w:r w:rsidRPr="00D90EC5">
        <w:rPr>
          <w:rFonts w:ascii="Segoe UI" w:hAnsi="Segoe UI" w:cs="Arial"/>
        </w:rPr>
        <w:t xml:space="preserve"> omezen v souladu s touto smlouvou v obvyklém užívání dotčené nemovitosti nebo </w:t>
      </w:r>
      <w:r w:rsidR="00CF68CC">
        <w:rPr>
          <w:rFonts w:ascii="Segoe UI" w:hAnsi="Segoe UI" w:cs="Arial"/>
        </w:rPr>
        <w:t>mu</w:t>
      </w:r>
      <w:r w:rsidR="00CF68CC" w:rsidRPr="00D90EC5">
        <w:rPr>
          <w:rFonts w:ascii="Segoe UI" w:hAnsi="Segoe UI" w:cs="Arial"/>
        </w:rPr>
        <w:t xml:space="preserve"> </w:t>
      </w:r>
      <w:r w:rsidRPr="00D90EC5">
        <w:rPr>
          <w:rFonts w:ascii="Segoe UI" w:hAnsi="Segoe UI" w:cs="Arial"/>
        </w:rPr>
        <w:t xml:space="preserve">vznikla újma na majetku, má právo na </w:t>
      </w:r>
      <w:r w:rsidR="008F435D">
        <w:rPr>
          <w:rFonts w:ascii="Segoe UI" w:hAnsi="Segoe UI" w:cs="Arial"/>
        </w:rPr>
        <w:t>náhradu vzniklé škody</w:t>
      </w:r>
      <w:r w:rsidRPr="00D90EC5">
        <w:rPr>
          <w:rFonts w:ascii="Segoe UI" w:hAnsi="Segoe UI" w:cs="Arial"/>
        </w:rPr>
        <w:t xml:space="preserve">. </w:t>
      </w:r>
    </w:p>
    <w:p w14:paraId="4675CF25" w14:textId="7186F95D" w:rsidR="00FE3009" w:rsidRDefault="00D90EC5" w:rsidP="00E5307E">
      <w:pPr>
        <w:tabs>
          <w:tab w:val="left" w:pos="284"/>
        </w:tabs>
        <w:spacing w:after="120"/>
        <w:jc w:val="both"/>
        <w:rPr>
          <w:rFonts w:ascii="Segoe UI" w:hAnsi="Segoe UI" w:cs="Arial"/>
        </w:rPr>
      </w:pPr>
      <w:r w:rsidRPr="00D90EC5">
        <w:rPr>
          <w:rFonts w:ascii="Segoe UI" w:hAnsi="Segoe UI" w:cs="Arial"/>
        </w:rPr>
        <w:lastRenderedPageBreak/>
        <w:t>Budoucí oprávněn</w:t>
      </w:r>
      <w:r>
        <w:rPr>
          <w:rFonts w:ascii="Segoe UI" w:hAnsi="Segoe UI" w:cs="Arial"/>
        </w:rPr>
        <w:t>ý</w:t>
      </w:r>
      <w:r w:rsidR="008F435D">
        <w:rPr>
          <w:rFonts w:ascii="Segoe UI" w:hAnsi="Segoe UI" w:cs="Arial"/>
        </w:rPr>
        <w:t xml:space="preserve"> a investor</w:t>
      </w:r>
      <w:r w:rsidR="00485BC5">
        <w:rPr>
          <w:rFonts w:ascii="Segoe UI" w:hAnsi="Segoe UI" w:cs="Arial"/>
        </w:rPr>
        <w:t xml:space="preserve"> jsou povinni</w:t>
      </w:r>
      <w:r w:rsidRPr="00D90EC5">
        <w:rPr>
          <w:rFonts w:ascii="Segoe UI" w:hAnsi="Segoe UI" w:cs="Arial"/>
        </w:rPr>
        <w:t xml:space="preserve"> co nejvíce šetřit práv budoucí</w:t>
      </w:r>
      <w:r>
        <w:rPr>
          <w:rFonts w:ascii="Segoe UI" w:hAnsi="Segoe UI" w:cs="Arial"/>
        </w:rPr>
        <w:t>ho</w:t>
      </w:r>
      <w:r w:rsidRPr="00D90EC5">
        <w:rPr>
          <w:rFonts w:ascii="Segoe UI" w:hAnsi="Segoe UI" w:cs="Arial"/>
        </w:rPr>
        <w:t xml:space="preserve"> povinn</w:t>
      </w:r>
      <w:r>
        <w:rPr>
          <w:rFonts w:ascii="Segoe UI" w:hAnsi="Segoe UI" w:cs="Arial"/>
        </w:rPr>
        <w:t>ého</w:t>
      </w:r>
      <w:r w:rsidRPr="00D90EC5">
        <w:rPr>
          <w:rFonts w:ascii="Segoe UI" w:hAnsi="Segoe UI" w:cs="Arial"/>
        </w:rPr>
        <w:t xml:space="preserve"> a vstup na dotčenou nemovitost </w:t>
      </w:r>
      <w:r>
        <w:rPr>
          <w:rFonts w:ascii="Segoe UI" w:hAnsi="Segoe UI" w:cs="Arial"/>
        </w:rPr>
        <w:t xml:space="preserve">mu </w:t>
      </w:r>
      <w:r w:rsidRPr="00D90EC5">
        <w:rPr>
          <w:rFonts w:ascii="Segoe UI" w:hAnsi="Segoe UI" w:cs="Arial"/>
        </w:rPr>
        <w:t xml:space="preserve">vždy minimálně 14 dnů předem </w:t>
      </w:r>
      <w:r w:rsidR="0002382C">
        <w:rPr>
          <w:rFonts w:ascii="Segoe UI" w:hAnsi="Segoe UI" w:cs="Arial"/>
        </w:rPr>
        <w:t xml:space="preserve">písemně </w:t>
      </w:r>
      <w:r w:rsidRPr="00D90EC5">
        <w:rPr>
          <w:rFonts w:ascii="Segoe UI" w:hAnsi="Segoe UI" w:cs="Arial"/>
        </w:rPr>
        <w:t xml:space="preserve">oznámit. </w:t>
      </w:r>
      <w:r w:rsidR="00B2278E">
        <w:rPr>
          <w:rFonts w:ascii="Segoe UI" w:hAnsi="Segoe UI" w:cs="Arial"/>
        </w:rPr>
        <w:t xml:space="preserve">V případě nesplnění této povinnosti se ten, kdo ji poruší, zavazuje uhradit budoucímu povinnému smluvní pokutu ve výši </w:t>
      </w:r>
      <w:proofErr w:type="gramStart"/>
      <w:r w:rsidR="00B2278E">
        <w:rPr>
          <w:rFonts w:ascii="Segoe UI" w:hAnsi="Segoe UI" w:cs="Arial"/>
        </w:rPr>
        <w:t>10.000,-</w:t>
      </w:r>
      <w:proofErr w:type="gramEnd"/>
      <w:r w:rsidR="00B2278E">
        <w:rPr>
          <w:rFonts w:ascii="Segoe UI" w:hAnsi="Segoe UI" w:cs="Arial"/>
        </w:rPr>
        <w:t xml:space="preserve"> Kč (slovy:</w:t>
      </w:r>
      <w:r w:rsidR="00FE3009">
        <w:rPr>
          <w:rFonts w:ascii="Segoe UI" w:hAnsi="Segoe UI" w:cs="Arial"/>
        </w:rPr>
        <w:t xml:space="preserve"> deset tisíc korun českých). </w:t>
      </w:r>
      <w:r w:rsidR="0011130A">
        <w:rPr>
          <w:rFonts w:ascii="Segoe UI" w:hAnsi="Segoe UI" w:cs="Arial"/>
        </w:rPr>
        <w:t xml:space="preserve">Vznikne-li na </w:t>
      </w:r>
      <w:r w:rsidR="001772D5">
        <w:rPr>
          <w:rFonts w:ascii="Segoe UI" w:hAnsi="Segoe UI" w:cs="Arial"/>
        </w:rPr>
        <w:t>budoucím</w:t>
      </w:r>
      <w:r w:rsidR="0011130A">
        <w:rPr>
          <w:rFonts w:ascii="Segoe UI" w:hAnsi="Segoe UI" w:cs="Arial"/>
        </w:rPr>
        <w:t xml:space="preserve"> služebném pozemku v důsledku opravy, údržby či odstranění havárie zařízení</w:t>
      </w:r>
      <w:r w:rsidR="001772D5">
        <w:rPr>
          <w:rFonts w:ascii="Segoe UI" w:hAnsi="Segoe UI" w:cs="Arial"/>
        </w:rPr>
        <w:t xml:space="preserve"> škoda, ponese náklady na její odstranění budoucí oprávněný, případně zajistí nápravu v celém rozsahu.</w:t>
      </w:r>
    </w:p>
    <w:p w14:paraId="702C58AE" w14:textId="6DD0AE17" w:rsidR="00D90EC5" w:rsidRDefault="00D90EC5" w:rsidP="0025469F">
      <w:pPr>
        <w:tabs>
          <w:tab w:val="left" w:pos="3810"/>
          <w:tab w:val="center" w:pos="4649"/>
        </w:tabs>
        <w:jc w:val="center"/>
        <w:rPr>
          <w:rFonts w:ascii="Segoe UI" w:hAnsi="Segoe UI" w:cs="Arial"/>
          <w:b/>
        </w:rPr>
      </w:pPr>
    </w:p>
    <w:p w14:paraId="79B39A8B" w14:textId="77777777" w:rsidR="00EE49AD" w:rsidRDefault="00EE49AD" w:rsidP="0025469F">
      <w:pPr>
        <w:tabs>
          <w:tab w:val="left" w:pos="3810"/>
          <w:tab w:val="center" w:pos="4649"/>
        </w:tabs>
        <w:jc w:val="center"/>
        <w:rPr>
          <w:rFonts w:ascii="Segoe UI" w:hAnsi="Segoe UI" w:cs="Arial"/>
          <w:b/>
        </w:rPr>
      </w:pPr>
    </w:p>
    <w:p w14:paraId="13803457" w14:textId="7052F24F" w:rsidR="00B81659" w:rsidRPr="00BE2989" w:rsidRDefault="00674E27" w:rsidP="00E5307E">
      <w:pPr>
        <w:tabs>
          <w:tab w:val="left" w:pos="3810"/>
          <w:tab w:val="center" w:pos="4649"/>
        </w:tabs>
        <w:spacing w:after="120"/>
        <w:jc w:val="center"/>
        <w:rPr>
          <w:rFonts w:ascii="Segoe UI" w:hAnsi="Segoe UI" w:cs="Arial"/>
          <w:b/>
        </w:rPr>
      </w:pPr>
      <w:r w:rsidRPr="00BE2989">
        <w:rPr>
          <w:rFonts w:ascii="Segoe UI" w:hAnsi="Segoe UI" w:cs="Arial"/>
          <w:b/>
        </w:rPr>
        <w:t>V</w:t>
      </w:r>
      <w:r w:rsidR="00980A64" w:rsidRPr="00BE2989">
        <w:rPr>
          <w:rFonts w:ascii="Segoe UI" w:hAnsi="Segoe UI" w:cs="Arial"/>
          <w:b/>
        </w:rPr>
        <w:t>I</w:t>
      </w:r>
      <w:r w:rsidR="00B81659" w:rsidRPr="00BE2989">
        <w:rPr>
          <w:rFonts w:ascii="Segoe UI" w:hAnsi="Segoe UI" w:cs="Arial"/>
          <w:b/>
        </w:rPr>
        <w:t>.</w:t>
      </w:r>
    </w:p>
    <w:p w14:paraId="1DBDD7A9" w14:textId="2AF1671B" w:rsidR="00E03C69" w:rsidRPr="00BE2989" w:rsidRDefault="00E03C69" w:rsidP="00E5307E">
      <w:pPr>
        <w:spacing w:after="120"/>
        <w:jc w:val="both"/>
        <w:rPr>
          <w:rFonts w:ascii="Segoe UI" w:hAnsi="Segoe UI" w:cs="Arial"/>
        </w:rPr>
      </w:pPr>
      <w:r w:rsidRPr="00BE2989">
        <w:rPr>
          <w:rFonts w:ascii="Segoe UI" w:hAnsi="Segoe UI" w:cs="Arial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</w:t>
      </w:r>
      <w:proofErr w:type="spellStart"/>
      <w:r w:rsidRPr="00BE2989">
        <w:rPr>
          <w:rFonts w:ascii="Segoe UI" w:hAnsi="Segoe UI" w:cs="Arial"/>
        </w:rPr>
        <w:t>zpracovani</w:t>
      </w:r>
      <w:proofErr w:type="spellEnd"/>
      <w:r w:rsidRPr="00BE2989">
        <w:rPr>
          <w:rFonts w:ascii="Segoe UI" w:hAnsi="Segoe UI" w:cs="Arial"/>
        </w:rPr>
        <w:t>-</w:t>
      </w:r>
      <w:proofErr w:type="spellStart"/>
      <w:r w:rsidRPr="00BE2989">
        <w:rPr>
          <w:rFonts w:ascii="Segoe UI" w:hAnsi="Segoe UI" w:cs="Arial"/>
        </w:rPr>
        <w:t>osobnich-udaju</w:t>
      </w:r>
      <w:proofErr w:type="spellEnd"/>
      <w:r w:rsidRPr="00BE2989">
        <w:rPr>
          <w:rFonts w:ascii="Segoe UI" w:hAnsi="Segoe UI" w:cs="Arial"/>
        </w:rPr>
        <w:t xml:space="preserve">) a při uzavírání smlouvy nebo kdykoli v průběhu jejího trvání budou subjektu údajů poskytnuty na jeho vyžádání, adresované písemně na adresu sídla GasNet, s.r.o. nebo do jeho datové schránky ID </w:t>
      </w:r>
      <w:proofErr w:type="spellStart"/>
      <w:r w:rsidRPr="00BE2989">
        <w:rPr>
          <w:rFonts w:ascii="Segoe UI" w:hAnsi="Segoe UI" w:cs="Arial"/>
        </w:rPr>
        <w:t>rdxzhzt</w:t>
      </w:r>
      <w:proofErr w:type="spellEnd"/>
      <w:r w:rsidRPr="00BE2989">
        <w:rPr>
          <w:rFonts w:ascii="Segoe UI" w:hAnsi="Segoe UI" w:cs="Arial"/>
        </w:rPr>
        <w:t>.</w:t>
      </w:r>
    </w:p>
    <w:p w14:paraId="41692CD0" w14:textId="5E87CFD9" w:rsidR="001320AA" w:rsidRPr="00BE2989" w:rsidRDefault="006A5B63" w:rsidP="00D90EC5">
      <w:pPr>
        <w:contextualSpacing/>
        <w:jc w:val="both"/>
        <w:rPr>
          <w:rFonts w:ascii="Segoe UI" w:hAnsi="Segoe UI" w:cs="Arial"/>
        </w:rPr>
      </w:pPr>
      <w:bookmarkStart w:id="0" w:name="_Hlk105998676"/>
      <w:commentRangeStart w:id="1"/>
      <w:r>
        <w:rPr>
          <w:rFonts w:ascii="Segoe UI" w:hAnsi="Segoe UI" w:cs="Arial"/>
        </w:rPr>
        <w:t xml:space="preserve">Smluvní strany berou na vědomí, že </w:t>
      </w:r>
      <w:r w:rsidR="00672716">
        <w:rPr>
          <w:rFonts w:ascii="Segoe UI" w:hAnsi="Segoe UI" w:cs="Arial"/>
        </w:rPr>
        <w:t>budoucí oprávněný</w:t>
      </w:r>
      <w:r w:rsidR="00AB61C3">
        <w:rPr>
          <w:rFonts w:ascii="Segoe UI" w:hAnsi="Segoe UI" w:cs="Arial"/>
        </w:rPr>
        <w:t xml:space="preserve"> je povinným subjektem ve smyslu zákona č. 340/201</w:t>
      </w:r>
      <w:r w:rsidR="00672716">
        <w:rPr>
          <w:rFonts w:ascii="Segoe UI" w:hAnsi="Segoe UI" w:cs="Arial"/>
        </w:rPr>
        <w:t>5</w:t>
      </w:r>
      <w:r w:rsidR="00AB61C3">
        <w:rPr>
          <w:rFonts w:ascii="Segoe UI" w:hAnsi="Segoe UI" w:cs="Arial"/>
        </w:rPr>
        <w:t xml:space="preserve"> Sb., o registru smluv, ve znění pozdějších předpisů</w:t>
      </w:r>
      <w:r w:rsidR="00490CED">
        <w:rPr>
          <w:rFonts w:ascii="Segoe UI" w:hAnsi="Segoe UI" w:cs="Arial"/>
        </w:rPr>
        <w:t>. Tato smlouva podléhá zveřejnění v registru smluv</w:t>
      </w:r>
      <w:r w:rsidR="008E4E82">
        <w:rPr>
          <w:rFonts w:ascii="Segoe UI" w:hAnsi="Segoe UI" w:cs="Arial"/>
        </w:rPr>
        <w:t xml:space="preserve">. </w:t>
      </w:r>
      <w:r w:rsidR="003C3352">
        <w:rPr>
          <w:rFonts w:ascii="Segoe UI" w:hAnsi="Segoe UI" w:cs="Arial"/>
        </w:rPr>
        <w:t>Smluvní strany se dohodly, že</w:t>
      </w:r>
      <w:r w:rsidR="0041467C">
        <w:rPr>
          <w:rFonts w:ascii="Segoe UI" w:hAnsi="Segoe UI" w:cs="Arial"/>
        </w:rPr>
        <w:t xml:space="preserve"> </w:t>
      </w:r>
      <w:r w:rsidR="00672716">
        <w:rPr>
          <w:rFonts w:ascii="Segoe UI" w:hAnsi="Segoe UI" w:cs="Arial"/>
        </w:rPr>
        <w:t>budoucí oprávněný</w:t>
      </w:r>
      <w:r w:rsidR="0041467C">
        <w:rPr>
          <w:rFonts w:ascii="Segoe UI" w:hAnsi="Segoe UI" w:cs="Arial"/>
        </w:rPr>
        <w:t xml:space="preserve"> zašle v souladu s </w:t>
      </w:r>
      <w:proofErr w:type="spellStart"/>
      <w:r w:rsidR="0041467C">
        <w:rPr>
          <w:rFonts w:ascii="Segoe UI" w:hAnsi="Segoe UI" w:cs="Arial"/>
        </w:rPr>
        <w:t>ust</w:t>
      </w:r>
      <w:proofErr w:type="spellEnd"/>
      <w:r w:rsidR="0041467C">
        <w:rPr>
          <w:rFonts w:ascii="Segoe UI" w:hAnsi="Segoe UI" w:cs="Arial"/>
        </w:rPr>
        <w:t xml:space="preserve">. § 5 zákona o registru smluv tuto smlouvu nejpozději do 30 dnů ode </w:t>
      </w:r>
      <w:r w:rsidR="00DC24FD">
        <w:rPr>
          <w:rFonts w:ascii="Segoe UI" w:hAnsi="Segoe UI" w:cs="Arial"/>
        </w:rPr>
        <w:t>dne jejího podpisu správci registru smluv k</w:t>
      </w:r>
      <w:r w:rsidR="00127F9E">
        <w:rPr>
          <w:rFonts w:ascii="Segoe UI" w:hAnsi="Segoe UI" w:cs="Arial"/>
        </w:rPr>
        <w:t> </w:t>
      </w:r>
      <w:r w:rsidR="00DC24FD">
        <w:rPr>
          <w:rFonts w:ascii="Segoe UI" w:hAnsi="Segoe UI" w:cs="Arial"/>
        </w:rPr>
        <w:t>uveřejnění</w:t>
      </w:r>
      <w:r w:rsidR="00127F9E">
        <w:rPr>
          <w:rFonts w:ascii="Segoe UI" w:hAnsi="Segoe UI" w:cs="Arial"/>
        </w:rPr>
        <w:t>. Při zveřejnění smlouvy nebudou v souladu s </w:t>
      </w:r>
      <w:proofErr w:type="spellStart"/>
      <w:r w:rsidR="00127F9E">
        <w:rPr>
          <w:rFonts w:ascii="Segoe UI" w:hAnsi="Segoe UI" w:cs="Arial"/>
        </w:rPr>
        <w:t>ust</w:t>
      </w:r>
      <w:proofErr w:type="spellEnd"/>
      <w:r w:rsidR="00127F9E">
        <w:rPr>
          <w:rFonts w:ascii="Segoe UI" w:hAnsi="Segoe UI" w:cs="Arial"/>
        </w:rPr>
        <w:t>. § 3 odst. 1 zákona o registru smlu</w:t>
      </w:r>
      <w:r w:rsidR="00D813E2">
        <w:rPr>
          <w:rFonts w:ascii="Segoe UI" w:hAnsi="Segoe UI" w:cs="Arial"/>
        </w:rPr>
        <w:t xml:space="preserve">v uveřejňovány informace, které nelze poskytovat při </w:t>
      </w:r>
      <w:r w:rsidR="008B700B">
        <w:rPr>
          <w:rFonts w:ascii="Segoe UI" w:hAnsi="Segoe UI" w:cs="Arial"/>
        </w:rPr>
        <w:t>postupu</w:t>
      </w:r>
      <w:r w:rsidR="00D813E2">
        <w:rPr>
          <w:rFonts w:ascii="Segoe UI" w:hAnsi="Segoe UI" w:cs="Arial"/>
        </w:rPr>
        <w:t xml:space="preserve"> podle předpisů upravujících </w:t>
      </w:r>
      <w:r w:rsidR="00D362A4">
        <w:rPr>
          <w:rFonts w:ascii="Segoe UI" w:hAnsi="Segoe UI" w:cs="Arial"/>
        </w:rPr>
        <w:t xml:space="preserve">svobodný přístup k informacím, zejména osobní údaje a obchodní tajemství. Tyto údaje budou při </w:t>
      </w:r>
      <w:r w:rsidR="008B700B">
        <w:rPr>
          <w:rFonts w:ascii="Segoe UI" w:hAnsi="Segoe UI" w:cs="Arial"/>
        </w:rPr>
        <w:t>zveřejnění</w:t>
      </w:r>
      <w:r w:rsidR="00D362A4">
        <w:rPr>
          <w:rFonts w:ascii="Segoe UI" w:hAnsi="Segoe UI" w:cs="Arial"/>
        </w:rPr>
        <w:t xml:space="preserve"> podléhat anonymizaci</w:t>
      </w:r>
      <w:r w:rsidR="008B700B">
        <w:rPr>
          <w:rFonts w:ascii="Segoe UI" w:hAnsi="Segoe UI" w:cs="Arial"/>
        </w:rPr>
        <w:t>.</w:t>
      </w:r>
      <w:commentRangeEnd w:id="1"/>
      <w:r w:rsidR="000A357A">
        <w:rPr>
          <w:rStyle w:val="Odkaznakoment"/>
        </w:rPr>
        <w:commentReference w:id="1"/>
      </w:r>
    </w:p>
    <w:bookmarkEnd w:id="0"/>
    <w:p w14:paraId="7AE8FFC0" w14:textId="0786A951" w:rsidR="001320AA" w:rsidRDefault="001320AA" w:rsidP="001320AA">
      <w:pPr>
        <w:jc w:val="center"/>
        <w:rPr>
          <w:rFonts w:ascii="Segoe UI" w:hAnsi="Segoe UI" w:cs="Arial"/>
          <w:b/>
        </w:rPr>
      </w:pPr>
    </w:p>
    <w:p w14:paraId="541A420B" w14:textId="77777777" w:rsidR="00EE49AD" w:rsidRPr="00BE2989" w:rsidRDefault="00EE49AD" w:rsidP="001320AA">
      <w:pPr>
        <w:jc w:val="center"/>
        <w:rPr>
          <w:rFonts w:ascii="Segoe UI" w:hAnsi="Segoe UI" w:cs="Arial"/>
          <w:b/>
        </w:rPr>
      </w:pPr>
    </w:p>
    <w:p w14:paraId="170728C4" w14:textId="41B17AEB" w:rsidR="00E03C69" w:rsidRPr="00BE2989" w:rsidRDefault="00106A36" w:rsidP="00E5307E">
      <w:pPr>
        <w:tabs>
          <w:tab w:val="left" w:pos="3810"/>
          <w:tab w:val="center" w:pos="4649"/>
        </w:tabs>
        <w:spacing w:after="120"/>
        <w:jc w:val="center"/>
        <w:rPr>
          <w:rFonts w:ascii="Segoe UI" w:hAnsi="Segoe UI" w:cs="Arial"/>
          <w:b/>
        </w:rPr>
      </w:pPr>
      <w:r w:rsidRPr="00BE2989">
        <w:rPr>
          <w:rFonts w:ascii="Segoe UI" w:hAnsi="Segoe UI" w:cs="Arial"/>
          <w:b/>
        </w:rPr>
        <w:t>V</w:t>
      </w:r>
      <w:r w:rsidR="001320AA" w:rsidRPr="00BE2989">
        <w:rPr>
          <w:rFonts w:ascii="Segoe UI" w:hAnsi="Segoe UI" w:cs="Arial"/>
          <w:b/>
        </w:rPr>
        <w:t>III.</w:t>
      </w:r>
    </w:p>
    <w:p w14:paraId="06E93B4A" w14:textId="254BFF6E" w:rsidR="00AB0027" w:rsidRDefault="005152C6" w:rsidP="00E5307E">
      <w:pPr>
        <w:pStyle w:val="Textvtabulce"/>
        <w:spacing w:after="120"/>
        <w:jc w:val="both"/>
        <w:rPr>
          <w:rFonts w:ascii="Segoe UI" w:hAnsi="Segoe UI" w:cs="Arial"/>
          <w:sz w:val="20"/>
          <w:szCs w:val="20"/>
        </w:rPr>
      </w:pPr>
      <w:r w:rsidRPr="00BE2989">
        <w:rPr>
          <w:rFonts w:ascii="Segoe UI" w:hAnsi="Segoe UI" w:cs="Arial"/>
          <w:sz w:val="20"/>
          <w:szCs w:val="20"/>
        </w:rPr>
        <w:t>Tato s</w:t>
      </w:r>
      <w:r w:rsidR="00B81659" w:rsidRPr="00BE2989">
        <w:rPr>
          <w:rFonts w:ascii="Segoe UI" w:hAnsi="Segoe UI" w:cs="Arial"/>
          <w:sz w:val="20"/>
          <w:szCs w:val="20"/>
        </w:rPr>
        <w:t>mlouva se vyhotovuje v</w:t>
      </w:r>
      <w:r w:rsidR="003C4D7E" w:rsidRPr="00BE2989">
        <w:rPr>
          <w:rFonts w:ascii="Segoe UI" w:hAnsi="Segoe UI" w:cs="Arial"/>
          <w:sz w:val="20"/>
          <w:szCs w:val="20"/>
        </w:rPr>
        <w:t xml:space="preserve">e </w:t>
      </w:r>
      <w:r w:rsidR="008B700B">
        <w:rPr>
          <w:rFonts w:ascii="Segoe UI" w:hAnsi="Segoe UI" w:cs="Arial"/>
          <w:sz w:val="20"/>
          <w:szCs w:val="20"/>
        </w:rPr>
        <w:t>3</w:t>
      </w:r>
      <w:r w:rsidR="008B700B" w:rsidRPr="00BE2989">
        <w:rPr>
          <w:rFonts w:ascii="Segoe UI" w:hAnsi="Segoe UI" w:cs="Arial"/>
          <w:sz w:val="20"/>
          <w:szCs w:val="20"/>
        </w:rPr>
        <w:t xml:space="preserve"> </w:t>
      </w:r>
      <w:r w:rsidR="00B81659" w:rsidRPr="00BE2989">
        <w:rPr>
          <w:rFonts w:ascii="Segoe UI" w:hAnsi="Segoe UI" w:cs="Arial"/>
          <w:sz w:val="20"/>
          <w:szCs w:val="20"/>
        </w:rPr>
        <w:t xml:space="preserve">stejnopisech, z nichž </w:t>
      </w:r>
      <w:r w:rsidR="008B700B">
        <w:rPr>
          <w:rFonts w:ascii="Segoe UI" w:hAnsi="Segoe UI" w:cs="Arial"/>
          <w:sz w:val="20"/>
          <w:szCs w:val="20"/>
        </w:rPr>
        <w:t xml:space="preserve">po jejím uzavření </w:t>
      </w:r>
      <w:proofErr w:type="gramStart"/>
      <w:r w:rsidR="008B700B">
        <w:rPr>
          <w:rFonts w:ascii="Segoe UI" w:hAnsi="Segoe UI" w:cs="Arial"/>
          <w:sz w:val="20"/>
          <w:szCs w:val="20"/>
        </w:rPr>
        <w:t>obdrží</w:t>
      </w:r>
      <w:proofErr w:type="gramEnd"/>
      <w:r w:rsidR="008B700B">
        <w:rPr>
          <w:rFonts w:ascii="Segoe UI" w:hAnsi="Segoe UI" w:cs="Arial"/>
          <w:sz w:val="20"/>
          <w:szCs w:val="20"/>
        </w:rPr>
        <w:t xml:space="preserve"> každá ze smluvních stran jeden stejnopis.</w:t>
      </w:r>
    </w:p>
    <w:p w14:paraId="1F4AE143" w14:textId="5C7463AB" w:rsidR="00D90EC5" w:rsidRPr="00BE2989" w:rsidRDefault="008B700B" w:rsidP="00FA0D4D">
      <w:pPr>
        <w:pStyle w:val="Textvtabulce"/>
        <w:jc w:val="both"/>
        <w:rPr>
          <w:rFonts w:ascii="Segoe UI" w:hAnsi="Segoe UI" w:cs="Arial"/>
          <w:sz w:val="20"/>
          <w:szCs w:val="20"/>
        </w:rPr>
      </w:pPr>
      <w:r>
        <w:rPr>
          <w:rFonts w:ascii="Segoe UI" w:hAnsi="Segoe UI" w:cs="Arial"/>
          <w:sz w:val="20"/>
          <w:szCs w:val="20"/>
        </w:rPr>
        <w:t>Tato smlouva nabývá platnosti dnem jejího uzavření a účinnosti dnem jejího zveřejnění v registru smluv.</w:t>
      </w:r>
    </w:p>
    <w:p w14:paraId="3C943144" w14:textId="77777777" w:rsidR="00AB0027" w:rsidRPr="00BE2989" w:rsidRDefault="00AB0027" w:rsidP="00AB0027">
      <w:pPr>
        <w:pStyle w:val="Textvtabulce"/>
        <w:jc w:val="both"/>
        <w:rPr>
          <w:rFonts w:ascii="Segoe UI" w:hAnsi="Segoe UI" w:cs="Arial"/>
          <w:sz w:val="20"/>
          <w:szCs w:val="20"/>
        </w:rPr>
      </w:pPr>
    </w:p>
    <w:p w14:paraId="667DD5EA" w14:textId="1DE8ECA1" w:rsidR="00B81659" w:rsidRDefault="00B81659" w:rsidP="00B81659">
      <w:pPr>
        <w:tabs>
          <w:tab w:val="left" w:pos="284"/>
        </w:tabs>
        <w:ind w:left="284" w:hanging="284"/>
        <w:rPr>
          <w:rFonts w:ascii="Segoe UI" w:hAnsi="Segoe UI" w:cs="Arial"/>
        </w:rPr>
      </w:pPr>
    </w:p>
    <w:p w14:paraId="0BCAB163" w14:textId="66D3D023" w:rsidR="00EE49AD" w:rsidRDefault="00EE49AD" w:rsidP="00B81659">
      <w:pPr>
        <w:tabs>
          <w:tab w:val="left" w:pos="284"/>
        </w:tabs>
        <w:ind w:left="284" w:hanging="284"/>
        <w:rPr>
          <w:rFonts w:ascii="Segoe UI" w:hAnsi="Segoe UI" w:cs="Arial"/>
        </w:rPr>
      </w:pPr>
      <w:r>
        <w:rPr>
          <w:rFonts w:ascii="Segoe UI" w:hAnsi="Segoe UI" w:cs="Arial"/>
          <w:b/>
          <w:bCs/>
        </w:rPr>
        <w:t>Přílohy:</w:t>
      </w:r>
      <w:r>
        <w:rPr>
          <w:rFonts w:ascii="Segoe UI" w:hAnsi="Segoe UI" w:cs="Arial"/>
          <w:b/>
          <w:bCs/>
        </w:rPr>
        <w:tab/>
      </w:r>
      <w:r>
        <w:rPr>
          <w:rFonts w:ascii="Segoe UI" w:hAnsi="Segoe UI" w:cs="Arial"/>
        </w:rPr>
        <w:t xml:space="preserve">P1: Orientační zákres rozsahu VB </w:t>
      </w:r>
    </w:p>
    <w:p w14:paraId="66E4AFBF" w14:textId="7FADA990" w:rsidR="00EE49AD" w:rsidRDefault="00EE49AD" w:rsidP="00B81659">
      <w:pPr>
        <w:tabs>
          <w:tab w:val="left" w:pos="284"/>
        </w:tabs>
        <w:ind w:left="284" w:hanging="284"/>
        <w:rPr>
          <w:rFonts w:ascii="Segoe UI" w:hAnsi="Segoe UI" w:cs="Arial"/>
        </w:rPr>
      </w:pPr>
      <w:r w:rsidRPr="00EE49AD">
        <w:rPr>
          <w:rFonts w:ascii="Segoe UI" w:hAnsi="Segoe UI" w:cs="Arial"/>
        </w:rPr>
        <w:tab/>
      </w:r>
      <w:r w:rsidRPr="00EE49AD">
        <w:rPr>
          <w:rFonts w:ascii="Segoe UI" w:hAnsi="Segoe UI" w:cs="Arial"/>
        </w:rPr>
        <w:tab/>
      </w:r>
      <w:r w:rsidRPr="00EE49AD">
        <w:rPr>
          <w:rFonts w:ascii="Segoe UI" w:hAnsi="Segoe UI" w:cs="Arial"/>
        </w:rPr>
        <w:tab/>
        <w:t xml:space="preserve">P2: </w:t>
      </w:r>
      <w:r>
        <w:rPr>
          <w:rFonts w:ascii="Segoe UI" w:hAnsi="Segoe UI" w:cs="Arial"/>
        </w:rPr>
        <w:t xml:space="preserve">Katastrální situace </w:t>
      </w:r>
    </w:p>
    <w:p w14:paraId="444EF0E6" w14:textId="4C685549" w:rsidR="00EE49AD" w:rsidRDefault="00EE49AD" w:rsidP="00B81659">
      <w:pPr>
        <w:tabs>
          <w:tab w:val="left" w:pos="284"/>
        </w:tabs>
        <w:ind w:left="284" w:hanging="284"/>
        <w:rPr>
          <w:rFonts w:ascii="Segoe UI" w:hAnsi="Segoe UI" w:cs="Arial"/>
        </w:rPr>
      </w:pPr>
      <w:r>
        <w:rPr>
          <w:rFonts w:ascii="Segoe UI" w:hAnsi="Segoe UI" w:cs="Arial"/>
        </w:rPr>
        <w:tab/>
      </w:r>
      <w:r>
        <w:rPr>
          <w:rFonts w:ascii="Segoe UI" w:hAnsi="Segoe UI" w:cs="Arial"/>
        </w:rPr>
        <w:tab/>
      </w:r>
      <w:r>
        <w:rPr>
          <w:rFonts w:ascii="Segoe UI" w:hAnsi="Segoe UI" w:cs="Arial"/>
        </w:rPr>
        <w:tab/>
        <w:t xml:space="preserve">P3: </w:t>
      </w:r>
      <w:r w:rsidRPr="00804701">
        <w:rPr>
          <w:rFonts w:ascii="Segoe UI" w:hAnsi="Segoe UI" w:cs="Arial"/>
        </w:rPr>
        <w:t xml:space="preserve">Stanovisko č. </w:t>
      </w:r>
      <w:r w:rsidR="00B820DD" w:rsidRPr="00804701">
        <w:rPr>
          <w:rFonts w:ascii="Segoe UI" w:hAnsi="Segoe UI" w:cs="Segoe UI"/>
        </w:rPr>
        <w:t>5002745089</w:t>
      </w:r>
      <w:r w:rsidRPr="00804701">
        <w:rPr>
          <w:rFonts w:ascii="Segoe UI" w:hAnsi="Segoe UI" w:cs="Arial"/>
        </w:rPr>
        <w:t xml:space="preserve"> ze dne 0</w:t>
      </w:r>
      <w:r w:rsidR="00BE3EF5" w:rsidRPr="00804701">
        <w:rPr>
          <w:rFonts w:ascii="Segoe UI" w:hAnsi="Segoe UI" w:cs="Arial"/>
        </w:rPr>
        <w:t>2</w:t>
      </w:r>
      <w:r w:rsidRPr="00804701">
        <w:rPr>
          <w:rFonts w:ascii="Segoe UI" w:hAnsi="Segoe UI" w:cs="Arial"/>
        </w:rPr>
        <w:t>. 0</w:t>
      </w:r>
      <w:r w:rsidR="00BE3EF5" w:rsidRPr="00804701">
        <w:rPr>
          <w:rFonts w:ascii="Segoe UI" w:hAnsi="Segoe UI" w:cs="Arial"/>
        </w:rPr>
        <w:t>2</w:t>
      </w:r>
      <w:r w:rsidRPr="00804701">
        <w:rPr>
          <w:rFonts w:ascii="Segoe UI" w:hAnsi="Segoe UI" w:cs="Arial"/>
        </w:rPr>
        <w:t>. 20</w:t>
      </w:r>
      <w:r w:rsidR="00BE3EF5" w:rsidRPr="00804701">
        <w:rPr>
          <w:rFonts w:ascii="Segoe UI" w:hAnsi="Segoe UI" w:cs="Arial"/>
        </w:rPr>
        <w:t>23</w:t>
      </w:r>
    </w:p>
    <w:p w14:paraId="7173F33C" w14:textId="77777777" w:rsidR="00EE49AD" w:rsidRPr="00EE49AD" w:rsidRDefault="00EE49AD" w:rsidP="00B81659">
      <w:pPr>
        <w:tabs>
          <w:tab w:val="left" w:pos="284"/>
        </w:tabs>
        <w:ind w:left="284" w:hanging="284"/>
        <w:rPr>
          <w:rFonts w:ascii="Segoe UI" w:hAnsi="Segoe UI" w:cs="Arial"/>
        </w:rPr>
      </w:pPr>
    </w:p>
    <w:p w14:paraId="2F4B255B" w14:textId="77777777" w:rsidR="0052169C" w:rsidRPr="00A60D2A" w:rsidRDefault="0052169C" w:rsidP="0052169C">
      <w:pPr>
        <w:tabs>
          <w:tab w:val="left" w:pos="284"/>
        </w:tabs>
        <w:jc w:val="both"/>
        <w:rPr>
          <w:rFonts w:ascii="Segoe UI" w:hAnsi="Segoe UI" w:cs="Arial"/>
        </w:rPr>
      </w:pPr>
    </w:p>
    <w:p w14:paraId="70E4E8E0" w14:textId="172B7268" w:rsidR="0052169C" w:rsidRPr="00A60D2A" w:rsidRDefault="0052169C" w:rsidP="0052169C">
      <w:pPr>
        <w:spacing w:before="120"/>
        <w:jc w:val="both"/>
        <w:rPr>
          <w:rFonts w:ascii="Segoe UI" w:hAnsi="Segoe UI" w:cs="Arial"/>
          <w:iCs/>
        </w:rPr>
      </w:pPr>
      <w:r w:rsidRPr="00A60D2A">
        <w:rPr>
          <w:rFonts w:ascii="Segoe UI" w:hAnsi="Segoe UI" w:cs="Arial"/>
        </w:rPr>
        <w:t>V</w:t>
      </w:r>
      <w:r w:rsidR="00D90EC5">
        <w:rPr>
          <w:rFonts w:ascii="Segoe UI" w:hAnsi="Segoe UI" w:cs="Arial"/>
        </w:rPr>
        <w:t> Hradci Králové</w:t>
      </w:r>
      <w:r w:rsidRPr="00A60D2A">
        <w:rPr>
          <w:rFonts w:ascii="Segoe UI" w:hAnsi="Segoe UI" w:cs="Arial"/>
        </w:rPr>
        <w:t xml:space="preserve"> dne ....................</w:t>
      </w:r>
      <w:r w:rsidRPr="00A60D2A">
        <w:rPr>
          <w:rFonts w:ascii="Segoe UI" w:hAnsi="Segoe UI" w:cs="Arial"/>
        </w:rPr>
        <w:tab/>
      </w:r>
      <w:r>
        <w:rPr>
          <w:rFonts w:ascii="Segoe UI" w:hAnsi="Segoe UI" w:cs="Arial"/>
        </w:rPr>
        <w:tab/>
      </w:r>
      <w:r w:rsidRPr="00A60D2A">
        <w:rPr>
          <w:rFonts w:ascii="Segoe UI" w:hAnsi="Segoe UI" w:cs="Arial"/>
        </w:rPr>
        <w:tab/>
      </w:r>
      <w:r w:rsidRPr="00A60D2A">
        <w:rPr>
          <w:rFonts w:ascii="Segoe UI" w:hAnsi="Segoe UI" w:cs="Arial"/>
        </w:rPr>
        <w:tab/>
      </w:r>
      <w:r w:rsidRPr="00A60D2A">
        <w:rPr>
          <w:rFonts w:ascii="Segoe UI" w:hAnsi="Segoe UI" w:cs="Arial"/>
        </w:rPr>
        <w:tab/>
      </w:r>
      <w:r w:rsidRPr="00A60D2A">
        <w:rPr>
          <w:rFonts w:ascii="Segoe UI" w:hAnsi="Segoe UI" w:cs="Arial"/>
          <w:iCs/>
        </w:rPr>
        <w:t>V</w:t>
      </w:r>
      <w:r>
        <w:rPr>
          <w:rFonts w:ascii="Segoe UI" w:hAnsi="Segoe UI" w:cs="Arial"/>
          <w:iCs/>
        </w:rPr>
        <w:t> </w:t>
      </w:r>
      <w:r w:rsidR="00D90EC5" w:rsidRPr="00A60D2A">
        <w:rPr>
          <w:rFonts w:ascii="Segoe UI" w:hAnsi="Segoe UI" w:cs="Arial"/>
        </w:rPr>
        <w:t xml:space="preserve">.......................... </w:t>
      </w:r>
      <w:r w:rsidRPr="00A60D2A">
        <w:rPr>
          <w:rFonts w:ascii="Segoe UI" w:hAnsi="Segoe UI" w:cs="Arial"/>
          <w:iCs/>
        </w:rPr>
        <w:t>dne ....................</w:t>
      </w:r>
    </w:p>
    <w:p w14:paraId="18C6CAE5" w14:textId="77777777" w:rsidR="0052169C" w:rsidRDefault="0052169C" w:rsidP="0052169C">
      <w:pPr>
        <w:tabs>
          <w:tab w:val="left" w:pos="5670"/>
        </w:tabs>
        <w:jc w:val="both"/>
        <w:rPr>
          <w:rFonts w:ascii="Segoe UI" w:hAnsi="Segoe UI" w:cs="Arial"/>
          <w:iCs/>
        </w:rPr>
      </w:pPr>
    </w:p>
    <w:p w14:paraId="37603A0F" w14:textId="77777777" w:rsidR="00E16E1B" w:rsidRDefault="00E16E1B" w:rsidP="0052169C">
      <w:pPr>
        <w:tabs>
          <w:tab w:val="left" w:pos="5670"/>
        </w:tabs>
        <w:jc w:val="both"/>
        <w:rPr>
          <w:rFonts w:ascii="Segoe UI" w:hAnsi="Segoe UI" w:cs="Arial"/>
          <w:iCs/>
        </w:rPr>
      </w:pPr>
    </w:p>
    <w:p w14:paraId="24FA8F04" w14:textId="529160B0" w:rsidR="00097627" w:rsidRDefault="00097627" w:rsidP="0052169C">
      <w:pPr>
        <w:tabs>
          <w:tab w:val="left" w:pos="5670"/>
        </w:tabs>
        <w:jc w:val="both"/>
        <w:rPr>
          <w:rFonts w:ascii="Segoe UI" w:hAnsi="Segoe UI" w:cs="Arial"/>
          <w:iCs/>
        </w:rPr>
      </w:pPr>
      <w:r>
        <w:rPr>
          <w:rFonts w:ascii="Segoe UI" w:hAnsi="Segoe UI" w:cs="Arial"/>
          <w:iCs/>
        </w:rPr>
        <w:t>Za stranu povinnou:</w:t>
      </w:r>
      <w:r>
        <w:rPr>
          <w:rFonts w:ascii="Segoe UI" w:hAnsi="Segoe UI" w:cs="Arial"/>
          <w:iCs/>
        </w:rPr>
        <w:tab/>
      </w:r>
      <w:r w:rsidR="00AC7FBA">
        <w:rPr>
          <w:rFonts w:ascii="Segoe UI" w:hAnsi="Segoe UI" w:cs="Arial"/>
          <w:iCs/>
        </w:rPr>
        <w:t>Za stranu oprávněnou:</w:t>
      </w:r>
      <w:r>
        <w:rPr>
          <w:rFonts w:ascii="Segoe UI" w:hAnsi="Segoe UI" w:cs="Arial"/>
          <w:iCs/>
        </w:rPr>
        <w:tab/>
      </w:r>
    </w:p>
    <w:p w14:paraId="5809B0DF" w14:textId="77777777" w:rsidR="00BD4C68" w:rsidRDefault="00BD4C68" w:rsidP="0052169C">
      <w:pPr>
        <w:tabs>
          <w:tab w:val="left" w:pos="5670"/>
        </w:tabs>
        <w:jc w:val="both"/>
        <w:rPr>
          <w:rFonts w:ascii="Segoe UI" w:hAnsi="Segoe UI" w:cs="Arial"/>
          <w:iCs/>
        </w:rPr>
      </w:pPr>
    </w:p>
    <w:p w14:paraId="70B07494" w14:textId="77777777" w:rsidR="00BD4C68" w:rsidRDefault="00BD4C68" w:rsidP="0052169C">
      <w:pPr>
        <w:tabs>
          <w:tab w:val="left" w:pos="5670"/>
        </w:tabs>
        <w:jc w:val="both"/>
        <w:rPr>
          <w:rFonts w:ascii="Segoe UI" w:hAnsi="Segoe UI" w:cs="Arial"/>
          <w:iCs/>
        </w:rPr>
      </w:pPr>
    </w:p>
    <w:p w14:paraId="7A97571E" w14:textId="77777777" w:rsidR="00BD4C68" w:rsidRDefault="00BD4C68" w:rsidP="0052169C">
      <w:pPr>
        <w:tabs>
          <w:tab w:val="left" w:pos="5670"/>
        </w:tabs>
        <w:jc w:val="both"/>
        <w:rPr>
          <w:rFonts w:ascii="Segoe UI" w:hAnsi="Segoe UI" w:cs="Arial"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4190"/>
      </w:tblGrid>
      <w:tr w:rsidR="0052169C" w14:paraId="04881127" w14:textId="77777777" w:rsidTr="00D90EC5">
        <w:tc>
          <w:tcPr>
            <w:tcW w:w="3823" w:type="dxa"/>
            <w:shd w:val="clear" w:color="auto" w:fill="auto"/>
          </w:tcPr>
          <w:p w14:paraId="28DDE868" w14:textId="77777777" w:rsidR="0052169C" w:rsidRPr="00A87B1B" w:rsidRDefault="0052169C" w:rsidP="00A93C2C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  <w:r w:rsidRPr="00A87B1B">
              <w:rPr>
                <w:rFonts w:ascii="Segoe UI" w:hAnsi="Segoe UI" w:cs="Segoe UI"/>
                <w:iCs/>
              </w:rPr>
              <w:t>……………………………….</w:t>
            </w:r>
          </w:p>
          <w:p w14:paraId="238EF655" w14:textId="3F348156" w:rsidR="00D90EC5" w:rsidRPr="00A87B1B" w:rsidRDefault="00BE3EF5" w:rsidP="00A93C2C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  <w:r>
              <w:rPr>
                <w:rFonts w:ascii="Segoe UI" w:hAnsi="Segoe UI" w:cs="Segoe UI"/>
                <w:iCs/>
              </w:rPr>
              <w:t>Markéta Kaňková</w:t>
            </w:r>
            <w:r w:rsidR="00D90EC5" w:rsidRPr="00A87B1B">
              <w:rPr>
                <w:rFonts w:ascii="Segoe UI" w:hAnsi="Segoe UI" w:cs="Segoe UI"/>
                <w:iCs/>
              </w:rPr>
              <w:t>, vedoucí oddělení správy nemovitého majetku – Čechy východ</w:t>
            </w:r>
          </w:p>
          <w:p w14:paraId="2E6DAC55" w14:textId="77777777" w:rsidR="0052169C" w:rsidRPr="00A87B1B" w:rsidRDefault="0052169C" w:rsidP="00A93C2C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</w:tc>
        <w:tc>
          <w:tcPr>
            <w:tcW w:w="1275" w:type="dxa"/>
            <w:shd w:val="clear" w:color="auto" w:fill="auto"/>
          </w:tcPr>
          <w:p w14:paraId="40790DC6" w14:textId="77777777" w:rsidR="0052169C" w:rsidRPr="00A87B1B" w:rsidRDefault="0052169C" w:rsidP="00A93C2C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</w:tc>
        <w:tc>
          <w:tcPr>
            <w:tcW w:w="4190" w:type="dxa"/>
            <w:shd w:val="clear" w:color="auto" w:fill="auto"/>
          </w:tcPr>
          <w:p w14:paraId="460B8BA6" w14:textId="77777777" w:rsidR="0050182F" w:rsidRDefault="0050182F" w:rsidP="0050182F">
            <w:pPr>
              <w:tabs>
                <w:tab w:val="left" w:pos="5670"/>
              </w:tabs>
              <w:rPr>
                <w:rFonts w:ascii="Segoe UI" w:hAnsi="Segoe UI" w:cs="Segoe UI"/>
                <w:iCs/>
              </w:rPr>
            </w:pPr>
          </w:p>
          <w:p w14:paraId="55252AFA" w14:textId="77777777" w:rsidR="0050182F" w:rsidRDefault="0050182F" w:rsidP="0050182F">
            <w:pPr>
              <w:tabs>
                <w:tab w:val="left" w:pos="5670"/>
              </w:tabs>
              <w:rPr>
                <w:rFonts w:ascii="Segoe UI" w:hAnsi="Segoe UI" w:cs="Segoe UI"/>
                <w:iCs/>
              </w:rPr>
            </w:pPr>
          </w:p>
          <w:p w14:paraId="15EA3EA5" w14:textId="77777777" w:rsidR="0050182F" w:rsidRDefault="0050182F" w:rsidP="0050182F">
            <w:pPr>
              <w:tabs>
                <w:tab w:val="left" w:pos="5670"/>
              </w:tabs>
              <w:rPr>
                <w:rFonts w:ascii="Segoe UI" w:hAnsi="Segoe UI" w:cs="Segoe UI"/>
                <w:iCs/>
              </w:rPr>
            </w:pPr>
          </w:p>
          <w:p w14:paraId="373FF882" w14:textId="0DEE9C2E" w:rsidR="0052169C" w:rsidRPr="00A87B1B" w:rsidRDefault="0052169C" w:rsidP="0050182F">
            <w:pPr>
              <w:tabs>
                <w:tab w:val="left" w:pos="5670"/>
              </w:tabs>
              <w:rPr>
                <w:rFonts w:ascii="Segoe UI" w:hAnsi="Segoe UI" w:cs="Segoe UI"/>
                <w:iCs/>
              </w:rPr>
            </w:pPr>
            <w:r w:rsidRPr="00A87B1B">
              <w:rPr>
                <w:rFonts w:ascii="Segoe UI" w:hAnsi="Segoe UI" w:cs="Segoe UI"/>
                <w:iCs/>
              </w:rPr>
              <w:t>……………………………………</w:t>
            </w:r>
          </w:p>
          <w:p w14:paraId="66AC8C1D" w14:textId="0D65AE4A" w:rsidR="0052169C" w:rsidRPr="00A87B1B" w:rsidRDefault="0052169C" w:rsidP="00AC7FBA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</w:tc>
      </w:tr>
      <w:tr w:rsidR="0052169C" w14:paraId="179F416B" w14:textId="77777777" w:rsidTr="00D90EC5">
        <w:trPr>
          <w:trHeight w:val="1629"/>
        </w:trPr>
        <w:tc>
          <w:tcPr>
            <w:tcW w:w="3823" w:type="dxa"/>
            <w:shd w:val="clear" w:color="auto" w:fill="auto"/>
          </w:tcPr>
          <w:p w14:paraId="0BACA3F1" w14:textId="77777777" w:rsidR="00D90EC5" w:rsidRPr="00A87B1B" w:rsidRDefault="00D90EC5" w:rsidP="00D90EC5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  <w:p w14:paraId="791A1A3B" w14:textId="77777777" w:rsidR="00D90EC5" w:rsidRPr="00A87B1B" w:rsidRDefault="00D90EC5" w:rsidP="00D90EC5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  <w:p w14:paraId="796D46C9" w14:textId="77777777" w:rsidR="00D90EC5" w:rsidRPr="00A87B1B" w:rsidRDefault="00D90EC5" w:rsidP="00D90EC5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  <w:p w14:paraId="704188E0" w14:textId="77777777" w:rsidR="00D90EC5" w:rsidRPr="00A87B1B" w:rsidRDefault="00D90EC5" w:rsidP="00D90EC5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  <w:p w14:paraId="1D2CDCF5" w14:textId="77777777" w:rsidR="00D90EC5" w:rsidRPr="00A87B1B" w:rsidRDefault="00D90EC5" w:rsidP="00D90EC5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  <w:p w14:paraId="6A043EED" w14:textId="58E43050" w:rsidR="00281FEF" w:rsidRDefault="00281FEF" w:rsidP="00281FEF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  <w:r w:rsidRPr="00A87B1B">
              <w:rPr>
                <w:rFonts w:ascii="Segoe UI" w:hAnsi="Segoe UI" w:cs="Segoe UI"/>
                <w:iCs/>
              </w:rPr>
              <w:t>……………………………….</w:t>
            </w:r>
            <w:r>
              <w:rPr>
                <w:rFonts w:ascii="Segoe UI" w:hAnsi="Segoe UI" w:cs="Segoe UI"/>
                <w:iCs/>
              </w:rPr>
              <w:t xml:space="preserve">              </w:t>
            </w:r>
            <w:r w:rsidR="00723015">
              <w:rPr>
                <w:rFonts w:ascii="Segoe UI" w:hAnsi="Segoe UI" w:cs="Segoe UI"/>
                <w:iCs/>
              </w:rPr>
              <w:t xml:space="preserve">                   </w:t>
            </w:r>
            <w:r>
              <w:rPr>
                <w:rFonts w:ascii="Segoe UI" w:hAnsi="Segoe UI" w:cs="Segoe UI"/>
                <w:iCs/>
              </w:rPr>
              <w:t xml:space="preserve">                                                                                                                                           </w:t>
            </w:r>
          </w:p>
          <w:p w14:paraId="7306A5C2" w14:textId="6F2E9B2F" w:rsidR="0052169C" w:rsidRPr="00A87B1B" w:rsidRDefault="00BE3EF5" w:rsidP="00281FEF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  <w:r>
              <w:rPr>
                <w:rFonts w:ascii="Segoe UI" w:hAnsi="Segoe UI" w:cs="Segoe UI"/>
                <w:iCs/>
              </w:rPr>
              <w:t>Zuzana Hladíková</w:t>
            </w:r>
            <w:r w:rsidR="00D90EC5" w:rsidRPr="00A87B1B">
              <w:rPr>
                <w:rFonts w:ascii="Segoe UI" w:hAnsi="Segoe UI" w:cs="Segoe UI"/>
                <w:iCs/>
              </w:rPr>
              <w:t>, technik správy nemovitého majetku</w:t>
            </w:r>
          </w:p>
        </w:tc>
        <w:tc>
          <w:tcPr>
            <w:tcW w:w="1275" w:type="dxa"/>
            <w:shd w:val="clear" w:color="auto" w:fill="auto"/>
          </w:tcPr>
          <w:p w14:paraId="61120434" w14:textId="77777777" w:rsidR="0052169C" w:rsidRPr="00A87B1B" w:rsidRDefault="0052169C" w:rsidP="00A93C2C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</w:tc>
        <w:tc>
          <w:tcPr>
            <w:tcW w:w="4190" w:type="dxa"/>
            <w:shd w:val="clear" w:color="auto" w:fill="auto"/>
          </w:tcPr>
          <w:p w14:paraId="0B381B22" w14:textId="77777777" w:rsidR="0052169C" w:rsidRPr="00A87B1B" w:rsidRDefault="0052169C" w:rsidP="00A93C2C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</w:p>
          <w:p w14:paraId="2DB86FA1" w14:textId="7FD5B99C" w:rsidR="0052169C" w:rsidRPr="00A87B1B" w:rsidRDefault="00281FEF" w:rsidP="00A93C2C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</w:rPr>
            </w:pPr>
            <w:commentRangeStart w:id="2"/>
            <w:r>
              <w:rPr>
                <w:rFonts w:ascii="Segoe UI" w:hAnsi="Segoe UI" w:cs="Segoe UI"/>
                <w:iCs/>
              </w:rPr>
              <w:t xml:space="preserve">Za </w:t>
            </w:r>
            <w:r w:rsidR="006126DC">
              <w:rPr>
                <w:rFonts w:ascii="Segoe UI" w:hAnsi="Segoe UI" w:cs="Segoe UI"/>
                <w:iCs/>
              </w:rPr>
              <w:t>investora</w:t>
            </w:r>
            <w:r w:rsidR="009C766E">
              <w:rPr>
                <w:rFonts w:ascii="Segoe UI" w:hAnsi="Segoe UI" w:cs="Segoe UI"/>
                <w:iCs/>
              </w:rPr>
              <w:t>:</w:t>
            </w:r>
            <w:r w:rsidR="0052169C" w:rsidRPr="00A87B1B">
              <w:rPr>
                <w:rFonts w:ascii="Segoe UI" w:hAnsi="Segoe UI" w:cs="Segoe UI"/>
                <w:iCs/>
              </w:rPr>
              <w:t xml:space="preserve"> </w:t>
            </w:r>
            <w:commentRangeEnd w:id="2"/>
            <w:r w:rsidR="006126DC">
              <w:rPr>
                <w:rStyle w:val="Odkaznakoment"/>
              </w:rPr>
              <w:commentReference w:id="2"/>
            </w:r>
          </w:p>
        </w:tc>
      </w:tr>
    </w:tbl>
    <w:p w14:paraId="539D55C0" w14:textId="77777777" w:rsidR="0052169C" w:rsidRPr="00A60D2A" w:rsidRDefault="0052169C" w:rsidP="0052169C">
      <w:pPr>
        <w:tabs>
          <w:tab w:val="left" w:pos="5670"/>
        </w:tabs>
        <w:jc w:val="both"/>
        <w:rPr>
          <w:rFonts w:ascii="Segoe UI" w:hAnsi="Segoe UI" w:cs="Arial"/>
          <w:iCs/>
        </w:rPr>
      </w:pPr>
    </w:p>
    <w:p w14:paraId="5A11E362" w14:textId="16B4C08A" w:rsidR="00B81659" w:rsidRPr="0052169C" w:rsidRDefault="00B81659" w:rsidP="0052169C">
      <w:pPr>
        <w:pStyle w:val="Textvtabulce"/>
        <w:tabs>
          <w:tab w:val="left" w:pos="5529"/>
        </w:tabs>
      </w:pPr>
    </w:p>
    <w:sectPr w:rsidR="00B81659" w:rsidRPr="0052169C" w:rsidSect="00F400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304" w:right="1304" w:bottom="1021" w:left="1304" w:header="709" w:footer="464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ukešová Veronika, JUDr. Veronika Lukešová, advokátka" w:date="2023-11-23T17:07:00Z" w:initials="LVJVLa">
    <w:p w14:paraId="462C50EE" w14:textId="77777777" w:rsidR="000A357A" w:rsidRDefault="000A357A" w:rsidP="00DB4B04">
      <w:pPr>
        <w:pStyle w:val="Textkomente"/>
      </w:pPr>
      <w:r>
        <w:rPr>
          <w:rStyle w:val="Odkaznakoment"/>
        </w:rPr>
        <w:annotationRef/>
      </w:r>
      <w:r>
        <w:t>Ponechte prosím revidovat kolegyni Andreu Bartoníčkovou.</w:t>
      </w:r>
    </w:p>
  </w:comment>
  <w:comment w:id="2" w:author="Lukešová Veronika, JUDr. Veronika Lukešová, advokátka" w:date="2023-11-23T16:18:00Z" w:initials="LVJVLa">
    <w:p w14:paraId="4DAB447E" w14:textId="054734EF" w:rsidR="006126DC" w:rsidRDefault="006126DC" w:rsidP="00AE269D">
      <w:pPr>
        <w:pStyle w:val="Textkomente"/>
      </w:pPr>
      <w:r>
        <w:rPr>
          <w:rStyle w:val="Odkaznakoment"/>
        </w:rPr>
        <w:annotationRef/>
      </w:r>
      <w:r>
        <w:t>Vložte prosím místo pro podpis starosty města a uvedení data a místa podpisu.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2C50EE" w15:done="0"/>
  <w15:commentEx w15:paraId="4DAB44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A054C" w16cex:dateUtc="2023-11-23T16:07:00Z"/>
  <w16cex:commentExtensible w16cex:durableId="2909F9DE" w16cex:dateUtc="2023-11-23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2C50EE" w16cid:durableId="290A054C"/>
  <w16cid:commentId w16cid:paraId="4DAB447E" w16cid:durableId="2909F9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9B67" w14:textId="77777777" w:rsidR="00300717" w:rsidRDefault="00300717">
      <w:r>
        <w:separator/>
      </w:r>
    </w:p>
  </w:endnote>
  <w:endnote w:type="continuationSeparator" w:id="0">
    <w:p w14:paraId="790BAC5A" w14:textId="77777777" w:rsidR="00300717" w:rsidRDefault="0030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FCCE" w14:textId="77777777" w:rsidR="00B2606F" w:rsidRDefault="00B2606F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5E3F5B" w14:textId="77777777" w:rsidR="00B2606F" w:rsidRDefault="00B260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D379" w14:textId="6E741437" w:rsidR="00F4007B" w:rsidRPr="00BE2989" w:rsidRDefault="00F4007B" w:rsidP="00F4007B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BE2989">
      <w:rPr>
        <w:rFonts w:ascii="Segoe UI" w:hAnsi="Segoe UI" w:cs="Arial"/>
        <w:sz w:val="16"/>
        <w:szCs w:val="16"/>
      </w:rPr>
      <w:t>GRID_SM_G08_03_F31_0</w:t>
    </w:r>
    <w:r w:rsidR="00D35C04" w:rsidRPr="00BE2989">
      <w:rPr>
        <w:rFonts w:ascii="Segoe UI" w:hAnsi="Segoe UI" w:cs="Arial"/>
        <w:sz w:val="16"/>
        <w:szCs w:val="16"/>
      </w:rPr>
      <w:t>7</w:t>
    </w:r>
    <w:r w:rsidRPr="00BE2989">
      <w:rPr>
        <w:rFonts w:ascii="Segoe UI" w:hAnsi="Segoe UI" w:cs="Arial"/>
        <w:sz w:val="16"/>
        <w:szCs w:val="16"/>
      </w:rPr>
      <w:t xml:space="preserve">, </w:t>
    </w:r>
    <w:r w:rsidR="000469A9" w:rsidRPr="00BE2989">
      <w:rPr>
        <w:rFonts w:ascii="Segoe UI" w:hAnsi="Segoe UI" w:cs="Arial"/>
        <w:sz w:val="16"/>
        <w:szCs w:val="16"/>
      </w:rPr>
      <w:t xml:space="preserve">účinné od </w:t>
    </w:r>
    <w:r w:rsidR="00F45F75" w:rsidRPr="00BE2989">
      <w:rPr>
        <w:rFonts w:ascii="Segoe UI" w:hAnsi="Segoe UI" w:cs="Arial"/>
        <w:sz w:val="16"/>
        <w:szCs w:val="16"/>
      </w:rPr>
      <w:t xml:space="preserve">1. </w:t>
    </w:r>
    <w:r w:rsidR="00BE2989">
      <w:rPr>
        <w:rFonts w:ascii="Segoe UI" w:hAnsi="Segoe UI" w:cs="Arial"/>
        <w:sz w:val="16"/>
        <w:szCs w:val="16"/>
      </w:rPr>
      <w:t>11</w:t>
    </w:r>
    <w:r w:rsidR="00F45F75" w:rsidRPr="00BE2989">
      <w:rPr>
        <w:rFonts w:ascii="Segoe UI" w:hAnsi="Segoe UI" w:cs="Arial"/>
        <w:sz w:val="16"/>
        <w:szCs w:val="16"/>
      </w:rPr>
      <w:t>. 20</w:t>
    </w:r>
    <w:r w:rsidR="00BE2989">
      <w:rPr>
        <w:rFonts w:ascii="Segoe UI" w:hAnsi="Segoe UI" w:cs="Arial"/>
        <w:sz w:val="16"/>
        <w:szCs w:val="16"/>
      </w:rPr>
      <w:t>20</w:t>
    </w:r>
    <w:r w:rsidRPr="00BE2989">
      <w:rPr>
        <w:rFonts w:ascii="Segoe UI" w:hAnsi="Segoe UI" w:cs="Arial"/>
        <w:sz w:val="16"/>
        <w:szCs w:val="16"/>
      </w:rPr>
      <w:tab/>
    </w:r>
    <w:r w:rsidRPr="00BE2989">
      <w:rPr>
        <w:rFonts w:ascii="Segoe UI" w:hAnsi="Segoe UI" w:cs="Arial"/>
        <w:sz w:val="16"/>
        <w:szCs w:val="16"/>
      </w:rPr>
      <w:fldChar w:fldCharType="begin"/>
    </w:r>
    <w:r w:rsidRPr="00BE2989">
      <w:rPr>
        <w:rFonts w:ascii="Segoe UI" w:hAnsi="Segoe UI" w:cs="Arial"/>
        <w:sz w:val="16"/>
        <w:szCs w:val="16"/>
      </w:rPr>
      <w:instrText>PAGE   \* MERGEFORMAT</w:instrText>
    </w:r>
    <w:r w:rsidRPr="00BE2989">
      <w:rPr>
        <w:rFonts w:ascii="Segoe UI" w:hAnsi="Segoe UI" w:cs="Arial"/>
        <w:sz w:val="16"/>
        <w:szCs w:val="16"/>
      </w:rPr>
      <w:fldChar w:fldCharType="separate"/>
    </w:r>
    <w:r w:rsidR="00F45F75" w:rsidRPr="00BE2989">
      <w:rPr>
        <w:rFonts w:ascii="Segoe UI" w:hAnsi="Segoe UI" w:cs="Arial"/>
        <w:noProof/>
        <w:sz w:val="16"/>
        <w:szCs w:val="16"/>
      </w:rPr>
      <w:t>4</w:t>
    </w:r>
    <w:r w:rsidRPr="00BE2989">
      <w:rPr>
        <w:rFonts w:ascii="Segoe UI" w:hAnsi="Segoe UI" w:cs="Arial"/>
        <w:sz w:val="16"/>
        <w:szCs w:val="16"/>
      </w:rPr>
      <w:fldChar w:fldCharType="end"/>
    </w:r>
    <w:r w:rsidRPr="00BE2989">
      <w:rPr>
        <w:rFonts w:ascii="Segoe UI" w:hAnsi="Segoe UI" w:cs="Arial"/>
        <w:sz w:val="16"/>
        <w:szCs w:val="16"/>
      </w:rPr>
      <w:t>/</w:t>
    </w:r>
    <w:r w:rsidRPr="00BE2989">
      <w:rPr>
        <w:rFonts w:ascii="Segoe UI" w:hAnsi="Segoe UI" w:cs="Arial"/>
        <w:sz w:val="16"/>
        <w:szCs w:val="16"/>
      </w:rPr>
      <w:fldChar w:fldCharType="begin"/>
    </w:r>
    <w:r w:rsidRPr="00BE2989">
      <w:rPr>
        <w:rFonts w:ascii="Segoe UI" w:hAnsi="Segoe UI" w:cs="Arial"/>
        <w:sz w:val="16"/>
        <w:szCs w:val="16"/>
      </w:rPr>
      <w:instrText xml:space="preserve"> NUMPAGES   \* MERGEFORMAT </w:instrText>
    </w:r>
    <w:r w:rsidRPr="00BE2989">
      <w:rPr>
        <w:rFonts w:ascii="Segoe UI" w:hAnsi="Segoe UI" w:cs="Arial"/>
        <w:sz w:val="16"/>
        <w:szCs w:val="16"/>
      </w:rPr>
      <w:fldChar w:fldCharType="separate"/>
    </w:r>
    <w:r w:rsidR="00F45F75" w:rsidRPr="00BE2989">
      <w:rPr>
        <w:rFonts w:ascii="Segoe UI" w:hAnsi="Segoe UI" w:cs="Arial"/>
        <w:noProof/>
        <w:sz w:val="16"/>
        <w:szCs w:val="16"/>
      </w:rPr>
      <w:t>4</w:t>
    </w:r>
    <w:r w:rsidRPr="00BE2989">
      <w:rPr>
        <w:rFonts w:ascii="Segoe UI" w:hAnsi="Segoe UI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2823" w14:textId="77777777" w:rsidR="00D35C04" w:rsidRDefault="00D35C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65E0" w14:textId="77777777" w:rsidR="00300717" w:rsidRDefault="00300717">
      <w:r>
        <w:separator/>
      </w:r>
    </w:p>
  </w:footnote>
  <w:footnote w:type="continuationSeparator" w:id="0">
    <w:p w14:paraId="037A7F05" w14:textId="77777777" w:rsidR="00300717" w:rsidRDefault="0030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F3F5" w14:textId="77777777" w:rsidR="00D35C04" w:rsidRDefault="00D35C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BA4A" w14:textId="77777777" w:rsidR="00B2606F" w:rsidRDefault="00B2606F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9B1B" w14:textId="77777777" w:rsidR="00D35C04" w:rsidRDefault="00D35C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6FC6"/>
    <w:multiLevelType w:val="hybridMultilevel"/>
    <w:tmpl w:val="362C9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898066">
    <w:abstractNumId w:val="5"/>
  </w:num>
  <w:num w:numId="2" w16cid:durableId="1206138843">
    <w:abstractNumId w:val="3"/>
  </w:num>
  <w:num w:numId="3" w16cid:durableId="554975443">
    <w:abstractNumId w:val="0"/>
  </w:num>
  <w:num w:numId="4" w16cid:durableId="293145075">
    <w:abstractNumId w:val="1"/>
  </w:num>
  <w:num w:numId="5" w16cid:durableId="1595626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1969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kešová Veronika, JUDr. Veronika Lukešová, advokátka">
    <w15:presenceInfo w15:providerId="AD" w15:userId="S::Veronika.Lukesova.extern@gasnet.cz::89e788a1-8349-4dad-ba56-7d7a31af98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59"/>
    <w:rsid w:val="0001362F"/>
    <w:rsid w:val="000137F7"/>
    <w:rsid w:val="000161D2"/>
    <w:rsid w:val="00023077"/>
    <w:rsid w:val="0002382C"/>
    <w:rsid w:val="0002563F"/>
    <w:rsid w:val="0002672C"/>
    <w:rsid w:val="000338D0"/>
    <w:rsid w:val="00040011"/>
    <w:rsid w:val="00043F43"/>
    <w:rsid w:val="00044E23"/>
    <w:rsid w:val="000469A9"/>
    <w:rsid w:val="000573D6"/>
    <w:rsid w:val="00063B13"/>
    <w:rsid w:val="00070A46"/>
    <w:rsid w:val="0007199B"/>
    <w:rsid w:val="0009300D"/>
    <w:rsid w:val="000952DA"/>
    <w:rsid w:val="00097627"/>
    <w:rsid w:val="000A1830"/>
    <w:rsid w:val="000A2644"/>
    <w:rsid w:val="000A357A"/>
    <w:rsid w:val="000B22F3"/>
    <w:rsid w:val="000B40E2"/>
    <w:rsid w:val="000C2ACC"/>
    <w:rsid w:val="000C45A9"/>
    <w:rsid w:val="000C6B3B"/>
    <w:rsid w:val="000D6AC8"/>
    <w:rsid w:val="000E07A3"/>
    <w:rsid w:val="000E348A"/>
    <w:rsid w:val="000E5678"/>
    <w:rsid w:val="000F0932"/>
    <w:rsid w:val="000F2138"/>
    <w:rsid w:val="001044FC"/>
    <w:rsid w:val="0010602E"/>
    <w:rsid w:val="00106460"/>
    <w:rsid w:val="00106A36"/>
    <w:rsid w:val="0011130A"/>
    <w:rsid w:val="00114054"/>
    <w:rsid w:val="0012288A"/>
    <w:rsid w:val="00127F9E"/>
    <w:rsid w:val="00130383"/>
    <w:rsid w:val="001320AA"/>
    <w:rsid w:val="00134A6F"/>
    <w:rsid w:val="00147FCC"/>
    <w:rsid w:val="001517A6"/>
    <w:rsid w:val="001772D5"/>
    <w:rsid w:val="00181B60"/>
    <w:rsid w:val="00184ACD"/>
    <w:rsid w:val="00185E5E"/>
    <w:rsid w:val="00195767"/>
    <w:rsid w:val="001957E3"/>
    <w:rsid w:val="001A1F80"/>
    <w:rsid w:val="001A2482"/>
    <w:rsid w:val="001A413B"/>
    <w:rsid w:val="001A5C24"/>
    <w:rsid w:val="001A7BCC"/>
    <w:rsid w:val="001A7E5F"/>
    <w:rsid w:val="001B5FEA"/>
    <w:rsid w:val="001B620A"/>
    <w:rsid w:val="001C1C94"/>
    <w:rsid w:val="001C2A61"/>
    <w:rsid w:val="001C42A5"/>
    <w:rsid w:val="001D0319"/>
    <w:rsid w:val="001D70BA"/>
    <w:rsid w:val="001E66F6"/>
    <w:rsid w:val="001F13FD"/>
    <w:rsid w:val="001F3575"/>
    <w:rsid w:val="00201E12"/>
    <w:rsid w:val="00204858"/>
    <w:rsid w:val="00211B82"/>
    <w:rsid w:val="0021438E"/>
    <w:rsid w:val="00215CBF"/>
    <w:rsid w:val="00216C6C"/>
    <w:rsid w:val="00220722"/>
    <w:rsid w:val="00224DFE"/>
    <w:rsid w:val="00225A9D"/>
    <w:rsid w:val="00242A11"/>
    <w:rsid w:val="00243750"/>
    <w:rsid w:val="00250600"/>
    <w:rsid w:val="002515A9"/>
    <w:rsid w:val="00254127"/>
    <w:rsid w:val="0025469F"/>
    <w:rsid w:val="00280271"/>
    <w:rsid w:val="00281FEF"/>
    <w:rsid w:val="002868AD"/>
    <w:rsid w:val="00291EC1"/>
    <w:rsid w:val="00295049"/>
    <w:rsid w:val="002971E3"/>
    <w:rsid w:val="002B1689"/>
    <w:rsid w:val="002B5168"/>
    <w:rsid w:val="002B5595"/>
    <w:rsid w:val="002C0F1C"/>
    <w:rsid w:val="002C21E2"/>
    <w:rsid w:val="002C50A7"/>
    <w:rsid w:val="002C6CB9"/>
    <w:rsid w:val="002D6C9A"/>
    <w:rsid w:val="002E487E"/>
    <w:rsid w:val="002E5242"/>
    <w:rsid w:val="002F2BE0"/>
    <w:rsid w:val="002F6A62"/>
    <w:rsid w:val="00300717"/>
    <w:rsid w:val="00301490"/>
    <w:rsid w:val="00304255"/>
    <w:rsid w:val="00320B90"/>
    <w:rsid w:val="00324DEE"/>
    <w:rsid w:val="00325F19"/>
    <w:rsid w:val="00345D44"/>
    <w:rsid w:val="0034731E"/>
    <w:rsid w:val="003505A2"/>
    <w:rsid w:val="00352170"/>
    <w:rsid w:val="00356266"/>
    <w:rsid w:val="003568F9"/>
    <w:rsid w:val="00357573"/>
    <w:rsid w:val="00367432"/>
    <w:rsid w:val="00372C67"/>
    <w:rsid w:val="00373A77"/>
    <w:rsid w:val="00376693"/>
    <w:rsid w:val="003802A3"/>
    <w:rsid w:val="00384564"/>
    <w:rsid w:val="0038584A"/>
    <w:rsid w:val="00390D45"/>
    <w:rsid w:val="003926A5"/>
    <w:rsid w:val="003957AC"/>
    <w:rsid w:val="003A51BA"/>
    <w:rsid w:val="003B1CAB"/>
    <w:rsid w:val="003B5645"/>
    <w:rsid w:val="003B7605"/>
    <w:rsid w:val="003C3352"/>
    <w:rsid w:val="003C340A"/>
    <w:rsid w:val="003C4D7E"/>
    <w:rsid w:val="003D3D97"/>
    <w:rsid w:val="003E0970"/>
    <w:rsid w:val="003E1657"/>
    <w:rsid w:val="003F07A5"/>
    <w:rsid w:val="00401D78"/>
    <w:rsid w:val="004028A2"/>
    <w:rsid w:val="004030CA"/>
    <w:rsid w:val="00403398"/>
    <w:rsid w:val="00412216"/>
    <w:rsid w:val="00413B69"/>
    <w:rsid w:val="0041467C"/>
    <w:rsid w:val="004164F1"/>
    <w:rsid w:val="0042081D"/>
    <w:rsid w:val="00423197"/>
    <w:rsid w:val="00423B9D"/>
    <w:rsid w:val="004243F4"/>
    <w:rsid w:val="004265CC"/>
    <w:rsid w:val="00445604"/>
    <w:rsid w:val="00451069"/>
    <w:rsid w:val="00451BCA"/>
    <w:rsid w:val="004530E2"/>
    <w:rsid w:val="004548AD"/>
    <w:rsid w:val="00455E1F"/>
    <w:rsid w:val="004635AE"/>
    <w:rsid w:val="004671A3"/>
    <w:rsid w:val="00475B50"/>
    <w:rsid w:val="0047664C"/>
    <w:rsid w:val="00476718"/>
    <w:rsid w:val="00477032"/>
    <w:rsid w:val="0048047B"/>
    <w:rsid w:val="00485BC5"/>
    <w:rsid w:val="00490CED"/>
    <w:rsid w:val="0049475B"/>
    <w:rsid w:val="00495964"/>
    <w:rsid w:val="004A503B"/>
    <w:rsid w:val="004B03F0"/>
    <w:rsid w:val="004B0832"/>
    <w:rsid w:val="004C153C"/>
    <w:rsid w:val="004C3D82"/>
    <w:rsid w:val="004D05DE"/>
    <w:rsid w:val="004E0D04"/>
    <w:rsid w:val="004E162B"/>
    <w:rsid w:val="004E4284"/>
    <w:rsid w:val="004E42A4"/>
    <w:rsid w:val="004F00A1"/>
    <w:rsid w:val="004F03FC"/>
    <w:rsid w:val="004F33F1"/>
    <w:rsid w:val="004F7D9B"/>
    <w:rsid w:val="00500529"/>
    <w:rsid w:val="0050071D"/>
    <w:rsid w:val="0050182F"/>
    <w:rsid w:val="00504F41"/>
    <w:rsid w:val="00511F96"/>
    <w:rsid w:val="0051246C"/>
    <w:rsid w:val="005152C6"/>
    <w:rsid w:val="00521415"/>
    <w:rsid w:val="0052169C"/>
    <w:rsid w:val="00521E55"/>
    <w:rsid w:val="005328CB"/>
    <w:rsid w:val="00537ECD"/>
    <w:rsid w:val="00541F83"/>
    <w:rsid w:val="0054208B"/>
    <w:rsid w:val="005426A6"/>
    <w:rsid w:val="0054598B"/>
    <w:rsid w:val="005516AB"/>
    <w:rsid w:val="00555A01"/>
    <w:rsid w:val="00565399"/>
    <w:rsid w:val="005805B8"/>
    <w:rsid w:val="0059254F"/>
    <w:rsid w:val="005A339D"/>
    <w:rsid w:val="005B1F6C"/>
    <w:rsid w:val="005B3237"/>
    <w:rsid w:val="005B4775"/>
    <w:rsid w:val="005B4DCD"/>
    <w:rsid w:val="005C3A92"/>
    <w:rsid w:val="005C440C"/>
    <w:rsid w:val="005C717E"/>
    <w:rsid w:val="005D6501"/>
    <w:rsid w:val="005D6F84"/>
    <w:rsid w:val="005E0E62"/>
    <w:rsid w:val="005E0FFE"/>
    <w:rsid w:val="005E25D7"/>
    <w:rsid w:val="00601ECD"/>
    <w:rsid w:val="00604988"/>
    <w:rsid w:val="006126DC"/>
    <w:rsid w:val="00612D83"/>
    <w:rsid w:val="006136F0"/>
    <w:rsid w:val="00614622"/>
    <w:rsid w:val="00614760"/>
    <w:rsid w:val="00634591"/>
    <w:rsid w:val="00640256"/>
    <w:rsid w:val="00641FB6"/>
    <w:rsid w:val="0065558B"/>
    <w:rsid w:val="006613D2"/>
    <w:rsid w:val="00663A7C"/>
    <w:rsid w:val="00667485"/>
    <w:rsid w:val="00672488"/>
    <w:rsid w:val="00672716"/>
    <w:rsid w:val="00674E27"/>
    <w:rsid w:val="00680634"/>
    <w:rsid w:val="00683FE7"/>
    <w:rsid w:val="006874EE"/>
    <w:rsid w:val="006904B2"/>
    <w:rsid w:val="00696B86"/>
    <w:rsid w:val="006A0D8A"/>
    <w:rsid w:val="006A1F23"/>
    <w:rsid w:val="006A2232"/>
    <w:rsid w:val="006A5B63"/>
    <w:rsid w:val="006B499E"/>
    <w:rsid w:val="006B6E6C"/>
    <w:rsid w:val="006B7642"/>
    <w:rsid w:val="006C24A8"/>
    <w:rsid w:val="006C5B65"/>
    <w:rsid w:val="006D34E0"/>
    <w:rsid w:val="006D5640"/>
    <w:rsid w:val="006E2CD7"/>
    <w:rsid w:val="006E3087"/>
    <w:rsid w:val="006F1900"/>
    <w:rsid w:val="006F1977"/>
    <w:rsid w:val="006F2BD7"/>
    <w:rsid w:val="00700AFD"/>
    <w:rsid w:val="0070300B"/>
    <w:rsid w:val="00715C39"/>
    <w:rsid w:val="00717236"/>
    <w:rsid w:val="00723015"/>
    <w:rsid w:val="007265A5"/>
    <w:rsid w:val="00735E39"/>
    <w:rsid w:val="007373B8"/>
    <w:rsid w:val="00745225"/>
    <w:rsid w:val="0074585A"/>
    <w:rsid w:val="0075418A"/>
    <w:rsid w:val="0075739C"/>
    <w:rsid w:val="0075771C"/>
    <w:rsid w:val="007607A5"/>
    <w:rsid w:val="0076240A"/>
    <w:rsid w:val="00764226"/>
    <w:rsid w:val="00767CB5"/>
    <w:rsid w:val="00770C5F"/>
    <w:rsid w:val="007812D6"/>
    <w:rsid w:val="00783AD2"/>
    <w:rsid w:val="00783DF4"/>
    <w:rsid w:val="0079349F"/>
    <w:rsid w:val="007A421F"/>
    <w:rsid w:val="007B2C1E"/>
    <w:rsid w:val="007B571B"/>
    <w:rsid w:val="007B7436"/>
    <w:rsid w:val="007C1C83"/>
    <w:rsid w:val="007C2F0F"/>
    <w:rsid w:val="007C4AE2"/>
    <w:rsid w:val="007D0047"/>
    <w:rsid w:val="007D27F8"/>
    <w:rsid w:val="007D4BE6"/>
    <w:rsid w:val="007E268F"/>
    <w:rsid w:val="007F0D0B"/>
    <w:rsid w:val="007F1867"/>
    <w:rsid w:val="007F338A"/>
    <w:rsid w:val="007F3607"/>
    <w:rsid w:val="007F435D"/>
    <w:rsid w:val="007F5A6A"/>
    <w:rsid w:val="008014C4"/>
    <w:rsid w:val="00804701"/>
    <w:rsid w:val="00805E04"/>
    <w:rsid w:val="00806BE9"/>
    <w:rsid w:val="0082686E"/>
    <w:rsid w:val="00826D3E"/>
    <w:rsid w:val="008312C4"/>
    <w:rsid w:val="0083205D"/>
    <w:rsid w:val="0083488F"/>
    <w:rsid w:val="00840901"/>
    <w:rsid w:val="00845F39"/>
    <w:rsid w:val="00847D3E"/>
    <w:rsid w:val="0085626B"/>
    <w:rsid w:val="0085750F"/>
    <w:rsid w:val="00864692"/>
    <w:rsid w:val="00867C85"/>
    <w:rsid w:val="008721D0"/>
    <w:rsid w:val="00874773"/>
    <w:rsid w:val="00891298"/>
    <w:rsid w:val="008B172A"/>
    <w:rsid w:val="008B700B"/>
    <w:rsid w:val="008C585C"/>
    <w:rsid w:val="008C7448"/>
    <w:rsid w:val="008D1E90"/>
    <w:rsid w:val="008D28BF"/>
    <w:rsid w:val="008D525D"/>
    <w:rsid w:val="008E4E82"/>
    <w:rsid w:val="008E6595"/>
    <w:rsid w:val="008F435D"/>
    <w:rsid w:val="00900005"/>
    <w:rsid w:val="009004B3"/>
    <w:rsid w:val="009041E8"/>
    <w:rsid w:val="0090614A"/>
    <w:rsid w:val="00907044"/>
    <w:rsid w:val="0090795C"/>
    <w:rsid w:val="00911D9D"/>
    <w:rsid w:val="009134C6"/>
    <w:rsid w:val="009228AF"/>
    <w:rsid w:val="009261DB"/>
    <w:rsid w:val="0093466C"/>
    <w:rsid w:val="00935F09"/>
    <w:rsid w:val="0093649F"/>
    <w:rsid w:val="00937B17"/>
    <w:rsid w:val="009430AC"/>
    <w:rsid w:val="00946906"/>
    <w:rsid w:val="00947EE6"/>
    <w:rsid w:val="00954D5D"/>
    <w:rsid w:val="0097577B"/>
    <w:rsid w:val="00976A41"/>
    <w:rsid w:val="00980A64"/>
    <w:rsid w:val="009879D7"/>
    <w:rsid w:val="00987A0B"/>
    <w:rsid w:val="0099019E"/>
    <w:rsid w:val="00991798"/>
    <w:rsid w:val="009B059B"/>
    <w:rsid w:val="009B7EDE"/>
    <w:rsid w:val="009C61CE"/>
    <w:rsid w:val="009C766E"/>
    <w:rsid w:val="009D7329"/>
    <w:rsid w:val="009E1305"/>
    <w:rsid w:val="009E52C1"/>
    <w:rsid w:val="009E5D46"/>
    <w:rsid w:val="009E5DBF"/>
    <w:rsid w:val="009E67EE"/>
    <w:rsid w:val="009F4D52"/>
    <w:rsid w:val="009F600B"/>
    <w:rsid w:val="009F61DF"/>
    <w:rsid w:val="00A009D6"/>
    <w:rsid w:val="00A02D67"/>
    <w:rsid w:val="00A10D20"/>
    <w:rsid w:val="00A1244F"/>
    <w:rsid w:val="00A14958"/>
    <w:rsid w:val="00A14ABC"/>
    <w:rsid w:val="00A31FA7"/>
    <w:rsid w:val="00A32AFD"/>
    <w:rsid w:val="00A34E3B"/>
    <w:rsid w:val="00A41D08"/>
    <w:rsid w:val="00A442CC"/>
    <w:rsid w:val="00A448F3"/>
    <w:rsid w:val="00A502DE"/>
    <w:rsid w:val="00A50825"/>
    <w:rsid w:val="00A532D3"/>
    <w:rsid w:val="00A55E3F"/>
    <w:rsid w:val="00A6124A"/>
    <w:rsid w:val="00A65326"/>
    <w:rsid w:val="00A6728E"/>
    <w:rsid w:val="00A67FFC"/>
    <w:rsid w:val="00A77EE0"/>
    <w:rsid w:val="00A86AAF"/>
    <w:rsid w:val="00A8765B"/>
    <w:rsid w:val="00A87A64"/>
    <w:rsid w:val="00A96188"/>
    <w:rsid w:val="00AA075C"/>
    <w:rsid w:val="00AB0027"/>
    <w:rsid w:val="00AB190A"/>
    <w:rsid w:val="00AB61C3"/>
    <w:rsid w:val="00AB6D80"/>
    <w:rsid w:val="00AC1FA3"/>
    <w:rsid w:val="00AC36DB"/>
    <w:rsid w:val="00AC4D33"/>
    <w:rsid w:val="00AC577D"/>
    <w:rsid w:val="00AC676C"/>
    <w:rsid w:val="00AC6812"/>
    <w:rsid w:val="00AC7FBA"/>
    <w:rsid w:val="00AD6A67"/>
    <w:rsid w:val="00AF364D"/>
    <w:rsid w:val="00AF40E1"/>
    <w:rsid w:val="00AF47B7"/>
    <w:rsid w:val="00B01105"/>
    <w:rsid w:val="00B01A45"/>
    <w:rsid w:val="00B100AE"/>
    <w:rsid w:val="00B15FFB"/>
    <w:rsid w:val="00B173EA"/>
    <w:rsid w:val="00B2278E"/>
    <w:rsid w:val="00B2606F"/>
    <w:rsid w:val="00B27A0A"/>
    <w:rsid w:val="00B27FB2"/>
    <w:rsid w:val="00B30DF3"/>
    <w:rsid w:val="00B3315C"/>
    <w:rsid w:val="00B414C8"/>
    <w:rsid w:val="00B51908"/>
    <w:rsid w:val="00B55BD5"/>
    <w:rsid w:val="00B56842"/>
    <w:rsid w:val="00B623EB"/>
    <w:rsid w:val="00B77BF0"/>
    <w:rsid w:val="00B81659"/>
    <w:rsid w:val="00B820DD"/>
    <w:rsid w:val="00B82CAF"/>
    <w:rsid w:val="00B83E90"/>
    <w:rsid w:val="00B92E5D"/>
    <w:rsid w:val="00B94792"/>
    <w:rsid w:val="00B96AE4"/>
    <w:rsid w:val="00B978CA"/>
    <w:rsid w:val="00BB1FD7"/>
    <w:rsid w:val="00BB5EE1"/>
    <w:rsid w:val="00BB73B8"/>
    <w:rsid w:val="00BC615C"/>
    <w:rsid w:val="00BC7F73"/>
    <w:rsid w:val="00BD2FAE"/>
    <w:rsid w:val="00BD4809"/>
    <w:rsid w:val="00BD4C68"/>
    <w:rsid w:val="00BD50C1"/>
    <w:rsid w:val="00BD5541"/>
    <w:rsid w:val="00BE226B"/>
    <w:rsid w:val="00BE2989"/>
    <w:rsid w:val="00BE3EF5"/>
    <w:rsid w:val="00BF14F7"/>
    <w:rsid w:val="00BF44CB"/>
    <w:rsid w:val="00BF7FE2"/>
    <w:rsid w:val="00C04D4B"/>
    <w:rsid w:val="00C14C04"/>
    <w:rsid w:val="00C20832"/>
    <w:rsid w:val="00C25C49"/>
    <w:rsid w:val="00C27B4B"/>
    <w:rsid w:val="00C35524"/>
    <w:rsid w:val="00C413D2"/>
    <w:rsid w:val="00C41403"/>
    <w:rsid w:val="00C429A0"/>
    <w:rsid w:val="00C44C6C"/>
    <w:rsid w:val="00C567ED"/>
    <w:rsid w:val="00C62E89"/>
    <w:rsid w:val="00C724DE"/>
    <w:rsid w:val="00C74023"/>
    <w:rsid w:val="00C76F93"/>
    <w:rsid w:val="00C82854"/>
    <w:rsid w:val="00C84E7F"/>
    <w:rsid w:val="00C94F26"/>
    <w:rsid w:val="00CA04AD"/>
    <w:rsid w:val="00CA05AE"/>
    <w:rsid w:val="00CA28C8"/>
    <w:rsid w:val="00CA4A68"/>
    <w:rsid w:val="00CA6378"/>
    <w:rsid w:val="00CA7003"/>
    <w:rsid w:val="00CB26E8"/>
    <w:rsid w:val="00CB3430"/>
    <w:rsid w:val="00CC073A"/>
    <w:rsid w:val="00CC388B"/>
    <w:rsid w:val="00CE0BDA"/>
    <w:rsid w:val="00CF68CC"/>
    <w:rsid w:val="00CF6D10"/>
    <w:rsid w:val="00D04DB1"/>
    <w:rsid w:val="00D06692"/>
    <w:rsid w:val="00D1424E"/>
    <w:rsid w:val="00D15DB9"/>
    <w:rsid w:val="00D16B30"/>
    <w:rsid w:val="00D240B7"/>
    <w:rsid w:val="00D33435"/>
    <w:rsid w:val="00D35676"/>
    <w:rsid w:val="00D35C04"/>
    <w:rsid w:val="00D362A4"/>
    <w:rsid w:val="00D40E27"/>
    <w:rsid w:val="00D41975"/>
    <w:rsid w:val="00D4620E"/>
    <w:rsid w:val="00D55B1F"/>
    <w:rsid w:val="00D71B80"/>
    <w:rsid w:val="00D7589F"/>
    <w:rsid w:val="00D771F4"/>
    <w:rsid w:val="00D80CC5"/>
    <w:rsid w:val="00D813E2"/>
    <w:rsid w:val="00D81420"/>
    <w:rsid w:val="00D84F52"/>
    <w:rsid w:val="00D85BA7"/>
    <w:rsid w:val="00D90EC5"/>
    <w:rsid w:val="00DA1AFC"/>
    <w:rsid w:val="00DA24AE"/>
    <w:rsid w:val="00DA4782"/>
    <w:rsid w:val="00DA5C70"/>
    <w:rsid w:val="00DA652D"/>
    <w:rsid w:val="00DB0491"/>
    <w:rsid w:val="00DB0BB0"/>
    <w:rsid w:val="00DB6B1C"/>
    <w:rsid w:val="00DC08FC"/>
    <w:rsid w:val="00DC0C81"/>
    <w:rsid w:val="00DC24FD"/>
    <w:rsid w:val="00E01901"/>
    <w:rsid w:val="00E02A7C"/>
    <w:rsid w:val="00E03C69"/>
    <w:rsid w:val="00E078D9"/>
    <w:rsid w:val="00E110DA"/>
    <w:rsid w:val="00E13389"/>
    <w:rsid w:val="00E13B19"/>
    <w:rsid w:val="00E15EDD"/>
    <w:rsid w:val="00E166CC"/>
    <w:rsid w:val="00E16E1B"/>
    <w:rsid w:val="00E20FA8"/>
    <w:rsid w:val="00E23698"/>
    <w:rsid w:val="00E23F43"/>
    <w:rsid w:val="00E2687C"/>
    <w:rsid w:val="00E378A1"/>
    <w:rsid w:val="00E4041E"/>
    <w:rsid w:val="00E5307E"/>
    <w:rsid w:val="00E54DB8"/>
    <w:rsid w:val="00E715C2"/>
    <w:rsid w:val="00E80957"/>
    <w:rsid w:val="00E85D4F"/>
    <w:rsid w:val="00E924C8"/>
    <w:rsid w:val="00EA3656"/>
    <w:rsid w:val="00EB4D32"/>
    <w:rsid w:val="00EC768D"/>
    <w:rsid w:val="00ED472C"/>
    <w:rsid w:val="00EE49AD"/>
    <w:rsid w:val="00EE69BD"/>
    <w:rsid w:val="00EE6C28"/>
    <w:rsid w:val="00EE7071"/>
    <w:rsid w:val="00EF7EC7"/>
    <w:rsid w:val="00F0724B"/>
    <w:rsid w:val="00F07903"/>
    <w:rsid w:val="00F1642B"/>
    <w:rsid w:val="00F25488"/>
    <w:rsid w:val="00F26A89"/>
    <w:rsid w:val="00F32602"/>
    <w:rsid w:val="00F37505"/>
    <w:rsid w:val="00F4007B"/>
    <w:rsid w:val="00F421F1"/>
    <w:rsid w:val="00F45F75"/>
    <w:rsid w:val="00F52A70"/>
    <w:rsid w:val="00F616E6"/>
    <w:rsid w:val="00FA0D4D"/>
    <w:rsid w:val="00FA5528"/>
    <w:rsid w:val="00FA70B3"/>
    <w:rsid w:val="00FA7F27"/>
    <w:rsid w:val="00FB4CB8"/>
    <w:rsid w:val="00FE26DC"/>
    <w:rsid w:val="00FE2EAC"/>
    <w:rsid w:val="00FE3009"/>
    <w:rsid w:val="00FF1C5C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76870"/>
  <w15:chartTrackingRefBased/>
  <w15:docId w15:val="{677058B3-91CF-4585-8757-EF235A33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E49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character" w:customStyle="1" w:styleId="ZpatChar">
    <w:name w:val="Zápatí Char"/>
    <w:link w:val="Zpat"/>
    <w:rsid w:val="00F4007B"/>
  </w:style>
  <w:style w:type="character" w:customStyle="1" w:styleId="stylTextChar">
    <w:name w:val="styl Text Char"/>
    <w:link w:val="stylText"/>
    <w:uiPriority w:val="98"/>
    <w:locked/>
    <w:rsid w:val="00356266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356266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1320AA"/>
    <w:pPr>
      <w:ind w:left="708"/>
    </w:pPr>
  </w:style>
  <w:style w:type="character" w:styleId="Hypertextovodkaz">
    <w:name w:val="Hyperlink"/>
    <w:basedOn w:val="Standardnpsmoodstavce"/>
    <w:rsid w:val="00D90E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0EC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EE49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2D6C9A"/>
  </w:style>
  <w:style w:type="character" w:styleId="Siln">
    <w:name w:val="Strong"/>
    <w:basedOn w:val="Standardnpsmoodstavce"/>
    <w:uiPriority w:val="22"/>
    <w:qFormat/>
    <w:rsid w:val="00541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martin.vasko@gasnet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6" ma:contentTypeDescription="Vytvoří nový dokument" ma:contentTypeScope="" ma:versionID="6d3537a82b7fca503aef0b8cecd1253c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a0ccaccedc24a69151c7323801947eb5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lcf76f155ced4ddcb4097134ff3c332f xmlns="4e35756e-68b1-41c6-9b2f-dd6d4d1ad1bf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46C496D-5307-43F4-A516-E317A2F0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FD648-B646-4C44-8526-D446983F8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805C1-086A-42D8-9177-0AABD99B1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7548A-4426-4D1E-A48B-0EA742DEB33E}">
  <ds:schemaRefs>
    <ds:schemaRef ds:uri="http://schemas.microsoft.com/office/2006/metadata/properties"/>
    <ds:schemaRef ds:uri="http://schemas.microsoft.com/office/infopath/2007/PartnerControls"/>
    <ds:schemaRef ds:uri="a9cea218-db6d-4ede-8407-f52625db4d25"/>
    <ds:schemaRef ds:uri="4e35756e-68b1-41c6-9b2f-dd6d4d1ad1bf"/>
  </ds:schemaRefs>
</ds:datastoreItem>
</file>

<file path=customXml/itemProps5.xml><?xml version="1.0" encoding="utf-8"?>
<ds:datastoreItem xmlns:ds="http://schemas.openxmlformats.org/officeDocument/2006/customXml" ds:itemID="{25C13B2F-E07E-4D0E-993E-352BE840BB5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1568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SoSB-věcná_břemena_pozemek dotčený-vlastní­investice</vt:lpstr>
    </vt:vector>
  </TitlesOfParts>
  <Company>RWE Interní služby, a.s.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SoSB-věcná_břemena_pozemek dotčený-vlastní­investice</dc:title>
  <dc:subject/>
  <dc:creator>Petr Píšek</dc:creator>
  <cp:keywords/>
  <cp:lastModifiedBy>Hladíková Zuzana 1</cp:lastModifiedBy>
  <cp:revision>6</cp:revision>
  <cp:lastPrinted>2023-11-27T07:17:00Z</cp:lastPrinted>
  <dcterms:created xsi:type="dcterms:W3CDTF">2023-11-27T12:39:00Z</dcterms:created>
  <dcterms:modified xsi:type="dcterms:W3CDTF">2023-11-29T09:49:00Z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zat">
    <vt:lpwstr>1.00000000000000</vt:lpwstr>
  </property>
  <property fmtid="{D5CDD505-2E9C-101B-9397-08002B2CF9AE}" pid="3" name="display_urn:schemas-microsoft-com:office:office#Garant_x0020_formul_x00e1__x0159_e">
    <vt:lpwstr>Chobolová Drahomíra</vt:lpwstr>
  </property>
  <property fmtid="{D5CDD505-2E9C-101B-9397-08002B2CF9AE}" pid="4" name="ContentTypeId">
    <vt:lpwstr>0x010100136055620A0D614DBF8DD9BE2E5618B0</vt:lpwstr>
  </property>
  <property fmtid="{D5CDD505-2E9C-101B-9397-08002B2CF9AE}" pid="5" name="URL">
    <vt:lpwstr/>
  </property>
  <property fmtid="{D5CDD505-2E9C-101B-9397-08002B2CF9AE}" pid="6" name="MediaServiceImageTags">
    <vt:lpwstr/>
  </property>
</Properties>
</file>